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7DEC1" w14:textId="77777777" w:rsidR="00526B18" w:rsidRPr="004E52C3" w:rsidRDefault="00526B18" w:rsidP="00526B18">
      <w:pPr>
        <w:pStyle w:val="11"/>
        <w:spacing w:after="360"/>
        <w:ind w:firstLine="0"/>
        <w:jc w:val="center"/>
      </w:pPr>
      <w:bookmarkStart w:id="0" w:name="_Toc186478159"/>
      <w:bookmarkStart w:id="1" w:name="_Toc194271160"/>
      <w:r w:rsidRPr="004E52C3">
        <w:t>Приложение А – Техническое задание</w:t>
      </w:r>
      <w:bookmarkEnd w:id="0"/>
      <w:bookmarkEnd w:id="1"/>
    </w:p>
    <w:p w14:paraId="3E89711F" w14:textId="77777777" w:rsidR="00526B18" w:rsidRPr="004E52C3" w:rsidRDefault="00526B18" w:rsidP="00526B18">
      <w:pPr>
        <w:spacing w:before="60" w:line="360" w:lineRule="auto"/>
        <w:jc w:val="center"/>
        <w:rPr>
          <w:b/>
          <w:szCs w:val="28"/>
          <w:u w:val="none"/>
        </w:rPr>
      </w:pPr>
      <w:r w:rsidRPr="004E52C3">
        <w:rPr>
          <w:b/>
          <w:szCs w:val="28"/>
          <w:u w:val="none"/>
        </w:rPr>
        <w:t>Министерство образования Иркутской области</w:t>
      </w:r>
    </w:p>
    <w:p w14:paraId="39C59864" w14:textId="77777777" w:rsidR="00526B18" w:rsidRPr="004E52C3" w:rsidRDefault="00526B18" w:rsidP="00526B18">
      <w:pPr>
        <w:spacing w:before="60" w:line="360" w:lineRule="auto"/>
        <w:ind w:left="284"/>
        <w:jc w:val="center"/>
        <w:rPr>
          <w:szCs w:val="28"/>
          <w:u w:val="none"/>
        </w:rPr>
      </w:pPr>
      <w:r w:rsidRPr="004E52C3">
        <w:rPr>
          <w:szCs w:val="28"/>
          <w:u w:val="none"/>
        </w:rPr>
        <w:t xml:space="preserve">Государственное бюджетное профессиональное образовательное учреждение Иркутской области </w:t>
      </w:r>
    </w:p>
    <w:p w14:paraId="6C73FDE8" w14:textId="77777777" w:rsidR="00526B18" w:rsidRPr="004E52C3" w:rsidRDefault="00526B18" w:rsidP="00526B18">
      <w:pPr>
        <w:spacing w:before="60" w:line="360" w:lineRule="auto"/>
        <w:ind w:left="284"/>
        <w:jc w:val="center"/>
        <w:rPr>
          <w:szCs w:val="28"/>
          <w:u w:val="none"/>
        </w:rPr>
      </w:pPr>
      <w:r w:rsidRPr="004E52C3">
        <w:rPr>
          <w:szCs w:val="28"/>
          <w:u w:val="none"/>
        </w:rPr>
        <w:t>«Иркутский авиационный техникум»</w:t>
      </w:r>
    </w:p>
    <w:p w14:paraId="38E0955B" w14:textId="77777777" w:rsidR="00526B18" w:rsidRPr="004E52C3" w:rsidRDefault="00526B18" w:rsidP="00526B18">
      <w:pPr>
        <w:spacing w:before="60" w:line="360" w:lineRule="auto"/>
        <w:jc w:val="center"/>
        <w:rPr>
          <w:szCs w:val="28"/>
          <w:u w:val="none"/>
        </w:rPr>
      </w:pPr>
      <w:r w:rsidRPr="004E52C3">
        <w:rPr>
          <w:szCs w:val="28"/>
          <w:u w:val="none"/>
        </w:rPr>
        <w:t>(ГБПОУИО «ИАТ»)</w:t>
      </w:r>
    </w:p>
    <w:p w14:paraId="1ACEA970" w14:textId="77777777" w:rsidR="00526B18" w:rsidRPr="004E52C3" w:rsidRDefault="00526B18" w:rsidP="00526B18">
      <w:pPr>
        <w:spacing w:before="60"/>
        <w:rPr>
          <w:u w:val="none"/>
        </w:rPr>
      </w:pPr>
    </w:p>
    <w:p w14:paraId="0546FE50" w14:textId="77777777" w:rsidR="00526B18" w:rsidRPr="004E52C3" w:rsidRDefault="00526B18" w:rsidP="00526B18">
      <w:pPr>
        <w:spacing w:before="60"/>
        <w:rPr>
          <w:u w:val="none"/>
        </w:rPr>
      </w:pPr>
    </w:p>
    <w:p w14:paraId="0F9707A0" w14:textId="77777777" w:rsidR="00526B18" w:rsidRPr="004E52C3" w:rsidRDefault="00526B18" w:rsidP="00526B18">
      <w:pPr>
        <w:spacing w:before="60"/>
        <w:rPr>
          <w:u w:val="none"/>
        </w:rPr>
      </w:pPr>
    </w:p>
    <w:p w14:paraId="300C4052" w14:textId="77777777" w:rsidR="00526B18" w:rsidRPr="004E52C3" w:rsidRDefault="00526B18" w:rsidP="00526B18">
      <w:pPr>
        <w:rPr>
          <w:u w:val="none"/>
        </w:rPr>
      </w:pPr>
    </w:p>
    <w:p w14:paraId="610C504B" w14:textId="77777777" w:rsidR="00526B18" w:rsidRPr="004E52C3" w:rsidRDefault="00526B18" w:rsidP="00526B18">
      <w:pPr>
        <w:rPr>
          <w:u w:val="none"/>
        </w:rPr>
      </w:pPr>
    </w:p>
    <w:p w14:paraId="30714A87" w14:textId="77777777" w:rsidR="00526B18" w:rsidRPr="004E52C3" w:rsidRDefault="00526B18" w:rsidP="00526B18">
      <w:pPr>
        <w:rPr>
          <w:u w:val="none"/>
        </w:rPr>
      </w:pPr>
    </w:p>
    <w:p w14:paraId="0544EB7F" w14:textId="77777777" w:rsidR="00526B18" w:rsidRPr="004E52C3" w:rsidRDefault="00526B18" w:rsidP="00526B18">
      <w:pPr>
        <w:rPr>
          <w:u w:val="none"/>
        </w:rPr>
      </w:pPr>
    </w:p>
    <w:p w14:paraId="400B216E" w14:textId="77777777" w:rsidR="00526B18" w:rsidRPr="004E52C3" w:rsidRDefault="00526B18" w:rsidP="00526B18">
      <w:pPr>
        <w:rPr>
          <w:u w:val="none"/>
        </w:rPr>
      </w:pPr>
    </w:p>
    <w:p w14:paraId="060E5EF1" w14:textId="77777777" w:rsidR="00526B18" w:rsidRPr="004E52C3" w:rsidRDefault="00526B18" w:rsidP="00526B18">
      <w:pPr>
        <w:spacing w:before="60" w:after="120"/>
        <w:jc w:val="center"/>
        <w:rPr>
          <w:rFonts w:eastAsia="Calibri"/>
          <w:b/>
          <w:szCs w:val="28"/>
          <w:u w:val="none"/>
        </w:rPr>
      </w:pPr>
      <w:bookmarkStart w:id="2" w:name="_Hlk134970380"/>
      <w:r w:rsidRPr="004E52C3">
        <w:rPr>
          <w:rFonts w:eastAsia="Calibri"/>
          <w:b/>
          <w:szCs w:val="28"/>
          <w:u w:val="none"/>
        </w:rPr>
        <w:t>ТЕХНИЧЕСКОЕ ЗАДАНИЕ</w:t>
      </w:r>
    </w:p>
    <w:p w14:paraId="554E177E" w14:textId="77777777" w:rsidR="00D0488C" w:rsidRPr="00D0488C" w:rsidRDefault="00526B18" w:rsidP="00D0488C">
      <w:pPr>
        <w:spacing w:before="60" w:after="120"/>
        <w:jc w:val="center"/>
        <w:rPr>
          <w:rFonts w:eastAsia="Calibri"/>
          <w:b/>
          <w:szCs w:val="28"/>
          <w:u w:val="none"/>
        </w:rPr>
      </w:pPr>
      <w:r w:rsidRPr="004E52C3">
        <w:rPr>
          <w:rFonts w:eastAsia="Calibri"/>
          <w:b/>
          <w:szCs w:val="28"/>
          <w:u w:val="none"/>
        </w:rPr>
        <w:t xml:space="preserve">МОДУЛЬ ДЛЯ ИНФОРМАЦИОННОЙ СИСТЕМЫ </w:t>
      </w:r>
      <w:r w:rsidR="00D0488C" w:rsidRPr="00D0488C">
        <w:rPr>
          <w:rFonts w:eastAsia="Calibri"/>
          <w:b/>
          <w:szCs w:val="28"/>
          <w:u w:val="none"/>
        </w:rPr>
        <w:t>«УЧЁТ ЗАКАЗОВ»</w:t>
      </w:r>
    </w:p>
    <w:bookmarkEnd w:id="2"/>
    <w:p w14:paraId="3AB6EB1E" w14:textId="77777777" w:rsidR="00526B18" w:rsidRPr="004E52C3" w:rsidRDefault="00526B18" w:rsidP="00526B18">
      <w:pPr>
        <w:spacing w:before="60" w:after="120"/>
        <w:jc w:val="center"/>
        <w:rPr>
          <w:b/>
          <w:sz w:val="44"/>
          <w:szCs w:val="44"/>
          <w:u w:val="none"/>
        </w:rPr>
      </w:pPr>
    </w:p>
    <w:p w14:paraId="1666C288" w14:textId="77777777" w:rsidR="00526B18" w:rsidRPr="004E52C3" w:rsidRDefault="00526B18" w:rsidP="00526B18">
      <w:pPr>
        <w:spacing w:before="60" w:after="120"/>
        <w:rPr>
          <w:b/>
          <w:sz w:val="44"/>
          <w:szCs w:val="44"/>
          <w:u w:val="none"/>
        </w:rPr>
      </w:pPr>
    </w:p>
    <w:p w14:paraId="7F418CB5" w14:textId="77777777" w:rsidR="00526B18" w:rsidRPr="004E52C3" w:rsidRDefault="00526B18" w:rsidP="00526B18">
      <w:pPr>
        <w:spacing w:before="60" w:after="120"/>
        <w:jc w:val="center"/>
        <w:rPr>
          <w:b/>
          <w:sz w:val="44"/>
          <w:szCs w:val="44"/>
          <w:u w:val="none"/>
        </w:rPr>
      </w:pPr>
    </w:p>
    <w:tbl>
      <w:tblPr>
        <w:tblW w:w="9673" w:type="dxa"/>
        <w:tblInd w:w="250" w:type="dxa"/>
        <w:tblLook w:val="04A0" w:firstRow="1" w:lastRow="0" w:firstColumn="1" w:lastColumn="0" w:noHBand="0" w:noVBand="1"/>
      </w:tblPr>
      <w:tblGrid>
        <w:gridCol w:w="3152"/>
        <w:gridCol w:w="3736"/>
        <w:gridCol w:w="2785"/>
      </w:tblGrid>
      <w:tr w:rsidR="00526B18" w:rsidRPr="004E52C3" w14:paraId="70085014" w14:textId="77777777" w:rsidTr="002D7F7B">
        <w:tc>
          <w:tcPr>
            <w:tcW w:w="3152" w:type="dxa"/>
          </w:tcPr>
          <w:p w14:paraId="10BFE987" w14:textId="77777777" w:rsidR="00526B18" w:rsidRPr="004E52C3" w:rsidRDefault="00526B18" w:rsidP="002D7F7B">
            <w:pPr>
              <w:spacing w:before="60"/>
              <w:rPr>
                <w:szCs w:val="28"/>
                <w:u w:val="none"/>
              </w:rPr>
            </w:pPr>
            <w:r w:rsidRPr="004E52C3">
              <w:rPr>
                <w:szCs w:val="28"/>
                <w:u w:val="none"/>
              </w:rPr>
              <w:t>Руководитель:</w:t>
            </w:r>
          </w:p>
        </w:tc>
        <w:tc>
          <w:tcPr>
            <w:tcW w:w="3736" w:type="dxa"/>
          </w:tcPr>
          <w:p w14:paraId="2D6E9791" w14:textId="77777777" w:rsidR="00526B18" w:rsidRPr="004E52C3" w:rsidRDefault="00526B18" w:rsidP="002D7F7B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14:paraId="06B96002" w14:textId="77777777" w:rsidR="00526B18" w:rsidRPr="004E52C3" w:rsidRDefault="00526B18" w:rsidP="002D7F7B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 w:rsidRPr="004E52C3">
              <w:rPr>
                <w:sz w:val="16"/>
                <w:szCs w:val="16"/>
                <w:u w:val="none"/>
              </w:rPr>
              <w:t>____________________________________________</w:t>
            </w:r>
          </w:p>
          <w:p w14:paraId="10A4E766" w14:textId="77777777" w:rsidR="00526B18" w:rsidRPr="004E52C3" w:rsidRDefault="00526B18" w:rsidP="002D7F7B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 w:rsidRPr="004E52C3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785" w:type="dxa"/>
          </w:tcPr>
          <w:p w14:paraId="214DF026" w14:textId="77777777" w:rsidR="00526B18" w:rsidRPr="004E52C3" w:rsidRDefault="00526B18" w:rsidP="002D7F7B">
            <w:pPr>
              <w:spacing w:before="60"/>
              <w:jc w:val="both"/>
              <w:rPr>
                <w:szCs w:val="28"/>
                <w:u w:val="none"/>
              </w:rPr>
            </w:pPr>
            <w:r w:rsidRPr="004E52C3">
              <w:rPr>
                <w:sz w:val="16"/>
                <w:szCs w:val="16"/>
                <w:u w:val="none"/>
              </w:rPr>
              <w:t xml:space="preserve"> </w:t>
            </w:r>
            <w:r w:rsidRPr="004E52C3">
              <w:rPr>
                <w:szCs w:val="28"/>
                <w:u w:val="none"/>
              </w:rPr>
              <w:t>(С.Н. Касьяненко)</w:t>
            </w:r>
          </w:p>
          <w:p w14:paraId="4602AF35" w14:textId="77777777" w:rsidR="00526B18" w:rsidRPr="004E52C3" w:rsidRDefault="00526B18" w:rsidP="002D7F7B">
            <w:pPr>
              <w:spacing w:before="60"/>
              <w:jc w:val="both"/>
              <w:rPr>
                <w:sz w:val="16"/>
                <w:szCs w:val="16"/>
                <w:u w:val="none"/>
              </w:rPr>
            </w:pPr>
          </w:p>
        </w:tc>
      </w:tr>
      <w:tr w:rsidR="00526B18" w:rsidRPr="004E52C3" w14:paraId="779C3FA8" w14:textId="77777777" w:rsidTr="002D7F7B">
        <w:tc>
          <w:tcPr>
            <w:tcW w:w="3152" w:type="dxa"/>
            <w:hideMark/>
          </w:tcPr>
          <w:p w14:paraId="09F50894" w14:textId="77777777" w:rsidR="00526B18" w:rsidRPr="004E52C3" w:rsidRDefault="00526B18" w:rsidP="002D7F7B">
            <w:pPr>
              <w:spacing w:before="60"/>
              <w:rPr>
                <w:szCs w:val="28"/>
                <w:u w:val="none"/>
              </w:rPr>
            </w:pPr>
            <w:r w:rsidRPr="004E52C3">
              <w:rPr>
                <w:szCs w:val="28"/>
                <w:u w:val="none"/>
              </w:rPr>
              <w:t>Студент:</w:t>
            </w:r>
          </w:p>
        </w:tc>
        <w:tc>
          <w:tcPr>
            <w:tcW w:w="3736" w:type="dxa"/>
          </w:tcPr>
          <w:p w14:paraId="1856CC3E" w14:textId="77777777" w:rsidR="00526B18" w:rsidRPr="004E52C3" w:rsidRDefault="00526B18" w:rsidP="002D7F7B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14:paraId="54E61C05" w14:textId="77777777" w:rsidR="00526B18" w:rsidRPr="004E52C3" w:rsidRDefault="00526B18" w:rsidP="002D7F7B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 w:rsidRPr="004E52C3">
              <w:rPr>
                <w:sz w:val="16"/>
                <w:szCs w:val="16"/>
                <w:u w:val="none"/>
              </w:rPr>
              <w:t>____________________________________________</w:t>
            </w:r>
          </w:p>
          <w:p w14:paraId="1ACDE02F" w14:textId="77777777" w:rsidR="00526B18" w:rsidRPr="004E52C3" w:rsidRDefault="00526B18" w:rsidP="002D7F7B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 w:rsidRPr="004E52C3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785" w:type="dxa"/>
            <w:hideMark/>
          </w:tcPr>
          <w:p w14:paraId="671E21EB" w14:textId="7B7C4AD9" w:rsidR="00526B18" w:rsidRPr="004E52C3" w:rsidRDefault="00526B18" w:rsidP="002D7F7B">
            <w:pPr>
              <w:spacing w:before="60"/>
              <w:jc w:val="both"/>
              <w:rPr>
                <w:szCs w:val="28"/>
                <w:u w:val="none"/>
              </w:rPr>
            </w:pPr>
            <w:r w:rsidRPr="004E52C3">
              <w:rPr>
                <w:szCs w:val="28"/>
                <w:u w:val="none"/>
              </w:rPr>
              <w:t xml:space="preserve"> (</w:t>
            </w:r>
            <w:r w:rsidR="00D0488C">
              <w:rPr>
                <w:szCs w:val="28"/>
                <w:u w:val="none"/>
              </w:rPr>
              <w:t>Н</w:t>
            </w:r>
            <w:r w:rsidRPr="004E52C3">
              <w:rPr>
                <w:szCs w:val="28"/>
                <w:u w:val="none"/>
              </w:rPr>
              <w:t>.</w:t>
            </w:r>
            <w:r w:rsidR="00D0488C">
              <w:rPr>
                <w:szCs w:val="28"/>
                <w:u w:val="none"/>
              </w:rPr>
              <w:t>А</w:t>
            </w:r>
            <w:r w:rsidRPr="004E52C3">
              <w:rPr>
                <w:szCs w:val="28"/>
                <w:u w:val="none"/>
              </w:rPr>
              <w:t>.</w:t>
            </w:r>
            <w:r w:rsidR="00D0488C">
              <w:rPr>
                <w:szCs w:val="28"/>
                <w:u w:val="none"/>
              </w:rPr>
              <w:t>Райков</w:t>
            </w:r>
            <w:r w:rsidRPr="004E52C3">
              <w:rPr>
                <w:szCs w:val="28"/>
                <w:u w:val="none"/>
              </w:rPr>
              <w:t>)</w:t>
            </w:r>
          </w:p>
          <w:p w14:paraId="0A083314" w14:textId="77777777" w:rsidR="00526B18" w:rsidRPr="004E52C3" w:rsidRDefault="00526B18" w:rsidP="002D7F7B">
            <w:pPr>
              <w:spacing w:before="60"/>
              <w:jc w:val="both"/>
              <w:rPr>
                <w:u w:val="none"/>
              </w:rPr>
            </w:pPr>
          </w:p>
        </w:tc>
      </w:tr>
    </w:tbl>
    <w:p w14:paraId="4043157B" w14:textId="77777777" w:rsidR="00526B18" w:rsidRPr="004E52C3" w:rsidRDefault="00526B18" w:rsidP="00526B18">
      <w:pPr>
        <w:spacing w:before="60"/>
        <w:jc w:val="both"/>
        <w:rPr>
          <w:u w:val="none"/>
        </w:rPr>
      </w:pPr>
    </w:p>
    <w:p w14:paraId="689BD67D" w14:textId="77777777" w:rsidR="00526B18" w:rsidRPr="004E52C3" w:rsidRDefault="00526B18" w:rsidP="00526B18">
      <w:pPr>
        <w:spacing w:before="60"/>
        <w:rPr>
          <w:u w:val="none"/>
        </w:rPr>
      </w:pPr>
    </w:p>
    <w:p w14:paraId="3D806C33" w14:textId="77777777" w:rsidR="00526B18" w:rsidRPr="004E52C3" w:rsidRDefault="00526B18" w:rsidP="00526B18">
      <w:pPr>
        <w:spacing w:before="60"/>
        <w:rPr>
          <w:u w:val="none"/>
        </w:rPr>
      </w:pPr>
    </w:p>
    <w:p w14:paraId="02C3C4DC" w14:textId="77777777" w:rsidR="00526B18" w:rsidRPr="004E52C3" w:rsidRDefault="00526B18" w:rsidP="00526B18">
      <w:pPr>
        <w:rPr>
          <w:u w:val="none"/>
        </w:rPr>
      </w:pPr>
    </w:p>
    <w:p w14:paraId="2B63E7B7" w14:textId="77777777" w:rsidR="00526B18" w:rsidRPr="004E52C3" w:rsidRDefault="00526B18" w:rsidP="00526B18">
      <w:pPr>
        <w:rPr>
          <w:u w:val="none"/>
        </w:rPr>
      </w:pPr>
    </w:p>
    <w:p w14:paraId="32BD2F60" w14:textId="77777777" w:rsidR="00526B18" w:rsidRPr="004E52C3" w:rsidRDefault="00526B18" w:rsidP="00526B18">
      <w:pPr>
        <w:rPr>
          <w:u w:val="none"/>
        </w:rPr>
      </w:pPr>
    </w:p>
    <w:p w14:paraId="1ECF42D4" w14:textId="77777777" w:rsidR="00526B18" w:rsidRPr="004E52C3" w:rsidRDefault="00526B18" w:rsidP="00526B18">
      <w:pPr>
        <w:rPr>
          <w:u w:val="none"/>
        </w:rPr>
      </w:pPr>
    </w:p>
    <w:p w14:paraId="10438766" w14:textId="77777777" w:rsidR="00526B18" w:rsidRPr="004E52C3" w:rsidRDefault="00526B18" w:rsidP="00526B18">
      <w:pPr>
        <w:rPr>
          <w:u w:val="none"/>
        </w:rPr>
      </w:pPr>
    </w:p>
    <w:p w14:paraId="09AE195E" w14:textId="77777777" w:rsidR="00526B18" w:rsidRPr="004E52C3" w:rsidRDefault="00526B18" w:rsidP="00526B18">
      <w:pPr>
        <w:rPr>
          <w:u w:val="none"/>
        </w:rPr>
      </w:pPr>
    </w:p>
    <w:p w14:paraId="5EBADE52" w14:textId="41EFCDF9" w:rsidR="003230EA" w:rsidRDefault="00526B18" w:rsidP="003230EA">
      <w:pPr>
        <w:spacing w:after="160" w:line="259" w:lineRule="auto"/>
        <w:jc w:val="center"/>
        <w:rPr>
          <w:szCs w:val="28"/>
          <w:u w:val="none"/>
        </w:rPr>
      </w:pPr>
      <w:r w:rsidRPr="004E52C3">
        <w:rPr>
          <w:szCs w:val="28"/>
          <w:u w:val="none"/>
        </w:rPr>
        <w:t>Иркутск 2025</w:t>
      </w:r>
      <w:r w:rsidR="003230EA">
        <w:rPr>
          <w:szCs w:val="28"/>
          <w:u w:val="none"/>
        </w:rPr>
        <w:br w:type="page"/>
      </w:r>
    </w:p>
    <w:p w14:paraId="36F650A2" w14:textId="77777777" w:rsidR="00526B18" w:rsidRPr="004E52C3" w:rsidRDefault="00526B18" w:rsidP="00526B18">
      <w:pPr>
        <w:spacing w:before="360" w:line="360" w:lineRule="auto"/>
        <w:ind w:firstLine="851"/>
        <w:jc w:val="both"/>
        <w:rPr>
          <w:b/>
          <w:bCs/>
          <w:szCs w:val="28"/>
          <w:u w:val="none"/>
        </w:rPr>
      </w:pPr>
      <w:r w:rsidRPr="004E52C3">
        <w:rPr>
          <w:b/>
          <w:bCs/>
          <w:szCs w:val="28"/>
          <w:u w:val="none"/>
        </w:rPr>
        <w:lastRenderedPageBreak/>
        <w:t>1. Введение</w:t>
      </w:r>
    </w:p>
    <w:p w14:paraId="22803198" w14:textId="77777777" w:rsidR="00526B18" w:rsidRPr="004E52C3" w:rsidRDefault="00526B18" w:rsidP="00526B18">
      <w:pPr>
        <w:spacing w:before="160" w:after="360" w:line="360" w:lineRule="auto"/>
        <w:ind w:firstLine="851"/>
        <w:jc w:val="both"/>
        <w:rPr>
          <w:szCs w:val="28"/>
          <w:u w:val="none"/>
        </w:rPr>
      </w:pPr>
      <w:r w:rsidRPr="004E52C3">
        <w:rPr>
          <w:b/>
          <w:bCs/>
          <w:szCs w:val="28"/>
          <w:u w:val="none"/>
        </w:rPr>
        <w:t>1.1.</w:t>
      </w:r>
      <w:r w:rsidRPr="004E52C3">
        <w:rPr>
          <w:szCs w:val="28"/>
          <w:u w:val="none"/>
        </w:rPr>
        <w:t xml:space="preserve"> </w:t>
      </w:r>
      <w:r w:rsidRPr="004E52C3">
        <w:rPr>
          <w:b/>
          <w:bCs/>
          <w:szCs w:val="28"/>
          <w:u w:val="none"/>
        </w:rPr>
        <w:t>Общие сведения</w:t>
      </w:r>
    </w:p>
    <w:p w14:paraId="5BF52F65" w14:textId="77777777" w:rsidR="00486F4A" w:rsidRPr="00486F4A" w:rsidRDefault="00486F4A" w:rsidP="00486F4A">
      <w:pPr>
        <w:spacing w:line="360" w:lineRule="auto"/>
        <w:ind w:firstLine="851"/>
        <w:jc w:val="both"/>
        <w:rPr>
          <w:szCs w:val="28"/>
          <w:u w:val="none"/>
        </w:rPr>
      </w:pPr>
      <w:r w:rsidRPr="00486F4A">
        <w:rPr>
          <w:szCs w:val="28"/>
          <w:u w:val="none"/>
        </w:rPr>
        <w:t>Общие сведения Документ представляет собой техническое задание на разработку модуля приёма, валидации и хранения данных для информационной системы «Учёт заказов» на базе FastAPI с использованием PostgreSQL. Модуль предназначен для обеспечения функциональности по приёму информации о клиентах, заказах и товарах, их валидации и последующему хранению в базе данных, что является ключевым компонентом системы учёта.</w:t>
      </w:r>
    </w:p>
    <w:p w14:paraId="04C96B8A" w14:textId="77777777" w:rsidR="00526B18" w:rsidRPr="004E52C3" w:rsidRDefault="00526B18" w:rsidP="00526B18">
      <w:pPr>
        <w:spacing w:before="360" w:after="360" w:line="360" w:lineRule="auto"/>
        <w:ind w:firstLine="851"/>
        <w:jc w:val="both"/>
        <w:rPr>
          <w:b/>
          <w:bCs/>
          <w:szCs w:val="28"/>
          <w:u w:val="none"/>
        </w:rPr>
      </w:pPr>
      <w:r w:rsidRPr="004E52C3">
        <w:rPr>
          <w:b/>
          <w:bCs/>
          <w:szCs w:val="28"/>
          <w:u w:val="none"/>
        </w:rPr>
        <w:t>1.2.</w:t>
      </w:r>
      <w:r w:rsidRPr="004E52C3">
        <w:rPr>
          <w:szCs w:val="28"/>
          <w:u w:val="none"/>
        </w:rPr>
        <w:t xml:space="preserve"> </w:t>
      </w:r>
      <w:r w:rsidRPr="004E52C3">
        <w:rPr>
          <w:b/>
          <w:bCs/>
          <w:szCs w:val="28"/>
          <w:u w:val="none"/>
        </w:rPr>
        <w:t>Цели и задачи</w:t>
      </w:r>
    </w:p>
    <w:p w14:paraId="1D77B2AC" w14:textId="77777777" w:rsidR="00430ABF" w:rsidRPr="00430ABF" w:rsidRDefault="00430ABF" w:rsidP="00430ABF">
      <w:pPr>
        <w:pStyle w:val="ad"/>
      </w:pPr>
      <w:r w:rsidRPr="00430ABF">
        <w:t>Цель проекта – разработка модуля приёма, валидации и хранения данных для информационной системы «Учёт заказов», предназначенного для обеспечения корректного хранения заказов, клиентских данных и товарных позиций.</w:t>
      </w:r>
    </w:p>
    <w:p w14:paraId="34BD5EA1" w14:textId="77777777" w:rsidR="00526B18" w:rsidRPr="004E52C3" w:rsidRDefault="00526B18" w:rsidP="00526B18">
      <w:pPr>
        <w:pStyle w:val="ad"/>
      </w:pPr>
      <w:r w:rsidRPr="004E52C3">
        <w:t>Задачи проекта:</w:t>
      </w:r>
    </w:p>
    <w:p w14:paraId="5FE427BE" w14:textId="7259E14D" w:rsidR="00526B18" w:rsidRPr="004E52C3" w:rsidRDefault="00430ABF" w:rsidP="00526B18">
      <w:pPr>
        <w:pStyle w:val="ad"/>
        <w:numPr>
          <w:ilvl w:val="0"/>
          <w:numId w:val="9"/>
        </w:numPr>
        <w:ind w:left="1276" w:hanging="425"/>
      </w:pPr>
      <w:r w:rsidRPr="00430ABF">
        <w:t>Разработать API для приёма данных о клиентах, заказах и товара</w:t>
      </w:r>
      <w:r>
        <w:t>х</w:t>
      </w:r>
    </w:p>
    <w:p w14:paraId="4ED59B62" w14:textId="5F42B019" w:rsidR="00526B18" w:rsidRPr="004E52C3" w:rsidRDefault="00370441" w:rsidP="00526B18">
      <w:pPr>
        <w:pStyle w:val="ad"/>
        <w:numPr>
          <w:ilvl w:val="0"/>
          <w:numId w:val="9"/>
        </w:numPr>
        <w:ind w:left="1276" w:hanging="425"/>
      </w:pPr>
      <w:r w:rsidRPr="00370441">
        <w:t>Реализовать механизмы валидации входящих данных</w:t>
      </w:r>
    </w:p>
    <w:p w14:paraId="73B6E600" w14:textId="622270FD" w:rsidR="00526B18" w:rsidRPr="004E52C3" w:rsidRDefault="00370441" w:rsidP="00526B18">
      <w:pPr>
        <w:pStyle w:val="ad"/>
        <w:numPr>
          <w:ilvl w:val="0"/>
          <w:numId w:val="9"/>
        </w:numPr>
        <w:ind w:left="1276" w:hanging="425"/>
      </w:pPr>
      <w:r w:rsidRPr="00370441">
        <w:t>Спроектировать и реализовать структуру базы данных</w:t>
      </w:r>
    </w:p>
    <w:p w14:paraId="4AA28150" w14:textId="3E780AB4" w:rsidR="00526B18" w:rsidRPr="004E52C3" w:rsidRDefault="00370441" w:rsidP="00526B18">
      <w:pPr>
        <w:pStyle w:val="ad"/>
        <w:numPr>
          <w:ilvl w:val="0"/>
          <w:numId w:val="9"/>
        </w:numPr>
        <w:ind w:left="1276" w:hanging="425"/>
      </w:pPr>
      <w:r w:rsidRPr="00370441">
        <w:t>Обеспечить над</w:t>
      </w:r>
      <w:r>
        <w:t>е</w:t>
      </w:r>
      <w:r w:rsidRPr="00370441">
        <w:t>жное хранение данных в PostgreSQL</w:t>
      </w:r>
    </w:p>
    <w:p w14:paraId="5747C8E1" w14:textId="1560CA12" w:rsidR="00526B18" w:rsidRDefault="00370441" w:rsidP="00526B18">
      <w:pPr>
        <w:pStyle w:val="ad"/>
        <w:numPr>
          <w:ilvl w:val="0"/>
          <w:numId w:val="9"/>
        </w:numPr>
        <w:ind w:left="1276" w:hanging="425"/>
      </w:pPr>
      <w:r w:rsidRPr="00370441">
        <w:t>Реализовать извлечение и отображение информации через API</w:t>
      </w:r>
    </w:p>
    <w:p w14:paraId="116D2ECC" w14:textId="6EA8DF29" w:rsidR="007A0082" w:rsidRDefault="007A0082" w:rsidP="00526B18">
      <w:pPr>
        <w:pStyle w:val="ad"/>
        <w:numPr>
          <w:ilvl w:val="0"/>
          <w:numId w:val="9"/>
        </w:numPr>
        <w:ind w:left="1276" w:hanging="425"/>
      </w:pPr>
      <w:r w:rsidRPr="007A0082">
        <w:t>Провести тестирование API с использованием Postman</w:t>
      </w:r>
    </w:p>
    <w:p w14:paraId="40CABEC7" w14:textId="4917BF94" w:rsidR="007A0082" w:rsidRDefault="007A0082" w:rsidP="00526B18">
      <w:pPr>
        <w:pStyle w:val="ad"/>
        <w:numPr>
          <w:ilvl w:val="0"/>
          <w:numId w:val="9"/>
        </w:numPr>
        <w:ind w:left="1276" w:hanging="425"/>
      </w:pPr>
      <w:r w:rsidRPr="007A0082">
        <w:t>Настроить линтер для проверки кода на соответствие стандарту PEP8</w:t>
      </w:r>
    </w:p>
    <w:p w14:paraId="1A869EB8" w14:textId="70A35C66" w:rsidR="007A0082" w:rsidRPr="004E52C3" w:rsidRDefault="007A0082" w:rsidP="00526B18">
      <w:pPr>
        <w:pStyle w:val="ad"/>
        <w:numPr>
          <w:ilvl w:val="0"/>
          <w:numId w:val="9"/>
        </w:numPr>
        <w:ind w:left="1276" w:hanging="425"/>
      </w:pPr>
      <w:r w:rsidRPr="007A0082">
        <w:t>Подготовить отчёт по каждому этапу с пошаговым алгоритмом действий</w:t>
      </w:r>
    </w:p>
    <w:p w14:paraId="6F3AA544" w14:textId="77777777" w:rsidR="00C51D52" w:rsidRDefault="00C51D52">
      <w:pPr>
        <w:spacing w:after="160" w:line="259" w:lineRule="auto"/>
        <w:rPr>
          <w:b/>
          <w:bCs/>
          <w:szCs w:val="28"/>
          <w:u w:val="none"/>
        </w:rPr>
      </w:pPr>
      <w:r>
        <w:rPr>
          <w:b/>
          <w:bCs/>
          <w:szCs w:val="28"/>
          <w:u w:val="none"/>
        </w:rPr>
        <w:br w:type="page"/>
      </w:r>
    </w:p>
    <w:p w14:paraId="264F29A2" w14:textId="625EF06E" w:rsidR="00526B18" w:rsidRPr="004E52C3" w:rsidRDefault="00526B18" w:rsidP="00526B18">
      <w:pPr>
        <w:spacing w:before="360" w:line="360" w:lineRule="auto"/>
        <w:ind w:firstLine="851"/>
        <w:jc w:val="both"/>
        <w:rPr>
          <w:b/>
          <w:bCs/>
          <w:szCs w:val="28"/>
          <w:u w:val="none"/>
        </w:rPr>
      </w:pPr>
      <w:r w:rsidRPr="004E52C3">
        <w:rPr>
          <w:b/>
          <w:bCs/>
          <w:szCs w:val="28"/>
          <w:u w:val="none"/>
        </w:rPr>
        <w:lastRenderedPageBreak/>
        <w:t>2. Основания для разработки</w:t>
      </w:r>
    </w:p>
    <w:p w14:paraId="45FCEFF6" w14:textId="77777777" w:rsidR="00526B18" w:rsidRPr="004E52C3" w:rsidRDefault="00526B18" w:rsidP="00526B18">
      <w:pPr>
        <w:spacing w:before="160" w:after="360" w:line="360" w:lineRule="auto"/>
        <w:ind w:firstLine="851"/>
        <w:jc w:val="both"/>
        <w:rPr>
          <w:szCs w:val="28"/>
          <w:u w:val="none"/>
        </w:rPr>
      </w:pPr>
      <w:r w:rsidRPr="004E52C3">
        <w:rPr>
          <w:b/>
          <w:bCs/>
          <w:szCs w:val="28"/>
          <w:u w:val="none"/>
        </w:rPr>
        <w:t>2.1.</w:t>
      </w:r>
      <w:r w:rsidRPr="004E52C3">
        <w:rPr>
          <w:szCs w:val="28"/>
          <w:u w:val="none"/>
        </w:rPr>
        <w:t xml:space="preserve"> </w:t>
      </w:r>
      <w:r w:rsidRPr="004E52C3">
        <w:rPr>
          <w:b/>
          <w:bCs/>
          <w:szCs w:val="28"/>
          <w:u w:val="none"/>
        </w:rPr>
        <w:t>Нормативные документы</w:t>
      </w:r>
    </w:p>
    <w:p w14:paraId="138E8E7B" w14:textId="77777777" w:rsidR="00526B18" w:rsidRPr="004E52C3" w:rsidRDefault="00526B18" w:rsidP="00526B18">
      <w:pPr>
        <w:spacing w:line="360" w:lineRule="auto"/>
        <w:ind w:firstLine="851"/>
        <w:jc w:val="both"/>
        <w:rPr>
          <w:szCs w:val="28"/>
          <w:u w:val="none"/>
        </w:rPr>
      </w:pPr>
      <w:r w:rsidRPr="004E52C3">
        <w:rPr>
          <w:szCs w:val="28"/>
          <w:u w:val="none"/>
        </w:rPr>
        <w:t>Документ основывается на следующих нормативных документах:</w:t>
      </w:r>
    </w:p>
    <w:p w14:paraId="5EFCBD8D" w14:textId="77777777" w:rsidR="00526B18" w:rsidRPr="004E52C3" w:rsidRDefault="00526B18" w:rsidP="00526B18">
      <w:pPr>
        <w:numPr>
          <w:ilvl w:val="0"/>
          <w:numId w:val="8"/>
        </w:numPr>
        <w:tabs>
          <w:tab w:val="clear" w:pos="720"/>
          <w:tab w:val="num" w:pos="1276"/>
        </w:tabs>
        <w:spacing w:line="360" w:lineRule="auto"/>
        <w:ind w:left="1276" w:hanging="425"/>
        <w:jc w:val="both"/>
        <w:rPr>
          <w:szCs w:val="28"/>
          <w:u w:val="none"/>
        </w:rPr>
      </w:pPr>
      <w:r w:rsidRPr="004E52C3">
        <w:rPr>
          <w:szCs w:val="28"/>
          <w:u w:val="none"/>
        </w:rPr>
        <w:t>ГОСТ 34.602-2020 «Информационная технология. Комплекс стандартов на автоматизированные системы. Техническое задание на создание автоматизированной системы».</w:t>
      </w:r>
    </w:p>
    <w:p w14:paraId="2100C542" w14:textId="77777777" w:rsidR="00526B18" w:rsidRPr="004E52C3" w:rsidRDefault="00526B18" w:rsidP="00526B18">
      <w:pPr>
        <w:numPr>
          <w:ilvl w:val="0"/>
          <w:numId w:val="8"/>
        </w:numPr>
        <w:tabs>
          <w:tab w:val="clear" w:pos="720"/>
          <w:tab w:val="num" w:pos="1276"/>
        </w:tabs>
        <w:spacing w:line="360" w:lineRule="auto"/>
        <w:ind w:left="1276" w:hanging="425"/>
        <w:jc w:val="both"/>
        <w:rPr>
          <w:szCs w:val="28"/>
          <w:u w:val="none"/>
        </w:rPr>
      </w:pPr>
      <w:r w:rsidRPr="004E52C3">
        <w:rPr>
          <w:szCs w:val="28"/>
          <w:u w:val="none"/>
        </w:rPr>
        <w:t>ГОСТ Р 56477-2015 «Проектирование и внедрение информационных систем. Общие требования».</w:t>
      </w:r>
    </w:p>
    <w:p w14:paraId="359C3232" w14:textId="77777777" w:rsidR="00526B18" w:rsidRPr="004E52C3" w:rsidRDefault="00526B18" w:rsidP="00526B18">
      <w:pPr>
        <w:spacing w:before="360" w:after="360" w:line="360" w:lineRule="auto"/>
        <w:ind w:firstLine="851"/>
        <w:jc w:val="both"/>
        <w:rPr>
          <w:b/>
          <w:bCs/>
          <w:szCs w:val="28"/>
          <w:u w:val="none"/>
        </w:rPr>
      </w:pPr>
      <w:r w:rsidRPr="004E52C3">
        <w:rPr>
          <w:b/>
          <w:bCs/>
          <w:szCs w:val="28"/>
          <w:u w:val="none"/>
        </w:rPr>
        <w:t>2.2.</w:t>
      </w:r>
      <w:r w:rsidRPr="004E52C3">
        <w:rPr>
          <w:szCs w:val="28"/>
          <w:u w:val="none"/>
        </w:rPr>
        <w:t xml:space="preserve"> </w:t>
      </w:r>
      <w:r w:rsidRPr="004E52C3">
        <w:rPr>
          <w:b/>
          <w:bCs/>
          <w:szCs w:val="28"/>
          <w:u w:val="none"/>
        </w:rPr>
        <w:t>Проектные документы</w:t>
      </w:r>
    </w:p>
    <w:p w14:paraId="443E6B00" w14:textId="77777777" w:rsidR="00526B18" w:rsidRPr="004E52C3" w:rsidRDefault="00526B18" w:rsidP="00526B18">
      <w:pPr>
        <w:spacing w:line="360" w:lineRule="auto"/>
        <w:ind w:firstLine="851"/>
        <w:jc w:val="both"/>
        <w:rPr>
          <w:szCs w:val="28"/>
          <w:u w:val="none"/>
        </w:rPr>
      </w:pPr>
      <w:r w:rsidRPr="004E52C3">
        <w:rPr>
          <w:szCs w:val="28"/>
          <w:u w:val="none"/>
        </w:rPr>
        <w:t>Проектные документы включают:</w:t>
      </w:r>
    </w:p>
    <w:p w14:paraId="299BB9BD" w14:textId="77777777" w:rsidR="00526B18" w:rsidRPr="004E52C3" w:rsidRDefault="00526B18" w:rsidP="00526B18">
      <w:pPr>
        <w:numPr>
          <w:ilvl w:val="0"/>
          <w:numId w:val="7"/>
        </w:numPr>
        <w:tabs>
          <w:tab w:val="clear" w:pos="720"/>
          <w:tab w:val="num" w:pos="1276"/>
        </w:tabs>
        <w:spacing w:line="360" w:lineRule="auto"/>
        <w:ind w:left="1560"/>
        <w:jc w:val="both"/>
        <w:rPr>
          <w:szCs w:val="28"/>
          <w:u w:val="none"/>
        </w:rPr>
      </w:pPr>
      <w:r w:rsidRPr="004E52C3">
        <w:rPr>
          <w:szCs w:val="28"/>
          <w:u w:val="none"/>
        </w:rPr>
        <w:t>Пояснительную записку.</w:t>
      </w:r>
    </w:p>
    <w:p w14:paraId="56316039" w14:textId="77777777" w:rsidR="00526B18" w:rsidRPr="004E52C3" w:rsidRDefault="00526B18" w:rsidP="00526B18">
      <w:pPr>
        <w:spacing w:before="360" w:line="360" w:lineRule="auto"/>
        <w:ind w:firstLine="851"/>
        <w:jc w:val="both"/>
        <w:rPr>
          <w:b/>
          <w:bCs/>
          <w:szCs w:val="28"/>
          <w:u w:val="none"/>
        </w:rPr>
      </w:pPr>
      <w:r w:rsidRPr="004E52C3">
        <w:rPr>
          <w:b/>
          <w:bCs/>
          <w:szCs w:val="28"/>
          <w:u w:val="none"/>
        </w:rPr>
        <w:t>3. Назначение системы</w:t>
      </w:r>
    </w:p>
    <w:p w14:paraId="3F455F5F" w14:textId="77777777" w:rsidR="00526B18" w:rsidRPr="004E52C3" w:rsidRDefault="00526B18" w:rsidP="00526B18">
      <w:pPr>
        <w:spacing w:before="160" w:after="360" w:line="360" w:lineRule="auto"/>
        <w:ind w:firstLine="851"/>
        <w:jc w:val="both"/>
        <w:rPr>
          <w:b/>
          <w:bCs/>
          <w:szCs w:val="28"/>
          <w:u w:val="none"/>
        </w:rPr>
      </w:pPr>
      <w:r w:rsidRPr="004E52C3">
        <w:rPr>
          <w:b/>
          <w:bCs/>
          <w:szCs w:val="28"/>
          <w:u w:val="none"/>
        </w:rPr>
        <w:t>3.1. Общее описание</w:t>
      </w:r>
    </w:p>
    <w:p w14:paraId="1AF3A2F4" w14:textId="77777777" w:rsidR="003B068B" w:rsidRPr="003B068B" w:rsidRDefault="003B068B" w:rsidP="003B068B">
      <w:pPr>
        <w:spacing w:line="360" w:lineRule="auto"/>
        <w:ind w:firstLine="851"/>
        <w:jc w:val="both"/>
        <w:rPr>
          <w:szCs w:val="28"/>
          <w:u w:val="none"/>
        </w:rPr>
      </w:pPr>
      <w:r w:rsidRPr="003B068B">
        <w:rPr>
          <w:szCs w:val="28"/>
          <w:u w:val="none"/>
        </w:rPr>
        <w:t>Модуль приёма, валидации и хранения данных является основой информационной системы «Учёт заказов» и предназначен для надёжной работы с данными клиентов, заказов и товаров. Через API будут поступать данные, проверяться на корректность и сохраняться в PostgreSQL.</w:t>
      </w:r>
    </w:p>
    <w:p w14:paraId="3DBECFA7" w14:textId="77777777" w:rsidR="00526B18" w:rsidRPr="004E52C3" w:rsidRDefault="00526B18" w:rsidP="00526B18">
      <w:pPr>
        <w:spacing w:before="360" w:after="360" w:line="360" w:lineRule="auto"/>
        <w:ind w:firstLine="851"/>
        <w:jc w:val="both"/>
        <w:rPr>
          <w:b/>
          <w:bCs/>
          <w:szCs w:val="28"/>
          <w:u w:val="none"/>
        </w:rPr>
      </w:pPr>
      <w:r w:rsidRPr="004E52C3">
        <w:rPr>
          <w:b/>
          <w:bCs/>
          <w:szCs w:val="28"/>
          <w:u w:val="none"/>
        </w:rPr>
        <w:t>3.2.</w:t>
      </w:r>
      <w:r w:rsidRPr="004E52C3">
        <w:rPr>
          <w:szCs w:val="28"/>
          <w:u w:val="none"/>
        </w:rPr>
        <w:t xml:space="preserve"> </w:t>
      </w:r>
      <w:r w:rsidRPr="004E52C3">
        <w:rPr>
          <w:b/>
          <w:bCs/>
          <w:szCs w:val="28"/>
          <w:u w:val="none"/>
        </w:rPr>
        <w:t>Преимущества и новизна</w:t>
      </w:r>
    </w:p>
    <w:p w14:paraId="5C311AEC" w14:textId="14A46370" w:rsidR="00526B18" w:rsidRPr="004E52C3" w:rsidRDefault="00067C00" w:rsidP="00526B18">
      <w:pPr>
        <w:pStyle w:val="a7"/>
        <w:numPr>
          <w:ilvl w:val="1"/>
          <w:numId w:val="1"/>
        </w:numPr>
        <w:spacing w:before="360" w:after="360" w:line="360" w:lineRule="auto"/>
        <w:ind w:left="1134"/>
        <w:jc w:val="both"/>
        <w:rPr>
          <w:szCs w:val="28"/>
          <w:u w:val="none"/>
        </w:rPr>
      </w:pPr>
      <w:r w:rsidRPr="00067C00">
        <w:rPr>
          <w:szCs w:val="28"/>
          <w:u w:val="none"/>
        </w:rPr>
        <w:t>Простота интеграции с другими модулями</w:t>
      </w:r>
    </w:p>
    <w:p w14:paraId="62E2C718" w14:textId="72616874" w:rsidR="00526B18" w:rsidRPr="004E52C3" w:rsidRDefault="00067C00" w:rsidP="00526B18">
      <w:pPr>
        <w:pStyle w:val="a7"/>
        <w:numPr>
          <w:ilvl w:val="1"/>
          <w:numId w:val="1"/>
        </w:numPr>
        <w:spacing w:before="360" w:after="360" w:line="360" w:lineRule="auto"/>
        <w:ind w:left="1134"/>
        <w:jc w:val="both"/>
        <w:rPr>
          <w:szCs w:val="28"/>
          <w:u w:val="none"/>
        </w:rPr>
      </w:pPr>
      <w:r w:rsidRPr="00067C00">
        <w:rPr>
          <w:szCs w:val="28"/>
          <w:u w:val="none"/>
        </w:rPr>
        <w:t>Минимизация ручного ввода</w:t>
      </w:r>
    </w:p>
    <w:p w14:paraId="30FCCB1F" w14:textId="4C4285EB" w:rsidR="00526B18" w:rsidRPr="004E52C3" w:rsidRDefault="00067C00" w:rsidP="00526B18">
      <w:pPr>
        <w:pStyle w:val="a7"/>
        <w:numPr>
          <w:ilvl w:val="1"/>
          <w:numId w:val="1"/>
        </w:numPr>
        <w:spacing w:before="360" w:after="360" w:line="360" w:lineRule="auto"/>
        <w:ind w:left="1134"/>
        <w:jc w:val="both"/>
        <w:rPr>
          <w:szCs w:val="28"/>
          <w:u w:val="none"/>
        </w:rPr>
      </w:pPr>
      <w:r w:rsidRPr="00067C00">
        <w:rPr>
          <w:szCs w:val="28"/>
          <w:u w:val="none"/>
        </w:rPr>
        <w:t>Быстрая обработка и хранение заказов</w:t>
      </w:r>
    </w:p>
    <w:p w14:paraId="6D093136" w14:textId="4BC3EB52" w:rsidR="00526B18" w:rsidRPr="004E52C3" w:rsidRDefault="00067C00" w:rsidP="00526B18">
      <w:pPr>
        <w:pStyle w:val="a7"/>
        <w:numPr>
          <w:ilvl w:val="1"/>
          <w:numId w:val="1"/>
        </w:numPr>
        <w:spacing w:before="360" w:after="360" w:line="360" w:lineRule="auto"/>
        <w:ind w:left="1134"/>
        <w:jc w:val="both"/>
        <w:rPr>
          <w:szCs w:val="28"/>
          <w:u w:val="none"/>
        </w:rPr>
      </w:pPr>
      <w:r>
        <w:rPr>
          <w:szCs w:val="28"/>
          <w:u w:val="none"/>
          <w:lang w:val="en-US"/>
        </w:rPr>
        <w:t>REST</w:t>
      </w:r>
      <w:r w:rsidR="00526B18" w:rsidRPr="004E52C3">
        <w:rPr>
          <w:szCs w:val="28"/>
          <w:u w:val="none"/>
        </w:rPr>
        <w:t xml:space="preserve"> API </w:t>
      </w:r>
      <w:r>
        <w:rPr>
          <w:szCs w:val="28"/>
          <w:u w:val="none"/>
        </w:rPr>
        <w:t>со стандартизированным</w:t>
      </w:r>
      <w:r w:rsidR="00526B18" w:rsidRPr="004E52C3">
        <w:rPr>
          <w:szCs w:val="28"/>
          <w:u w:val="none"/>
        </w:rPr>
        <w:t xml:space="preserve"> </w:t>
      </w:r>
      <w:r>
        <w:rPr>
          <w:szCs w:val="28"/>
          <w:u w:val="none"/>
        </w:rPr>
        <w:t>интерфейсом</w:t>
      </w:r>
    </w:p>
    <w:p w14:paraId="14B1D35D" w14:textId="77777777" w:rsidR="00526B18" w:rsidRPr="004E52C3" w:rsidRDefault="00526B18" w:rsidP="00526B18">
      <w:pPr>
        <w:spacing w:before="360" w:line="360" w:lineRule="auto"/>
        <w:ind w:firstLine="851"/>
        <w:jc w:val="both"/>
        <w:rPr>
          <w:b/>
          <w:bCs/>
          <w:szCs w:val="28"/>
          <w:u w:val="none"/>
        </w:rPr>
      </w:pPr>
      <w:r w:rsidRPr="004E52C3">
        <w:rPr>
          <w:b/>
          <w:bCs/>
          <w:szCs w:val="28"/>
          <w:u w:val="none"/>
        </w:rPr>
        <w:t>4. Требования к системе</w:t>
      </w:r>
    </w:p>
    <w:p w14:paraId="05065C3F" w14:textId="77777777" w:rsidR="00526B18" w:rsidRPr="004E52C3" w:rsidRDefault="00526B18" w:rsidP="00526B18">
      <w:pPr>
        <w:spacing w:before="160" w:after="360" w:line="360" w:lineRule="auto"/>
        <w:ind w:firstLine="851"/>
        <w:jc w:val="both"/>
        <w:rPr>
          <w:b/>
          <w:bCs/>
          <w:szCs w:val="28"/>
          <w:u w:val="none"/>
        </w:rPr>
      </w:pPr>
      <w:r w:rsidRPr="004E52C3">
        <w:rPr>
          <w:b/>
          <w:bCs/>
          <w:szCs w:val="28"/>
          <w:u w:val="none"/>
        </w:rPr>
        <w:lastRenderedPageBreak/>
        <w:t>4.1.</w:t>
      </w:r>
      <w:r w:rsidRPr="004E52C3">
        <w:rPr>
          <w:szCs w:val="28"/>
          <w:u w:val="none"/>
        </w:rPr>
        <w:t xml:space="preserve"> </w:t>
      </w:r>
      <w:r w:rsidRPr="004E52C3">
        <w:rPr>
          <w:b/>
          <w:bCs/>
          <w:szCs w:val="28"/>
          <w:u w:val="none"/>
        </w:rPr>
        <w:t>Функциональные требования</w:t>
      </w:r>
    </w:p>
    <w:p w14:paraId="600D9EF9" w14:textId="56BDCDD1" w:rsidR="00526B18" w:rsidRPr="004E52C3" w:rsidRDefault="003E60B0" w:rsidP="00526B18">
      <w:pPr>
        <w:pStyle w:val="ad"/>
        <w:numPr>
          <w:ilvl w:val="0"/>
          <w:numId w:val="3"/>
        </w:numPr>
        <w:ind w:left="1134"/>
      </w:pPr>
      <w:r w:rsidRPr="003E60B0">
        <w:t>Приём данных о клиентах, заказах и товарах через FastAPI</w:t>
      </w:r>
    </w:p>
    <w:p w14:paraId="0598983E" w14:textId="33C54C0B" w:rsidR="00526B18" w:rsidRPr="004E52C3" w:rsidRDefault="003E60B0" w:rsidP="00526B18">
      <w:pPr>
        <w:pStyle w:val="ad"/>
        <w:numPr>
          <w:ilvl w:val="0"/>
          <w:numId w:val="3"/>
        </w:numPr>
        <w:ind w:left="1134"/>
      </w:pPr>
      <w:r w:rsidRPr="003E60B0">
        <w:t>Валидация данных (типизация, обязательные поля, логические ограничения)</w:t>
      </w:r>
    </w:p>
    <w:p w14:paraId="6F910F85" w14:textId="69BC88CA" w:rsidR="00526B18" w:rsidRPr="004E52C3" w:rsidRDefault="003E60B0" w:rsidP="00526B18">
      <w:pPr>
        <w:pStyle w:val="ad"/>
        <w:numPr>
          <w:ilvl w:val="0"/>
          <w:numId w:val="3"/>
        </w:numPr>
        <w:ind w:left="1134"/>
      </w:pPr>
      <w:r w:rsidRPr="003E60B0">
        <w:t>Хранение в базе данных PostgreSQL</w:t>
      </w:r>
    </w:p>
    <w:p w14:paraId="2B0D4FEA" w14:textId="77F499A3" w:rsidR="00526B18" w:rsidRPr="004E52C3" w:rsidRDefault="003E60B0" w:rsidP="00526B18">
      <w:pPr>
        <w:pStyle w:val="ad"/>
        <w:numPr>
          <w:ilvl w:val="0"/>
          <w:numId w:val="3"/>
        </w:numPr>
        <w:ind w:left="1134"/>
      </w:pPr>
      <w:r w:rsidRPr="003E60B0">
        <w:t>Вывод сообщений об ошибках</w:t>
      </w:r>
    </w:p>
    <w:p w14:paraId="38BF7B61" w14:textId="77777777" w:rsidR="00526B18" w:rsidRPr="004E52C3" w:rsidRDefault="00526B18" w:rsidP="00526B18">
      <w:pPr>
        <w:spacing w:before="360" w:after="360" w:line="360" w:lineRule="auto"/>
        <w:ind w:firstLine="851"/>
        <w:jc w:val="both"/>
        <w:rPr>
          <w:b/>
          <w:bCs/>
          <w:szCs w:val="28"/>
          <w:u w:val="none"/>
        </w:rPr>
      </w:pPr>
      <w:r w:rsidRPr="004E52C3">
        <w:rPr>
          <w:b/>
          <w:bCs/>
          <w:szCs w:val="28"/>
          <w:u w:val="none"/>
        </w:rPr>
        <w:t>4.2.</w:t>
      </w:r>
      <w:r w:rsidRPr="004E52C3">
        <w:rPr>
          <w:szCs w:val="28"/>
          <w:u w:val="none"/>
        </w:rPr>
        <w:t xml:space="preserve"> </w:t>
      </w:r>
      <w:r w:rsidRPr="004E52C3">
        <w:rPr>
          <w:b/>
          <w:bCs/>
          <w:szCs w:val="28"/>
          <w:u w:val="none"/>
        </w:rPr>
        <w:t>Технические требования</w:t>
      </w:r>
    </w:p>
    <w:p w14:paraId="24ED1AFF" w14:textId="3508F70B" w:rsidR="00526B18" w:rsidRPr="004E52C3" w:rsidRDefault="003E60B0" w:rsidP="00526B18">
      <w:pPr>
        <w:pStyle w:val="ad"/>
        <w:numPr>
          <w:ilvl w:val="0"/>
          <w:numId w:val="3"/>
        </w:numPr>
        <w:ind w:left="1276" w:hanging="425"/>
      </w:pPr>
      <w:r w:rsidRPr="003E60B0">
        <w:t>Использование FastAPI</w:t>
      </w:r>
    </w:p>
    <w:p w14:paraId="37316B8C" w14:textId="11BFEC17" w:rsidR="00526B18" w:rsidRPr="004E52C3" w:rsidRDefault="003E60B0" w:rsidP="00526B18">
      <w:pPr>
        <w:pStyle w:val="ad"/>
        <w:numPr>
          <w:ilvl w:val="0"/>
          <w:numId w:val="3"/>
        </w:numPr>
        <w:ind w:left="1276" w:hanging="425"/>
      </w:pPr>
      <w:r w:rsidRPr="003E60B0">
        <w:t>ORM SQLAlchemy или встроенные средства FastAPI</w:t>
      </w:r>
    </w:p>
    <w:p w14:paraId="7DF7BB90" w14:textId="3D94EE8E" w:rsidR="00526B18" w:rsidRDefault="003E60B0" w:rsidP="00526B18">
      <w:pPr>
        <w:pStyle w:val="ad"/>
        <w:numPr>
          <w:ilvl w:val="0"/>
          <w:numId w:val="3"/>
        </w:numPr>
        <w:ind w:left="1276" w:hanging="425"/>
      </w:pPr>
      <w:r w:rsidRPr="003E60B0">
        <w:t>Поддержка взаимодействия с PostgreSQL</w:t>
      </w:r>
    </w:p>
    <w:p w14:paraId="27D31ADD" w14:textId="30CCE422" w:rsidR="003E60B0" w:rsidRPr="004E52C3" w:rsidRDefault="003E60B0" w:rsidP="00526B18">
      <w:pPr>
        <w:pStyle w:val="ad"/>
        <w:numPr>
          <w:ilvl w:val="0"/>
          <w:numId w:val="3"/>
        </w:numPr>
        <w:ind w:left="1276" w:hanging="425"/>
      </w:pPr>
      <w:r w:rsidRPr="003E60B0">
        <w:t>Обработка до 50 запросов в минуту</w:t>
      </w:r>
    </w:p>
    <w:p w14:paraId="2F8C871A" w14:textId="77777777" w:rsidR="00526B18" w:rsidRPr="004E52C3" w:rsidRDefault="00526B18" w:rsidP="00526B18">
      <w:pPr>
        <w:spacing w:before="360" w:after="360" w:line="360" w:lineRule="auto"/>
        <w:ind w:firstLine="851"/>
        <w:jc w:val="both"/>
        <w:rPr>
          <w:b/>
          <w:bCs/>
          <w:szCs w:val="28"/>
          <w:u w:val="none"/>
        </w:rPr>
      </w:pPr>
      <w:r w:rsidRPr="004E52C3">
        <w:rPr>
          <w:b/>
          <w:bCs/>
          <w:szCs w:val="28"/>
          <w:u w:val="none"/>
        </w:rPr>
        <w:t>4.3. Эксплуатационные требования</w:t>
      </w:r>
    </w:p>
    <w:p w14:paraId="3D27AC50" w14:textId="1A3EA657" w:rsidR="00526B18" w:rsidRPr="004E52C3" w:rsidRDefault="003C0C22" w:rsidP="00526B18">
      <w:pPr>
        <w:pStyle w:val="ad"/>
        <w:numPr>
          <w:ilvl w:val="0"/>
          <w:numId w:val="4"/>
        </w:numPr>
        <w:ind w:left="1276" w:hanging="425"/>
      </w:pPr>
      <w:r w:rsidRPr="003C0C22">
        <w:t>Время отклика не более 500 мс</w:t>
      </w:r>
    </w:p>
    <w:p w14:paraId="45DBD0ED" w14:textId="1F8A9BB8" w:rsidR="00526B18" w:rsidRPr="004E52C3" w:rsidRDefault="003C0C22" w:rsidP="00526B18">
      <w:pPr>
        <w:pStyle w:val="ad"/>
        <w:numPr>
          <w:ilvl w:val="0"/>
          <w:numId w:val="4"/>
        </w:numPr>
        <w:ind w:left="1276" w:hanging="425"/>
      </w:pPr>
      <w:r w:rsidRPr="003C0C22">
        <w:t>Доступность 99</w:t>
      </w:r>
      <w:r>
        <w:t>,</w:t>
      </w:r>
      <w:r w:rsidRPr="003C0C22">
        <w:t>5%</w:t>
      </w:r>
    </w:p>
    <w:p w14:paraId="1CEAE5EC" w14:textId="77777777" w:rsidR="00526B18" w:rsidRPr="004E52C3" w:rsidRDefault="00526B18" w:rsidP="00526B18">
      <w:pPr>
        <w:spacing w:before="360" w:line="360" w:lineRule="auto"/>
        <w:ind w:firstLine="851"/>
        <w:jc w:val="both"/>
        <w:rPr>
          <w:b/>
          <w:bCs/>
          <w:szCs w:val="28"/>
          <w:u w:val="none"/>
        </w:rPr>
      </w:pPr>
      <w:r w:rsidRPr="004E52C3">
        <w:rPr>
          <w:b/>
          <w:bCs/>
          <w:szCs w:val="28"/>
          <w:u w:val="none"/>
        </w:rPr>
        <w:t>5. Требования к техническому обеспечению</w:t>
      </w:r>
    </w:p>
    <w:p w14:paraId="7A834FB2" w14:textId="77777777" w:rsidR="00526B18" w:rsidRPr="004E52C3" w:rsidRDefault="00526B18" w:rsidP="00526B18">
      <w:pPr>
        <w:spacing w:before="160" w:after="360" w:line="360" w:lineRule="auto"/>
        <w:ind w:firstLine="851"/>
        <w:jc w:val="both"/>
        <w:rPr>
          <w:b/>
          <w:bCs/>
          <w:szCs w:val="28"/>
          <w:u w:val="none"/>
        </w:rPr>
      </w:pPr>
      <w:r w:rsidRPr="004E52C3">
        <w:rPr>
          <w:b/>
          <w:bCs/>
          <w:szCs w:val="28"/>
          <w:u w:val="none"/>
        </w:rPr>
        <w:t>5.1. Оборудование</w:t>
      </w:r>
    </w:p>
    <w:p w14:paraId="1A954C03" w14:textId="77777777" w:rsidR="00526B18" w:rsidRPr="004E52C3" w:rsidRDefault="00526B18" w:rsidP="00526B18">
      <w:pPr>
        <w:pStyle w:val="ad"/>
        <w:numPr>
          <w:ilvl w:val="0"/>
          <w:numId w:val="5"/>
        </w:numPr>
        <w:ind w:left="1276" w:hanging="425"/>
      </w:pPr>
      <w:r w:rsidRPr="004E52C3">
        <w:t>Сервер с не менее 2 ГБ оперативной памяти</w:t>
      </w:r>
    </w:p>
    <w:p w14:paraId="6C91DBBD" w14:textId="77777777" w:rsidR="00526B18" w:rsidRPr="004E52C3" w:rsidRDefault="00526B18" w:rsidP="00526B18">
      <w:pPr>
        <w:pStyle w:val="ad"/>
        <w:numPr>
          <w:ilvl w:val="0"/>
          <w:numId w:val="5"/>
        </w:numPr>
        <w:ind w:left="1276" w:hanging="425"/>
      </w:pPr>
      <w:r w:rsidRPr="004E52C3">
        <w:t>Не менее 10 ГБ дискового пространства</w:t>
      </w:r>
    </w:p>
    <w:p w14:paraId="32A7DAE5" w14:textId="77777777" w:rsidR="00526B18" w:rsidRPr="004E52C3" w:rsidRDefault="00526B18" w:rsidP="00526B18">
      <w:pPr>
        <w:spacing w:before="360" w:after="360" w:line="360" w:lineRule="auto"/>
        <w:ind w:firstLine="851"/>
        <w:jc w:val="both"/>
        <w:rPr>
          <w:b/>
          <w:bCs/>
          <w:szCs w:val="28"/>
          <w:u w:val="none"/>
        </w:rPr>
      </w:pPr>
      <w:r w:rsidRPr="004E52C3">
        <w:rPr>
          <w:b/>
          <w:bCs/>
          <w:szCs w:val="28"/>
          <w:u w:val="none"/>
        </w:rPr>
        <w:t>5.2. Сетевые требования</w:t>
      </w:r>
    </w:p>
    <w:p w14:paraId="6C855922" w14:textId="77777777" w:rsidR="00526B18" w:rsidRPr="004E52C3" w:rsidRDefault="00526B18" w:rsidP="00526B18">
      <w:pPr>
        <w:pStyle w:val="ad"/>
        <w:numPr>
          <w:ilvl w:val="0"/>
          <w:numId w:val="6"/>
        </w:numPr>
        <w:ind w:left="1276" w:hanging="425"/>
      </w:pPr>
      <w:r w:rsidRPr="004E52C3">
        <w:t>Доступ к сети Интернет со скоростью не менее 10 Мбит/с</w:t>
      </w:r>
    </w:p>
    <w:p w14:paraId="52B9544D" w14:textId="77777777" w:rsidR="00526B18" w:rsidRPr="004E52C3" w:rsidRDefault="00526B18" w:rsidP="00526B18">
      <w:pPr>
        <w:pStyle w:val="ad"/>
        <w:numPr>
          <w:ilvl w:val="0"/>
          <w:numId w:val="6"/>
        </w:numPr>
        <w:ind w:left="1276" w:hanging="425"/>
      </w:pPr>
      <w:r w:rsidRPr="004E52C3">
        <w:t>Поддержка HTTPS-соединений</w:t>
      </w:r>
    </w:p>
    <w:p w14:paraId="2AE3FDFE" w14:textId="77777777" w:rsidR="00526B18" w:rsidRPr="004E52C3" w:rsidRDefault="00526B18" w:rsidP="00526B18">
      <w:pPr>
        <w:spacing w:before="360" w:line="360" w:lineRule="auto"/>
        <w:ind w:firstLine="851"/>
        <w:jc w:val="both"/>
        <w:rPr>
          <w:b/>
          <w:bCs/>
          <w:szCs w:val="28"/>
          <w:u w:val="none"/>
        </w:rPr>
      </w:pPr>
      <w:r w:rsidRPr="004E52C3">
        <w:rPr>
          <w:b/>
          <w:bCs/>
          <w:szCs w:val="28"/>
          <w:u w:val="none"/>
        </w:rPr>
        <w:t>6. Требования к программному обеспечению</w:t>
      </w:r>
    </w:p>
    <w:p w14:paraId="0793C1F5" w14:textId="77777777" w:rsidR="00526B18" w:rsidRPr="004E52C3" w:rsidRDefault="00526B18" w:rsidP="00526B18">
      <w:pPr>
        <w:spacing w:before="160" w:after="360" w:line="360" w:lineRule="auto"/>
        <w:ind w:firstLine="851"/>
        <w:jc w:val="both"/>
        <w:rPr>
          <w:b/>
          <w:bCs/>
          <w:szCs w:val="28"/>
          <w:u w:val="none"/>
        </w:rPr>
      </w:pPr>
      <w:r w:rsidRPr="004E52C3">
        <w:rPr>
          <w:b/>
          <w:bCs/>
          <w:szCs w:val="28"/>
          <w:u w:val="none"/>
        </w:rPr>
        <w:lastRenderedPageBreak/>
        <w:t>6.1. Программные компоненты</w:t>
      </w:r>
    </w:p>
    <w:p w14:paraId="4A848ED3" w14:textId="03B5A5BD" w:rsidR="00526B18" w:rsidRPr="004E52C3" w:rsidRDefault="00400E01" w:rsidP="00526B18">
      <w:pPr>
        <w:pStyle w:val="ad"/>
        <w:numPr>
          <w:ilvl w:val="0"/>
          <w:numId w:val="6"/>
        </w:numPr>
        <w:ind w:left="1276" w:hanging="425"/>
      </w:pPr>
      <w:r w:rsidRPr="00400E01">
        <w:t>Python 3.10</w:t>
      </w:r>
      <w:r>
        <w:t xml:space="preserve"> и выше</w:t>
      </w:r>
    </w:p>
    <w:p w14:paraId="5A67FEAE" w14:textId="0D2EE66F" w:rsidR="00526B18" w:rsidRPr="004E52C3" w:rsidRDefault="00400E01" w:rsidP="00526B18">
      <w:pPr>
        <w:pStyle w:val="ad"/>
        <w:numPr>
          <w:ilvl w:val="0"/>
          <w:numId w:val="6"/>
        </w:numPr>
        <w:ind w:left="1276" w:hanging="425"/>
      </w:pPr>
      <w:r w:rsidRPr="00400E01">
        <w:t>FastAPI</w:t>
      </w:r>
    </w:p>
    <w:p w14:paraId="62A244BB" w14:textId="29245790" w:rsidR="00526B18" w:rsidRPr="004E52C3" w:rsidRDefault="00400E01" w:rsidP="00526B18">
      <w:pPr>
        <w:pStyle w:val="ad"/>
        <w:numPr>
          <w:ilvl w:val="0"/>
          <w:numId w:val="6"/>
        </w:numPr>
        <w:ind w:left="1276" w:hanging="425"/>
      </w:pPr>
      <w:r w:rsidRPr="00400E01">
        <w:t>SQLAlchemy</w:t>
      </w:r>
    </w:p>
    <w:p w14:paraId="0633ACE1" w14:textId="77777777" w:rsidR="00526B18" w:rsidRPr="004E52C3" w:rsidRDefault="00526B18" w:rsidP="00526B18">
      <w:pPr>
        <w:pStyle w:val="ad"/>
        <w:numPr>
          <w:ilvl w:val="0"/>
          <w:numId w:val="6"/>
        </w:numPr>
        <w:ind w:left="1276" w:hanging="425"/>
      </w:pPr>
      <w:r w:rsidRPr="004E52C3">
        <w:t>PostgreSQL 13 или выше</w:t>
      </w:r>
    </w:p>
    <w:p w14:paraId="354B52B5" w14:textId="0EEC93AC" w:rsidR="00526B18" w:rsidRDefault="00400E01" w:rsidP="00526B18">
      <w:pPr>
        <w:pStyle w:val="ad"/>
        <w:numPr>
          <w:ilvl w:val="0"/>
          <w:numId w:val="6"/>
        </w:numPr>
        <w:ind w:left="1276" w:hanging="425"/>
      </w:pPr>
      <w:r w:rsidRPr="00400E01">
        <w:t>Uvicorn</w:t>
      </w:r>
    </w:p>
    <w:p w14:paraId="6CAEB511" w14:textId="46F0A400" w:rsidR="008C126A" w:rsidRDefault="008C126A" w:rsidP="00526B18">
      <w:pPr>
        <w:pStyle w:val="ad"/>
        <w:numPr>
          <w:ilvl w:val="0"/>
          <w:numId w:val="6"/>
        </w:numPr>
        <w:ind w:left="1276" w:hanging="425"/>
      </w:pPr>
      <w:r w:rsidRPr="008C126A">
        <w:t>flake8 (линтер кода)</w:t>
      </w:r>
    </w:p>
    <w:p w14:paraId="73D75EDD" w14:textId="46846239" w:rsidR="008C126A" w:rsidRPr="004E52C3" w:rsidRDefault="008C126A" w:rsidP="00526B18">
      <w:pPr>
        <w:pStyle w:val="ad"/>
        <w:numPr>
          <w:ilvl w:val="0"/>
          <w:numId w:val="6"/>
        </w:numPr>
        <w:ind w:left="1276" w:hanging="425"/>
      </w:pPr>
      <w:r w:rsidRPr="008C126A">
        <w:t>Postman (для тестирования API)</w:t>
      </w:r>
    </w:p>
    <w:p w14:paraId="25B0C265" w14:textId="77777777" w:rsidR="00526B18" w:rsidRPr="004E52C3" w:rsidRDefault="00526B18" w:rsidP="00526B18">
      <w:pPr>
        <w:spacing w:before="360" w:after="360" w:line="360" w:lineRule="auto"/>
        <w:ind w:firstLine="851"/>
        <w:jc w:val="both"/>
        <w:rPr>
          <w:b/>
          <w:bCs/>
          <w:szCs w:val="28"/>
          <w:u w:val="none"/>
        </w:rPr>
      </w:pPr>
      <w:r w:rsidRPr="004E52C3">
        <w:rPr>
          <w:b/>
          <w:bCs/>
          <w:szCs w:val="28"/>
          <w:u w:val="none"/>
        </w:rPr>
        <w:t>6.2. Интерфейсы</w:t>
      </w:r>
    </w:p>
    <w:p w14:paraId="091E71F7" w14:textId="77777777" w:rsidR="00526B18" w:rsidRPr="004E52C3" w:rsidRDefault="00526B18" w:rsidP="00526B18">
      <w:pPr>
        <w:pStyle w:val="ad"/>
        <w:numPr>
          <w:ilvl w:val="0"/>
          <w:numId w:val="6"/>
        </w:numPr>
        <w:ind w:left="1276" w:hanging="425"/>
      </w:pPr>
      <w:r w:rsidRPr="004E52C3">
        <w:t>REST API с JSON-форматом обмена данными для взаимодействия с другими модулями системы</w:t>
      </w:r>
    </w:p>
    <w:p w14:paraId="7006B8F7" w14:textId="7F38F19A" w:rsidR="00526B18" w:rsidRPr="004E52C3" w:rsidRDefault="001A67CF" w:rsidP="00526B18">
      <w:pPr>
        <w:pStyle w:val="ad"/>
        <w:numPr>
          <w:ilvl w:val="0"/>
          <w:numId w:val="6"/>
        </w:numPr>
        <w:ind w:left="1276" w:hanging="425"/>
      </w:pPr>
      <w:r w:rsidRPr="001A67CF">
        <w:t>Интерфейс подключения к БД через SQLAlchemy</w:t>
      </w:r>
    </w:p>
    <w:p w14:paraId="4CF2CA53" w14:textId="77777777" w:rsidR="00526B18" w:rsidRPr="004E52C3" w:rsidRDefault="00526B18" w:rsidP="00526B18">
      <w:pPr>
        <w:spacing w:before="360" w:line="360" w:lineRule="auto"/>
        <w:ind w:firstLine="851"/>
        <w:jc w:val="both"/>
        <w:rPr>
          <w:b/>
          <w:bCs/>
          <w:szCs w:val="28"/>
          <w:u w:val="none"/>
        </w:rPr>
      </w:pPr>
      <w:r w:rsidRPr="004E52C3">
        <w:rPr>
          <w:b/>
          <w:bCs/>
          <w:szCs w:val="28"/>
          <w:u w:val="none"/>
        </w:rPr>
        <w:t>7. Организационно-технические требования</w:t>
      </w:r>
    </w:p>
    <w:p w14:paraId="1948AFE4" w14:textId="77777777" w:rsidR="00526B18" w:rsidRPr="004E52C3" w:rsidRDefault="00526B18" w:rsidP="00526B18">
      <w:pPr>
        <w:spacing w:before="160" w:after="360" w:line="360" w:lineRule="auto"/>
        <w:ind w:firstLine="851"/>
        <w:jc w:val="both"/>
        <w:rPr>
          <w:szCs w:val="28"/>
          <w:u w:val="none"/>
        </w:rPr>
      </w:pPr>
      <w:r w:rsidRPr="004E52C3">
        <w:rPr>
          <w:b/>
          <w:bCs/>
          <w:szCs w:val="28"/>
          <w:u w:val="none"/>
        </w:rPr>
        <w:t>7.1. Этапы разработки</w:t>
      </w:r>
    </w:p>
    <w:p w14:paraId="14907A39" w14:textId="77777777" w:rsidR="00526B18" w:rsidRPr="004E52C3" w:rsidRDefault="00526B18" w:rsidP="00526B18">
      <w:pPr>
        <w:spacing w:line="360" w:lineRule="auto"/>
        <w:ind w:firstLine="851"/>
        <w:jc w:val="both"/>
        <w:rPr>
          <w:szCs w:val="28"/>
          <w:u w:val="none"/>
        </w:rPr>
      </w:pPr>
      <w:r w:rsidRPr="004E52C3">
        <w:rPr>
          <w:szCs w:val="28"/>
          <w:u w:val="none"/>
        </w:rPr>
        <w:t>В таблице 1 представлены сроки и этапы разработки модуля.</w:t>
      </w:r>
    </w:p>
    <w:p w14:paraId="05AD9F9F" w14:textId="77777777" w:rsidR="00526B18" w:rsidRPr="004E52C3" w:rsidRDefault="00526B18" w:rsidP="00526B18">
      <w:pPr>
        <w:spacing w:before="240" w:line="360" w:lineRule="auto"/>
        <w:ind w:firstLine="142"/>
        <w:jc w:val="both"/>
        <w:rPr>
          <w:szCs w:val="28"/>
          <w:u w:val="none"/>
        </w:rPr>
      </w:pPr>
      <w:r w:rsidRPr="004E52C3">
        <w:rPr>
          <w:szCs w:val="28"/>
          <w:u w:val="none"/>
        </w:rPr>
        <w:t>Таблица 1 – Сроки и этапы разработки модуля</w:t>
      </w:r>
    </w:p>
    <w:tbl>
      <w:tblPr>
        <w:tblW w:w="9646" w:type="dxa"/>
        <w:jc w:val="center"/>
        <w:tblLayout w:type="fixed"/>
        <w:tblCellMar>
          <w:left w:w="104" w:type="dxa"/>
          <w:right w:w="104" w:type="dxa"/>
        </w:tblCellMar>
        <w:tblLook w:val="0000" w:firstRow="0" w:lastRow="0" w:firstColumn="0" w:lastColumn="0" w:noHBand="0" w:noVBand="0"/>
      </w:tblPr>
      <w:tblGrid>
        <w:gridCol w:w="7945"/>
        <w:gridCol w:w="1701"/>
      </w:tblGrid>
      <w:tr w:rsidR="00526B18" w:rsidRPr="004E52C3" w14:paraId="3D5B4E5D" w14:textId="77777777" w:rsidTr="002D7F7B">
        <w:trPr>
          <w:trHeight w:val="300"/>
          <w:jc w:val="center"/>
        </w:trPr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D1521A" w14:textId="77777777" w:rsidR="00526B18" w:rsidRPr="004E52C3" w:rsidRDefault="00526B18" w:rsidP="002D7F7B">
            <w:pPr>
              <w:widowControl w:val="0"/>
              <w:spacing w:line="360" w:lineRule="auto"/>
              <w:jc w:val="both"/>
              <w:rPr>
                <w:color w:val="000000" w:themeColor="text1"/>
                <w:szCs w:val="28"/>
                <w:u w:val="none"/>
              </w:rPr>
            </w:pPr>
            <w:r w:rsidRPr="004E52C3">
              <w:rPr>
                <w:color w:val="000000" w:themeColor="text1"/>
                <w:szCs w:val="28"/>
                <w:u w:val="none"/>
              </w:rPr>
              <w:t>Наименование этапов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47AA41" w14:textId="77777777" w:rsidR="00526B18" w:rsidRPr="004E52C3" w:rsidRDefault="00526B18" w:rsidP="002D7F7B">
            <w:pPr>
              <w:widowControl w:val="0"/>
              <w:spacing w:line="360" w:lineRule="auto"/>
              <w:jc w:val="center"/>
              <w:rPr>
                <w:color w:val="000000" w:themeColor="text1"/>
                <w:szCs w:val="28"/>
                <w:u w:val="none"/>
              </w:rPr>
            </w:pPr>
            <w:r w:rsidRPr="004E52C3">
              <w:rPr>
                <w:color w:val="000000" w:themeColor="text1"/>
                <w:szCs w:val="28"/>
                <w:u w:val="none"/>
              </w:rPr>
              <w:t>Срок</w:t>
            </w:r>
          </w:p>
        </w:tc>
      </w:tr>
      <w:tr w:rsidR="00526B18" w:rsidRPr="004E52C3" w14:paraId="29563CEF" w14:textId="77777777" w:rsidTr="002D7F7B">
        <w:trPr>
          <w:trHeight w:val="260"/>
          <w:jc w:val="center"/>
        </w:trPr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DA1BF3" w14:textId="77777777" w:rsidR="00526B18" w:rsidRPr="004E52C3" w:rsidRDefault="00526B18" w:rsidP="002D7F7B">
            <w:pPr>
              <w:widowControl w:val="0"/>
              <w:spacing w:line="360" w:lineRule="auto"/>
              <w:jc w:val="both"/>
              <w:rPr>
                <w:color w:val="000000" w:themeColor="text1"/>
                <w:szCs w:val="28"/>
                <w:u w:val="none"/>
              </w:rPr>
            </w:pPr>
            <w:r w:rsidRPr="004E52C3">
              <w:rPr>
                <w:color w:val="000000" w:themeColor="text1"/>
                <w:szCs w:val="28"/>
                <w:u w:val="none"/>
              </w:rPr>
              <w:t>Проектирование моделей данных и API модуля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6F3523" w14:textId="77777777" w:rsidR="00526B18" w:rsidRPr="004E52C3" w:rsidRDefault="00526B18" w:rsidP="002D7F7B">
            <w:pPr>
              <w:widowControl w:val="0"/>
              <w:spacing w:line="360" w:lineRule="auto"/>
              <w:jc w:val="center"/>
              <w:rPr>
                <w:rFonts w:eastAsia="Calibri"/>
                <w:color w:val="000000" w:themeColor="text1"/>
                <w:szCs w:val="28"/>
                <w:u w:val="none"/>
                <w:lang w:val="en-US"/>
              </w:rPr>
            </w:pPr>
            <w:r w:rsidRPr="004E52C3">
              <w:rPr>
                <w:rFonts w:eastAsia="Calibri"/>
                <w:color w:val="000000" w:themeColor="text1"/>
                <w:szCs w:val="28"/>
                <w:u w:val="none"/>
              </w:rPr>
              <w:t>17.03.202</w:t>
            </w:r>
            <w:r w:rsidRPr="004E52C3">
              <w:rPr>
                <w:rFonts w:eastAsia="Calibri"/>
                <w:color w:val="000000" w:themeColor="text1"/>
                <w:szCs w:val="28"/>
                <w:u w:val="none"/>
                <w:lang w:val="en-US"/>
              </w:rPr>
              <w:t>5</w:t>
            </w:r>
          </w:p>
        </w:tc>
      </w:tr>
      <w:tr w:rsidR="00526B18" w:rsidRPr="004E52C3" w14:paraId="26FE3DFE" w14:textId="77777777" w:rsidTr="002D7F7B">
        <w:trPr>
          <w:trHeight w:val="300"/>
          <w:jc w:val="center"/>
        </w:trPr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6C5FA8" w14:textId="77777777" w:rsidR="00526B18" w:rsidRPr="004E52C3" w:rsidRDefault="00526B18" w:rsidP="002D7F7B">
            <w:pPr>
              <w:widowControl w:val="0"/>
              <w:spacing w:line="360" w:lineRule="auto"/>
              <w:jc w:val="both"/>
              <w:rPr>
                <w:color w:val="000000" w:themeColor="text1"/>
                <w:szCs w:val="28"/>
                <w:u w:val="none"/>
              </w:rPr>
            </w:pPr>
            <w:r w:rsidRPr="004E52C3">
              <w:rPr>
                <w:color w:val="000000" w:themeColor="text1"/>
                <w:szCs w:val="28"/>
                <w:u w:val="none"/>
              </w:rPr>
              <w:t>Разработка моделей и миграций базы данных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9EB123" w14:textId="77777777" w:rsidR="00526B18" w:rsidRPr="004E52C3" w:rsidRDefault="00526B18" w:rsidP="002D7F7B">
            <w:pPr>
              <w:widowControl w:val="0"/>
              <w:spacing w:line="360" w:lineRule="auto"/>
              <w:jc w:val="center"/>
              <w:rPr>
                <w:rFonts w:eastAsia="Calibri"/>
                <w:color w:val="000000" w:themeColor="text1"/>
                <w:szCs w:val="28"/>
                <w:u w:val="none"/>
                <w:lang w:val="en-US"/>
              </w:rPr>
            </w:pPr>
            <w:r w:rsidRPr="004E52C3">
              <w:rPr>
                <w:rFonts w:eastAsia="Calibri"/>
                <w:color w:val="000000" w:themeColor="text1"/>
                <w:szCs w:val="28"/>
                <w:u w:val="none"/>
                <w:lang w:val="en-US"/>
              </w:rPr>
              <w:t>2</w:t>
            </w:r>
            <w:r w:rsidRPr="004E52C3">
              <w:rPr>
                <w:rFonts w:eastAsia="Calibri"/>
                <w:color w:val="000000" w:themeColor="text1"/>
                <w:szCs w:val="28"/>
                <w:u w:val="none"/>
              </w:rPr>
              <w:t>0.03.202</w:t>
            </w:r>
            <w:r w:rsidRPr="004E52C3">
              <w:rPr>
                <w:rFonts w:eastAsia="Calibri"/>
                <w:color w:val="000000" w:themeColor="text1"/>
                <w:szCs w:val="28"/>
                <w:u w:val="none"/>
                <w:lang w:val="en-US"/>
              </w:rPr>
              <w:t>5</w:t>
            </w:r>
          </w:p>
        </w:tc>
      </w:tr>
      <w:tr w:rsidR="00526B18" w:rsidRPr="004E52C3" w14:paraId="6720BC50" w14:textId="77777777" w:rsidTr="002D7F7B">
        <w:trPr>
          <w:trHeight w:val="259"/>
          <w:jc w:val="center"/>
        </w:trPr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9D0E8C" w14:textId="77777777" w:rsidR="00526B18" w:rsidRPr="004E52C3" w:rsidRDefault="00526B18" w:rsidP="002D7F7B">
            <w:pPr>
              <w:widowControl w:val="0"/>
              <w:spacing w:line="360" w:lineRule="auto"/>
              <w:jc w:val="both"/>
              <w:rPr>
                <w:color w:val="000000" w:themeColor="text1"/>
                <w:szCs w:val="28"/>
                <w:u w:val="none"/>
              </w:rPr>
            </w:pPr>
            <w:r w:rsidRPr="004E52C3">
              <w:rPr>
                <w:color w:val="000000" w:themeColor="text1"/>
                <w:szCs w:val="28"/>
                <w:u w:val="none"/>
              </w:rPr>
              <w:t>Разработка API для приема данных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43B918" w14:textId="77777777" w:rsidR="00526B18" w:rsidRPr="004E52C3" w:rsidRDefault="00526B18" w:rsidP="002D7F7B">
            <w:pPr>
              <w:widowControl w:val="0"/>
              <w:tabs>
                <w:tab w:val="left" w:pos="1500"/>
              </w:tabs>
              <w:spacing w:line="360" w:lineRule="auto"/>
              <w:jc w:val="center"/>
              <w:rPr>
                <w:rFonts w:eastAsia="Calibri"/>
                <w:color w:val="000000" w:themeColor="text1"/>
                <w:szCs w:val="28"/>
                <w:u w:val="none"/>
                <w:lang w:val="en-US"/>
              </w:rPr>
            </w:pPr>
            <w:r w:rsidRPr="004E52C3">
              <w:rPr>
                <w:rFonts w:eastAsia="Calibri"/>
                <w:color w:val="000000" w:themeColor="text1"/>
                <w:szCs w:val="28"/>
                <w:u w:val="none"/>
              </w:rPr>
              <w:t>22.03.202</w:t>
            </w:r>
            <w:r w:rsidRPr="004E52C3">
              <w:rPr>
                <w:rFonts w:eastAsia="Calibri"/>
                <w:color w:val="000000" w:themeColor="text1"/>
                <w:szCs w:val="28"/>
                <w:u w:val="none"/>
                <w:lang w:val="en-US"/>
              </w:rPr>
              <w:t>5</w:t>
            </w:r>
          </w:p>
        </w:tc>
      </w:tr>
      <w:tr w:rsidR="00526B18" w:rsidRPr="004E52C3" w14:paraId="7B98FE11" w14:textId="77777777" w:rsidTr="002D7F7B">
        <w:trPr>
          <w:trHeight w:val="337"/>
          <w:jc w:val="center"/>
        </w:trPr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E53DCC" w14:textId="77777777" w:rsidR="00526B18" w:rsidRPr="004E52C3" w:rsidRDefault="00526B18" w:rsidP="002D7F7B">
            <w:pPr>
              <w:widowControl w:val="0"/>
              <w:spacing w:line="360" w:lineRule="auto"/>
              <w:jc w:val="both"/>
              <w:rPr>
                <w:color w:val="000000" w:themeColor="text1"/>
                <w:szCs w:val="28"/>
                <w:u w:val="none"/>
              </w:rPr>
            </w:pPr>
            <w:r w:rsidRPr="004E52C3">
              <w:rPr>
                <w:color w:val="000000" w:themeColor="text1"/>
                <w:szCs w:val="28"/>
                <w:u w:val="none"/>
              </w:rPr>
              <w:t>Реализация валидации данных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80BB2A" w14:textId="77777777" w:rsidR="00526B18" w:rsidRPr="004E52C3" w:rsidRDefault="00526B18" w:rsidP="002D7F7B">
            <w:pPr>
              <w:widowControl w:val="0"/>
              <w:tabs>
                <w:tab w:val="left" w:pos="1500"/>
              </w:tabs>
              <w:spacing w:line="360" w:lineRule="auto"/>
              <w:jc w:val="center"/>
              <w:rPr>
                <w:rFonts w:eastAsia="Calibri"/>
                <w:color w:val="000000" w:themeColor="text1"/>
                <w:szCs w:val="28"/>
                <w:u w:val="none"/>
                <w:lang w:val="en-US"/>
              </w:rPr>
            </w:pPr>
            <w:r w:rsidRPr="004E52C3">
              <w:rPr>
                <w:rFonts w:eastAsia="Calibri"/>
                <w:color w:val="000000" w:themeColor="text1"/>
                <w:szCs w:val="28"/>
                <w:u w:val="none"/>
              </w:rPr>
              <w:t>26.</w:t>
            </w:r>
            <w:r w:rsidRPr="004E52C3">
              <w:rPr>
                <w:rFonts w:eastAsia="Calibri"/>
                <w:color w:val="000000" w:themeColor="text1"/>
                <w:szCs w:val="28"/>
                <w:u w:val="none"/>
                <w:lang w:val="en-US"/>
              </w:rPr>
              <w:t>0</w:t>
            </w:r>
            <w:r w:rsidRPr="004E52C3">
              <w:rPr>
                <w:rFonts w:eastAsia="Calibri"/>
                <w:color w:val="000000" w:themeColor="text1"/>
                <w:szCs w:val="28"/>
                <w:u w:val="none"/>
              </w:rPr>
              <w:t>3.202</w:t>
            </w:r>
            <w:r w:rsidRPr="004E52C3">
              <w:rPr>
                <w:rFonts w:eastAsia="Calibri"/>
                <w:color w:val="000000" w:themeColor="text1"/>
                <w:szCs w:val="28"/>
                <w:u w:val="none"/>
                <w:lang w:val="en-US"/>
              </w:rPr>
              <w:t>5</w:t>
            </w:r>
          </w:p>
        </w:tc>
      </w:tr>
      <w:tr w:rsidR="00526B18" w:rsidRPr="004E52C3" w14:paraId="4AD50C7A" w14:textId="77777777" w:rsidTr="002D7F7B">
        <w:trPr>
          <w:trHeight w:val="273"/>
          <w:jc w:val="center"/>
        </w:trPr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57BAC7" w14:textId="77777777" w:rsidR="00526B18" w:rsidRPr="004E52C3" w:rsidRDefault="00526B18" w:rsidP="002D7F7B">
            <w:pPr>
              <w:widowControl w:val="0"/>
              <w:spacing w:line="360" w:lineRule="auto"/>
              <w:jc w:val="both"/>
              <w:rPr>
                <w:color w:val="000000" w:themeColor="text1"/>
                <w:szCs w:val="28"/>
                <w:u w:val="none"/>
              </w:rPr>
            </w:pPr>
            <w:r w:rsidRPr="004E52C3">
              <w:rPr>
                <w:color w:val="000000" w:themeColor="text1"/>
                <w:szCs w:val="28"/>
                <w:u w:val="none"/>
              </w:rPr>
              <w:t>Разработка аналитических функций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A52DA6" w14:textId="77777777" w:rsidR="00526B18" w:rsidRPr="004E52C3" w:rsidRDefault="00526B18" w:rsidP="002D7F7B">
            <w:pPr>
              <w:widowControl w:val="0"/>
              <w:tabs>
                <w:tab w:val="left" w:pos="1500"/>
              </w:tabs>
              <w:spacing w:line="360" w:lineRule="auto"/>
              <w:jc w:val="center"/>
              <w:rPr>
                <w:rFonts w:eastAsia="Calibri"/>
                <w:color w:val="000000" w:themeColor="text1"/>
                <w:szCs w:val="28"/>
                <w:u w:val="none"/>
                <w:lang w:val="en-US"/>
              </w:rPr>
            </w:pPr>
            <w:r w:rsidRPr="004E52C3">
              <w:rPr>
                <w:rFonts w:eastAsia="Calibri"/>
                <w:color w:val="000000" w:themeColor="text1"/>
                <w:szCs w:val="28"/>
                <w:u w:val="none"/>
              </w:rPr>
              <w:t>29.</w:t>
            </w:r>
            <w:r w:rsidRPr="004E52C3">
              <w:rPr>
                <w:rFonts w:eastAsia="Calibri"/>
                <w:color w:val="000000" w:themeColor="text1"/>
                <w:szCs w:val="28"/>
                <w:u w:val="none"/>
                <w:lang w:val="en-US"/>
              </w:rPr>
              <w:t>0</w:t>
            </w:r>
            <w:r w:rsidRPr="004E52C3">
              <w:rPr>
                <w:rFonts w:eastAsia="Calibri"/>
                <w:color w:val="000000" w:themeColor="text1"/>
                <w:szCs w:val="28"/>
                <w:u w:val="none"/>
              </w:rPr>
              <w:t>3.202</w:t>
            </w:r>
            <w:r w:rsidRPr="004E52C3">
              <w:rPr>
                <w:rFonts w:eastAsia="Calibri"/>
                <w:color w:val="000000" w:themeColor="text1"/>
                <w:szCs w:val="28"/>
                <w:u w:val="none"/>
                <w:lang w:val="en-US"/>
              </w:rPr>
              <w:t>5</w:t>
            </w:r>
          </w:p>
        </w:tc>
      </w:tr>
      <w:tr w:rsidR="00526B18" w:rsidRPr="004E52C3" w14:paraId="2142A147" w14:textId="77777777" w:rsidTr="002D7F7B">
        <w:trPr>
          <w:trHeight w:val="210"/>
          <w:jc w:val="center"/>
        </w:trPr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4C6F9F" w14:textId="77777777" w:rsidR="00526B18" w:rsidRPr="004E52C3" w:rsidRDefault="00526B18" w:rsidP="002D7F7B">
            <w:pPr>
              <w:widowControl w:val="0"/>
              <w:spacing w:line="360" w:lineRule="auto"/>
              <w:jc w:val="both"/>
              <w:rPr>
                <w:color w:val="000000" w:themeColor="text1"/>
                <w:szCs w:val="28"/>
                <w:u w:val="none"/>
              </w:rPr>
            </w:pPr>
            <w:r w:rsidRPr="004E52C3">
              <w:rPr>
                <w:color w:val="000000" w:themeColor="text1"/>
                <w:szCs w:val="28"/>
                <w:u w:val="none"/>
              </w:rPr>
              <w:t>Тестирование и отладка модуля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6315A9" w14:textId="77777777" w:rsidR="00526B18" w:rsidRPr="004E52C3" w:rsidRDefault="00526B18" w:rsidP="002D7F7B">
            <w:pPr>
              <w:widowControl w:val="0"/>
              <w:tabs>
                <w:tab w:val="left" w:pos="1500"/>
              </w:tabs>
              <w:spacing w:line="360" w:lineRule="auto"/>
              <w:jc w:val="center"/>
              <w:rPr>
                <w:rFonts w:eastAsia="Calibri"/>
                <w:color w:val="000000" w:themeColor="text1"/>
                <w:szCs w:val="28"/>
                <w:u w:val="none"/>
                <w:lang w:val="en-US"/>
              </w:rPr>
            </w:pPr>
            <w:r w:rsidRPr="004E52C3">
              <w:rPr>
                <w:rFonts w:eastAsia="Calibri"/>
                <w:color w:val="000000" w:themeColor="text1"/>
                <w:szCs w:val="28"/>
                <w:u w:val="none"/>
              </w:rPr>
              <w:t>01</w:t>
            </w:r>
            <w:r w:rsidRPr="004E52C3">
              <w:rPr>
                <w:rFonts w:eastAsia="Calibri"/>
                <w:color w:val="000000" w:themeColor="text1"/>
                <w:szCs w:val="28"/>
                <w:u w:val="none"/>
                <w:lang w:val="en-US"/>
              </w:rPr>
              <w:t>.0</w:t>
            </w:r>
            <w:r w:rsidRPr="004E52C3">
              <w:rPr>
                <w:rFonts w:eastAsia="Calibri"/>
                <w:color w:val="000000" w:themeColor="text1"/>
                <w:szCs w:val="28"/>
                <w:u w:val="none"/>
              </w:rPr>
              <w:t>4</w:t>
            </w:r>
            <w:r w:rsidRPr="004E52C3">
              <w:rPr>
                <w:rFonts w:eastAsia="Calibri"/>
                <w:color w:val="000000" w:themeColor="text1"/>
                <w:szCs w:val="28"/>
                <w:u w:val="none"/>
                <w:lang w:val="en-US"/>
              </w:rPr>
              <w:t>.2025</w:t>
            </w:r>
          </w:p>
        </w:tc>
      </w:tr>
      <w:tr w:rsidR="00526B18" w:rsidRPr="005373F5" w14:paraId="3E32291D" w14:textId="77777777" w:rsidTr="002D7F7B">
        <w:trPr>
          <w:trHeight w:val="274"/>
          <w:jc w:val="center"/>
        </w:trPr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31F311" w14:textId="77777777" w:rsidR="00526B18" w:rsidRPr="004E52C3" w:rsidRDefault="00526B18" w:rsidP="002D7F7B">
            <w:pPr>
              <w:widowControl w:val="0"/>
              <w:spacing w:line="360" w:lineRule="auto"/>
              <w:jc w:val="both"/>
              <w:rPr>
                <w:color w:val="000000" w:themeColor="text1"/>
                <w:szCs w:val="28"/>
                <w:u w:val="none"/>
              </w:rPr>
            </w:pPr>
            <w:r w:rsidRPr="004E52C3">
              <w:rPr>
                <w:color w:val="000000" w:themeColor="text1"/>
                <w:szCs w:val="28"/>
                <w:u w:val="none"/>
              </w:rPr>
              <w:t>Документирование модуля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469795" w14:textId="77777777" w:rsidR="00526B18" w:rsidRPr="005373F5" w:rsidRDefault="00526B18" w:rsidP="002D7F7B">
            <w:pPr>
              <w:widowControl w:val="0"/>
              <w:tabs>
                <w:tab w:val="left" w:pos="1500"/>
              </w:tabs>
              <w:spacing w:line="360" w:lineRule="auto"/>
              <w:jc w:val="center"/>
              <w:rPr>
                <w:rFonts w:eastAsia="Calibri"/>
                <w:color w:val="000000" w:themeColor="text1"/>
                <w:szCs w:val="28"/>
                <w:u w:val="none"/>
                <w:lang w:val="en-US"/>
              </w:rPr>
            </w:pPr>
            <w:r w:rsidRPr="004E52C3">
              <w:rPr>
                <w:rFonts w:eastAsia="Calibri"/>
                <w:color w:val="000000" w:themeColor="text1"/>
                <w:szCs w:val="28"/>
                <w:u w:val="none"/>
              </w:rPr>
              <w:t>04</w:t>
            </w:r>
            <w:r w:rsidRPr="004E52C3">
              <w:rPr>
                <w:rFonts w:eastAsia="Calibri"/>
                <w:color w:val="000000" w:themeColor="text1"/>
                <w:szCs w:val="28"/>
                <w:u w:val="none"/>
                <w:lang w:val="en-US"/>
              </w:rPr>
              <w:t>.0</w:t>
            </w:r>
            <w:r w:rsidRPr="004E52C3">
              <w:rPr>
                <w:rFonts w:eastAsia="Calibri"/>
                <w:color w:val="000000" w:themeColor="text1"/>
                <w:szCs w:val="28"/>
                <w:u w:val="none"/>
              </w:rPr>
              <w:t>4</w:t>
            </w:r>
            <w:r w:rsidRPr="004E52C3">
              <w:rPr>
                <w:rFonts w:eastAsia="Calibri"/>
                <w:color w:val="000000" w:themeColor="text1"/>
                <w:szCs w:val="28"/>
                <w:u w:val="none"/>
                <w:lang w:val="en-US"/>
              </w:rPr>
              <w:t>.2025</w:t>
            </w:r>
          </w:p>
        </w:tc>
      </w:tr>
    </w:tbl>
    <w:p w14:paraId="6F979208" w14:textId="77777777" w:rsidR="006C4499" w:rsidRDefault="006C4499"/>
    <w:sectPr w:rsidR="006C4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016A1"/>
    <w:multiLevelType w:val="hybridMultilevel"/>
    <w:tmpl w:val="A98833B4"/>
    <w:lvl w:ilvl="0" w:tplc="CCA6B7C4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99068CD"/>
    <w:multiLevelType w:val="hybridMultilevel"/>
    <w:tmpl w:val="9EDA7C7C"/>
    <w:lvl w:ilvl="0" w:tplc="CCA6B7C4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BAD0150"/>
    <w:multiLevelType w:val="multilevel"/>
    <w:tmpl w:val="145C6EA4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C1A50"/>
    <w:multiLevelType w:val="hybridMultilevel"/>
    <w:tmpl w:val="AE4C096A"/>
    <w:lvl w:ilvl="0" w:tplc="8EFA76D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8170EC0"/>
    <w:multiLevelType w:val="multilevel"/>
    <w:tmpl w:val="0B7A862A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A26274"/>
    <w:multiLevelType w:val="hybridMultilevel"/>
    <w:tmpl w:val="C4687FCC"/>
    <w:lvl w:ilvl="0" w:tplc="32B83F5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5053400F"/>
    <w:multiLevelType w:val="hybridMultilevel"/>
    <w:tmpl w:val="A1A0FC1E"/>
    <w:lvl w:ilvl="0" w:tplc="CCA6B7C4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1582C93"/>
    <w:multiLevelType w:val="hybridMultilevel"/>
    <w:tmpl w:val="7F9629CC"/>
    <w:lvl w:ilvl="0" w:tplc="32B83F5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64E61B81"/>
    <w:multiLevelType w:val="hybridMultilevel"/>
    <w:tmpl w:val="DD88430A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CCA6B7C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757547"/>
    <w:multiLevelType w:val="hybridMultilevel"/>
    <w:tmpl w:val="F5820EF4"/>
    <w:lvl w:ilvl="0" w:tplc="CCA6B7C4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219704681">
    <w:abstractNumId w:val="8"/>
  </w:num>
  <w:num w:numId="2" w16cid:durableId="1229993979">
    <w:abstractNumId w:val="5"/>
  </w:num>
  <w:num w:numId="3" w16cid:durableId="180315184">
    <w:abstractNumId w:val="6"/>
  </w:num>
  <w:num w:numId="4" w16cid:durableId="1980525545">
    <w:abstractNumId w:val="1"/>
  </w:num>
  <w:num w:numId="5" w16cid:durableId="1163397290">
    <w:abstractNumId w:val="9"/>
  </w:num>
  <w:num w:numId="6" w16cid:durableId="1018770195">
    <w:abstractNumId w:val="0"/>
  </w:num>
  <w:num w:numId="7" w16cid:durableId="29109133">
    <w:abstractNumId w:val="2"/>
  </w:num>
  <w:num w:numId="8" w16cid:durableId="16782246">
    <w:abstractNumId w:val="4"/>
  </w:num>
  <w:num w:numId="9" w16cid:durableId="178281006">
    <w:abstractNumId w:val="7"/>
  </w:num>
  <w:num w:numId="10" w16cid:durableId="579144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C1"/>
    <w:rsid w:val="00067C00"/>
    <w:rsid w:val="001A67CF"/>
    <w:rsid w:val="00243905"/>
    <w:rsid w:val="00297E05"/>
    <w:rsid w:val="003230EA"/>
    <w:rsid w:val="00370441"/>
    <w:rsid w:val="003B068B"/>
    <w:rsid w:val="003C0C22"/>
    <w:rsid w:val="003E60B0"/>
    <w:rsid w:val="00400E01"/>
    <w:rsid w:val="00430ABF"/>
    <w:rsid w:val="0047529E"/>
    <w:rsid w:val="00486F4A"/>
    <w:rsid w:val="00526B18"/>
    <w:rsid w:val="00567113"/>
    <w:rsid w:val="006C4499"/>
    <w:rsid w:val="007A0082"/>
    <w:rsid w:val="007A5607"/>
    <w:rsid w:val="008C126A"/>
    <w:rsid w:val="009F3B71"/>
    <w:rsid w:val="00A40B4F"/>
    <w:rsid w:val="00BC415C"/>
    <w:rsid w:val="00C51D52"/>
    <w:rsid w:val="00C97AC1"/>
    <w:rsid w:val="00D0488C"/>
    <w:rsid w:val="00DB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0DC3F"/>
  <w15:chartTrackingRefBased/>
  <w15:docId w15:val="{7CF9E673-06A8-4160-918F-303C7840F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B18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8"/>
      <w:szCs w:val="20"/>
      <w:u w:val="single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97A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7A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7A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7A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7A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7A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7A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7A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7A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7A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97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97A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97AC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97AC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97A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97AC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97A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97A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7A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7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7A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97A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97A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97AC1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34"/>
    <w:qFormat/>
    <w:rsid w:val="00C97AC1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C97AC1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C97A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C97AC1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sid w:val="00C97AC1"/>
    <w:rPr>
      <w:b/>
      <w:bCs/>
      <w:smallCaps/>
      <w:color w:val="2F5496" w:themeColor="accent1" w:themeShade="BF"/>
      <w:spacing w:val="5"/>
    </w:rPr>
  </w:style>
  <w:style w:type="paragraph" w:customStyle="1" w:styleId="ad">
    <w:name w:val="обыч.диплом"/>
    <w:basedOn w:val="a"/>
    <w:link w:val="ae"/>
    <w:qFormat/>
    <w:rsid w:val="00526B18"/>
    <w:pPr>
      <w:spacing w:line="360" w:lineRule="auto"/>
      <w:ind w:firstLine="851"/>
      <w:jc w:val="both"/>
    </w:pPr>
    <w:rPr>
      <w:rFonts w:eastAsiaTheme="minorHAnsi" w:cstheme="minorBidi"/>
      <w:color w:val="auto"/>
      <w:szCs w:val="22"/>
      <w:u w:val="none"/>
      <w:lang w:eastAsia="en-US"/>
    </w:rPr>
  </w:style>
  <w:style w:type="character" w:customStyle="1" w:styleId="ae">
    <w:name w:val="обыч.диплом Знак"/>
    <w:basedOn w:val="a0"/>
    <w:link w:val="ad"/>
    <w:rsid w:val="00526B18"/>
    <w:rPr>
      <w:rFonts w:ascii="Times New Roman" w:hAnsi="Times New Roman"/>
      <w:kern w:val="0"/>
      <w:sz w:val="28"/>
      <w14:ligatures w14:val="none"/>
    </w:rPr>
  </w:style>
  <w:style w:type="paragraph" w:customStyle="1" w:styleId="11">
    <w:name w:val="Заголовки1"/>
    <w:basedOn w:val="a"/>
    <w:link w:val="12"/>
    <w:qFormat/>
    <w:rsid w:val="00526B18"/>
    <w:pPr>
      <w:keepNext/>
      <w:spacing w:before="240" w:after="60"/>
      <w:ind w:firstLine="709"/>
      <w:outlineLvl w:val="0"/>
    </w:pPr>
    <w:rPr>
      <w:b/>
      <w:bCs/>
      <w:color w:val="auto"/>
      <w:kern w:val="32"/>
      <w:szCs w:val="28"/>
      <w:u w:val="none"/>
    </w:rPr>
  </w:style>
  <w:style w:type="character" w:customStyle="1" w:styleId="12">
    <w:name w:val="Заголовки1 Знак"/>
    <w:basedOn w:val="a0"/>
    <w:link w:val="11"/>
    <w:rsid w:val="00526B18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  <w14:ligatures w14:val="none"/>
    </w:rPr>
  </w:style>
  <w:style w:type="character" w:customStyle="1" w:styleId="a8">
    <w:name w:val="Абзац списка Знак"/>
    <w:basedOn w:val="a0"/>
    <w:link w:val="a7"/>
    <w:uiPriority w:val="34"/>
    <w:rsid w:val="00526B18"/>
  </w:style>
  <w:style w:type="paragraph" w:styleId="af">
    <w:name w:val="Normal (Web)"/>
    <w:basedOn w:val="a"/>
    <w:uiPriority w:val="99"/>
    <w:semiHidden/>
    <w:unhideWhenUsed/>
    <w:rsid w:val="00D0488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Nirayo `</dc:creator>
  <cp:keywords/>
  <dc:description/>
  <cp:lastModifiedBy>Nirayo `</cp:lastModifiedBy>
  <cp:revision>21</cp:revision>
  <dcterms:created xsi:type="dcterms:W3CDTF">2025-04-12T11:36:00Z</dcterms:created>
  <dcterms:modified xsi:type="dcterms:W3CDTF">2025-04-13T12:06:00Z</dcterms:modified>
</cp:coreProperties>
</file>