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18" w:rsidRPr="00B95A18" w:rsidRDefault="00B95A18" w:rsidP="00B95A18">
      <w:pPr>
        <w:pStyle w:val="1"/>
      </w:pPr>
      <w:r>
        <w:t>Измерение ответа на стимул, часть 2</w:t>
      </w:r>
    </w:p>
    <w:p w:rsidR="00AB16A1" w:rsidRDefault="00B95A18" w:rsidP="00B95A18">
      <w:r w:rsidRPr="00565B55">
        <w:rPr>
          <w:noProof/>
          <w:lang w:eastAsia="ru-RU"/>
        </w:rPr>
        <w:drawing>
          <wp:inline distT="0" distB="0" distL="0" distR="0" wp14:anchorId="7FC31590" wp14:editId="7A1F307E">
            <wp:extent cx="5940425" cy="3422015"/>
            <wp:effectExtent l="0" t="0" r="3175" b="6985"/>
            <wp:docPr id="1" name="Рисунок 1" descr="C:\Users\NeuroLab\AppData\Local\Temp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uroLab\AppData\Local\Temp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18" w:rsidRDefault="00B95A18" w:rsidP="00B95A18">
      <w:r w:rsidRPr="00B95A18">
        <w:t>Итак, я измерил ответ в соответствии с методикой 2017 года</w:t>
      </w:r>
      <w:r>
        <w:t xml:space="preserve"> – минимум </w:t>
      </w:r>
      <w:r>
        <w:rPr>
          <w:lang w:val="en-US"/>
        </w:rPr>
        <w:t>LFP</w:t>
      </w:r>
      <w:r w:rsidRPr="00B95A18">
        <w:t xml:space="preserve"> </w:t>
      </w:r>
      <w:r w:rsidR="007715CF">
        <w:t>(</w:t>
      </w:r>
      <w:r>
        <w:t>в окне 0.</w:t>
      </w:r>
      <w:r w:rsidRPr="00B95A18">
        <w:t xml:space="preserve">35 </w:t>
      </w:r>
      <w:r>
        <w:t>- 5 м</w:t>
      </w:r>
      <w:r>
        <w:rPr>
          <w:lang w:val="en-US"/>
        </w:rPr>
        <w:t>c</w:t>
      </w:r>
      <w:r w:rsidRPr="00B95A18">
        <w:t xml:space="preserve"> после </w:t>
      </w:r>
      <w:r>
        <w:t>стимула</w:t>
      </w:r>
      <w:r w:rsidR="007715CF">
        <w:t>)</w:t>
      </w:r>
      <w:r w:rsidRPr="00B95A18">
        <w:t xml:space="preserve">. </w:t>
      </w:r>
    </w:p>
    <w:p w:rsidR="007715CF" w:rsidRPr="007715CF" w:rsidRDefault="00B95A18" w:rsidP="00B95A18">
      <w:r>
        <w:t xml:space="preserve">Динамика ответа имеет замеченное мной свойство снижаться сразу с началом </w:t>
      </w:r>
      <w:r>
        <w:rPr>
          <w:lang w:val="en-US"/>
        </w:rPr>
        <w:t>OGD</w:t>
      </w:r>
      <w:r w:rsidRPr="00B95A18">
        <w:t xml:space="preserve">, </w:t>
      </w:r>
      <w:r>
        <w:t xml:space="preserve">затем повышаться непосредственно перед </w:t>
      </w:r>
      <w:r w:rsidR="007715CF">
        <w:rPr>
          <w:lang w:val="en-US"/>
        </w:rPr>
        <w:t>SD</w:t>
      </w:r>
      <w:r w:rsidR="007715CF">
        <w:t xml:space="preserve"> (14 из 16 экспериментов)</w:t>
      </w:r>
      <w:r w:rsidR="007715CF" w:rsidRPr="007715CF">
        <w:t>. Пример на рисунке:</w:t>
      </w:r>
    </w:p>
    <w:p w:rsidR="007715CF" w:rsidRDefault="007715CF" w:rsidP="007715CF">
      <w:pPr>
        <w:jc w:val="center"/>
      </w:pPr>
      <w:r>
        <w:rPr>
          <w:noProof/>
          <w:lang w:eastAsia="ru-RU"/>
        </w:rPr>
        <w:drawing>
          <wp:inline distT="0" distB="0" distL="0" distR="0" wp14:anchorId="23F35C60" wp14:editId="642F7D83">
            <wp:extent cx="3853075" cy="3875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416" cy="39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CF" w:rsidRDefault="007715CF" w:rsidP="00B95A18">
      <w:r>
        <w:lastRenderedPageBreak/>
        <w:t xml:space="preserve">Относительные ответы </w:t>
      </w:r>
      <w:r>
        <w:rPr>
          <w:lang w:val="en-US"/>
        </w:rPr>
        <w:t>LFP</w:t>
      </w:r>
      <w:r>
        <w:t xml:space="preserve"> до и после </w:t>
      </w:r>
      <w:r>
        <w:rPr>
          <w:lang w:val="en-US"/>
        </w:rPr>
        <w:t>SD</w:t>
      </w:r>
      <w:r>
        <w:t>, распределяются следующим образом:</w:t>
      </w:r>
    </w:p>
    <w:p w:rsidR="007715CF" w:rsidRDefault="00905A05" w:rsidP="007715C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7pt;height:494.55pt">
            <v:imagedata r:id="rId6" o:title="AVSR2_comp"/>
          </v:shape>
        </w:pict>
      </w:r>
    </w:p>
    <w:p w:rsidR="007715CF" w:rsidRDefault="007715CF" w:rsidP="007715CF">
      <w:pPr>
        <w:rPr>
          <w:color w:val="808080" w:themeColor="background1" w:themeShade="80"/>
          <w:sz w:val="24"/>
          <w:szCs w:val="24"/>
        </w:rPr>
      </w:pPr>
      <w:r w:rsidRPr="00BC1089">
        <w:rPr>
          <w:color w:val="808080" w:themeColor="background1" w:themeShade="80"/>
          <w:sz w:val="24"/>
          <w:szCs w:val="24"/>
        </w:rPr>
        <w:t xml:space="preserve">На каждом боксе, красная линия – медиана, низ и верх 25% и 75% </w:t>
      </w:r>
      <w:proofErr w:type="spellStart"/>
      <w:r w:rsidRPr="00BC1089">
        <w:rPr>
          <w:color w:val="808080" w:themeColor="background1" w:themeShade="80"/>
          <w:sz w:val="24"/>
          <w:szCs w:val="24"/>
        </w:rPr>
        <w:t>интерквантели</w:t>
      </w:r>
      <w:proofErr w:type="spellEnd"/>
      <w:r w:rsidRPr="00BC1089">
        <w:rPr>
          <w:color w:val="808080" w:themeColor="background1" w:themeShade="80"/>
          <w:sz w:val="24"/>
          <w:szCs w:val="24"/>
        </w:rPr>
        <w:t xml:space="preserve"> соответственно, ‘+’ обозначены выбросы. </w:t>
      </w:r>
    </w:p>
    <w:p w:rsidR="00905A05" w:rsidRDefault="007715CF" w:rsidP="007715CF">
      <w:r w:rsidRPr="00E64ED0">
        <w:t xml:space="preserve">После </w:t>
      </w:r>
      <w:r>
        <w:rPr>
          <w:lang w:val="en-US"/>
        </w:rPr>
        <w:t>SD</w:t>
      </w:r>
      <w:r w:rsidRPr="00E64ED0">
        <w:t xml:space="preserve">, </w:t>
      </w:r>
      <w:r>
        <w:t>ответы отличаются на -</w:t>
      </w:r>
      <w:r w:rsidRPr="007715CF">
        <w:t>47</w:t>
      </w:r>
      <w:r>
        <w:t xml:space="preserve"> </w:t>
      </w:r>
      <w:r w:rsidRPr="00E64ED0">
        <w:t>(-</w:t>
      </w:r>
      <w:r w:rsidRPr="007715CF">
        <w:t>96</w:t>
      </w:r>
      <w:r>
        <w:t>-</w:t>
      </w:r>
      <w:r w:rsidRPr="007715CF">
        <w:t>35</w:t>
      </w:r>
      <w:r w:rsidRPr="00E64ED0">
        <w:t>) %.</w:t>
      </w:r>
    </w:p>
    <w:p w:rsidR="00905A05" w:rsidRDefault="00905A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5A05" w:rsidRPr="00905A05" w:rsidRDefault="00905A05" w:rsidP="00905A05">
      <w:pPr>
        <w:pStyle w:val="1"/>
      </w:pPr>
      <w:bookmarkStart w:id="0" w:name="_GoBack"/>
      <w:bookmarkEnd w:id="0"/>
      <w:r>
        <w:lastRenderedPageBreak/>
        <w:t>Выводы</w:t>
      </w:r>
      <w:r>
        <w:rPr>
          <w:lang w:val="en-US"/>
        </w:rPr>
        <w:t xml:space="preserve"> </w:t>
      </w:r>
      <w:r>
        <w:t>прежние</w:t>
      </w:r>
    </w:p>
    <w:p w:rsidR="00905A05" w:rsidRDefault="00905A05" w:rsidP="00905A05">
      <w:r>
        <w:t>Я представил общую разницу ответов</w:t>
      </w:r>
      <w:r w:rsidRPr="00A703E2">
        <w:t xml:space="preserve"> </w:t>
      </w:r>
      <w:r>
        <w:rPr>
          <w:lang w:val="en-US"/>
        </w:rPr>
        <w:t>LFP</w:t>
      </w:r>
      <w:r>
        <w:t xml:space="preserve">. Все эксперименты показали некоторое восстановление ответов, поэтому полной </w:t>
      </w:r>
      <w:r w:rsidRPr="00B36163">
        <w:t>“</w:t>
      </w:r>
      <w:r>
        <w:t>точки невозврата</w:t>
      </w:r>
      <w:r w:rsidRPr="00B36163">
        <w:t>”</w:t>
      </w:r>
      <w:r>
        <w:t xml:space="preserve"> тут нет. </w:t>
      </w:r>
    </w:p>
    <w:p w:rsidR="00905A05" w:rsidRDefault="00905A05" w:rsidP="00905A05">
      <w:r>
        <w:t xml:space="preserve">Можно попробовать показать степень восстановления в зависимости от времени </w:t>
      </w:r>
      <w:r>
        <w:rPr>
          <w:lang w:val="en-US"/>
        </w:rPr>
        <w:t>OGD</w:t>
      </w:r>
      <w:r w:rsidRPr="00B36163">
        <w:t>.</w:t>
      </w:r>
      <w:r>
        <w:t xml:space="preserve"> </w:t>
      </w:r>
    </w:p>
    <w:p w:rsidR="00905A05" w:rsidRDefault="00905A05" w:rsidP="00905A05">
      <w:r>
        <w:t xml:space="preserve">Дополнительно если нас заинтересует, можно оценить падение и возрастание мощности ответов в промежутке начала </w:t>
      </w:r>
      <w:r>
        <w:rPr>
          <w:lang w:val="en-US"/>
        </w:rPr>
        <w:t>OGD</w:t>
      </w:r>
      <w:r w:rsidRPr="00FB307E">
        <w:t xml:space="preserve"> – </w:t>
      </w:r>
      <w:r>
        <w:t xml:space="preserve">до </w:t>
      </w:r>
      <w:r>
        <w:rPr>
          <w:lang w:val="en-US"/>
        </w:rPr>
        <w:t>SD</w:t>
      </w:r>
      <w:r w:rsidRPr="00FB307E">
        <w:t>.</w:t>
      </w:r>
      <w:r>
        <w:t xml:space="preserve"> </w:t>
      </w:r>
    </w:p>
    <w:p w:rsidR="007715CF" w:rsidRPr="007715CF" w:rsidRDefault="007715CF" w:rsidP="007715CF">
      <w:r>
        <w:t xml:space="preserve"> </w:t>
      </w:r>
    </w:p>
    <w:sectPr w:rsidR="007715CF" w:rsidRPr="0077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18"/>
    <w:rsid w:val="00177374"/>
    <w:rsid w:val="007715CF"/>
    <w:rsid w:val="00905A05"/>
    <w:rsid w:val="00B95A18"/>
    <w:rsid w:val="00D5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E276D-BDF1-4AA1-8FD4-D868FCBA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A18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9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2</cp:revision>
  <dcterms:created xsi:type="dcterms:W3CDTF">2019-05-24T10:17:00Z</dcterms:created>
  <dcterms:modified xsi:type="dcterms:W3CDTF">2019-05-24T10:39:00Z</dcterms:modified>
</cp:coreProperties>
</file>