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693" w:rsidRDefault="009F0C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976693" w:rsidRDefault="009F0C3C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976693" w:rsidRDefault="009F0C3C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976693" w:rsidRDefault="009766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6693" w:rsidRDefault="00976693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976693" w:rsidRDefault="0097669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6693" w:rsidRDefault="009F0C3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976693" w:rsidRDefault="009F0C3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«Планирование безопасного путешествия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мультикультурной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среде»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976693" w:rsidRDefault="009F0C3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F0C3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Автор: Балин Артем Алексеевич</w:t>
      </w:r>
    </w:p>
    <w:p w:rsidR="00976693" w:rsidRDefault="009F0C3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ПИиКТ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6693" w:rsidRDefault="009F0C3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26682">
        <w:rPr>
          <w:rFonts w:ascii="Times New Roman" w:eastAsia="Times New Roman" w:hAnsi="Times New Roman" w:cs="Times New Roman"/>
          <w:sz w:val="28"/>
          <w:szCs w:val="28"/>
        </w:rPr>
        <w:t>3112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6693" w:rsidRDefault="009F0C3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Черкасова М. О.</w:t>
      </w:r>
    </w:p>
    <w:p w:rsidR="00976693" w:rsidRDefault="00976693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76693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7669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F0C3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576513" cy="1012952"/>
            <wp:effectExtent l="0" t="0" r="0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012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6693" w:rsidRDefault="009F0C3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2023</w:t>
      </w:r>
      <w:r>
        <w:br w:type="page"/>
      </w:r>
    </w:p>
    <w:p w:rsidR="00976693" w:rsidRDefault="009F0C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Анализ района</w:t>
      </w:r>
    </w:p>
    <w:p w:rsidR="00976693" w:rsidRDefault="009F0C3C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tbl>
      <w:tblPr>
        <w:tblStyle w:val="a9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8"/>
        <w:gridCol w:w="7771"/>
      </w:tblGrid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Географическое положение </w:t>
            </w:r>
          </w:p>
        </w:tc>
        <w:tc>
          <w:tcPr>
            <w:tcW w:w="7771" w:type="dxa"/>
          </w:tcPr>
          <w:p w:rsidR="00976693" w:rsidRDefault="00E26682" w:rsidP="00C42AA9">
            <w:pPr>
              <w:pStyle w:val="ad"/>
            </w:pPr>
            <w:r>
              <w:t>Город-курорт Шарм-эль-Шейх на юге Синайского полуострова, Египет, граничит с Красным морем на востоке.</w:t>
            </w:r>
          </w:p>
          <w:p w:rsidR="00E26682" w:rsidRDefault="00E26682" w:rsidP="00C42AA9">
            <w:pPr>
              <w:pStyle w:val="ad"/>
              <w:rPr>
                <w:lang w:val="en-US"/>
              </w:rPr>
            </w:pPr>
            <w:r>
              <w:t>Часовой пояс</w:t>
            </w:r>
            <w:r>
              <w:rPr>
                <w:lang w:val="en-US"/>
              </w:rPr>
              <w:t>: UTC+2</w:t>
            </w:r>
          </w:p>
          <w:p w:rsidR="0080419C" w:rsidRPr="00E26682" w:rsidRDefault="0080419C" w:rsidP="00C42AA9">
            <w:pPr>
              <w:pStyle w:val="ad"/>
              <w:rPr>
                <w:highlight w:val="yellow"/>
              </w:rPr>
            </w:pP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Социальное и политическое устройство</w:t>
            </w:r>
          </w:p>
        </w:tc>
        <w:tc>
          <w:tcPr>
            <w:tcW w:w="7771" w:type="dxa"/>
          </w:tcPr>
          <w:p w:rsidR="0080419C" w:rsidRPr="0080419C" w:rsidRDefault="0080419C" w:rsidP="00C42AA9">
            <w:pPr>
              <w:pStyle w:val="ad"/>
            </w:pPr>
            <w:r w:rsidRPr="0080419C">
              <w:t>Государство: Египет</w:t>
            </w:r>
          </w:p>
          <w:p w:rsidR="00976693" w:rsidRDefault="0080419C" w:rsidP="00C42AA9">
            <w:pPr>
              <w:pStyle w:val="ad"/>
            </w:pPr>
            <w:r w:rsidRPr="0080419C">
              <w:t>Валюта: Египетский фунт</w:t>
            </w:r>
          </w:p>
          <w:p w:rsidR="0080419C" w:rsidRDefault="0080419C" w:rsidP="00C42AA9">
            <w:pPr>
              <w:pStyle w:val="ad"/>
            </w:pPr>
            <w:r w:rsidRPr="0080419C">
              <w:t xml:space="preserve">Египет - преимущественно мусульманская страна, и ее законы и социальные нормы отражают это религиозное влияние. </w:t>
            </w:r>
            <w:r>
              <w:t>Однако из-за высокого притока туристов социальные нормы курортного города близки к европейскому типу.</w:t>
            </w:r>
          </w:p>
          <w:p w:rsidR="0080419C" w:rsidRDefault="001454F2" w:rsidP="00C42AA9">
            <w:pPr>
              <w:pStyle w:val="ad"/>
            </w:pPr>
            <w:r>
              <w:t xml:space="preserve">Статистики по национальностям в Шарм-эль-Шейхе не было найдено, </w:t>
            </w:r>
            <w:r w:rsidR="00B335E0">
              <w:t>однако в Египте 96,</w:t>
            </w:r>
            <w:r>
              <w:t>6% - арабы. Если учитывать только местное население, то в городе статистика приближается к средней по стране.</w:t>
            </w:r>
          </w:p>
          <w:p w:rsidR="001454F2" w:rsidRPr="0080419C" w:rsidRDefault="001454F2" w:rsidP="00C42AA9">
            <w:pPr>
              <w:pStyle w:val="ad"/>
            </w:pP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Климат</w:t>
            </w:r>
          </w:p>
        </w:tc>
        <w:tc>
          <w:tcPr>
            <w:tcW w:w="7771" w:type="dxa"/>
          </w:tcPr>
          <w:p w:rsidR="00976693" w:rsidRDefault="001454F2" w:rsidP="00C42AA9">
            <w:pPr>
              <w:pStyle w:val="ad"/>
            </w:pPr>
            <w:r>
              <w:t>Т</w:t>
            </w:r>
            <w:r w:rsidRPr="001454F2">
              <w:t>ропический пустынный климат</w:t>
            </w:r>
          </w:p>
          <w:p w:rsidR="001454F2" w:rsidRDefault="001454F2" w:rsidP="00C42AA9">
            <w:pPr>
              <w:pStyle w:val="ad"/>
            </w:pPr>
            <w:r>
              <w:t>Климатическая зима отсутствует, климатическое лето почти круглый год, только в январе и феврале сред</w:t>
            </w:r>
            <w:r w:rsidR="00B9065F">
              <w:t>няя температура падает ниже 20</w:t>
            </w:r>
            <w:r>
              <w:t xml:space="preserve"> °C.</w:t>
            </w:r>
          </w:p>
          <w:p w:rsidR="001454F2" w:rsidRDefault="001454F2" w:rsidP="00C42AA9">
            <w:pPr>
              <w:pStyle w:val="ad"/>
            </w:pPr>
            <w:r>
              <w:t>Климатические показатели</w:t>
            </w:r>
            <w:r w:rsidRPr="00FA7A6F">
              <w:t>:</w:t>
            </w:r>
          </w:p>
          <w:p w:rsidR="001454F2" w:rsidRDefault="001454F2" w:rsidP="00C42AA9">
            <w:pPr>
              <w:pStyle w:val="ad"/>
            </w:pPr>
            <w:r>
              <w:t>Средне</w:t>
            </w:r>
            <w:r w:rsidR="00281829">
              <w:t>годовая температура +</w:t>
            </w:r>
            <w:r w:rsidR="004E0A60">
              <w:t>26</w:t>
            </w:r>
            <w:r>
              <w:t xml:space="preserve"> °C.</w:t>
            </w:r>
          </w:p>
          <w:p w:rsidR="001454F2" w:rsidRDefault="00C121D0" w:rsidP="00C42AA9">
            <w:pPr>
              <w:pStyle w:val="ad"/>
            </w:pPr>
            <w:r>
              <w:t>Средняя температура: января +18 °C; августа +32,2</w:t>
            </w:r>
            <w:r w:rsidR="001454F2">
              <w:t xml:space="preserve"> °C.</w:t>
            </w:r>
          </w:p>
          <w:p w:rsidR="001454F2" w:rsidRDefault="001454F2" w:rsidP="00C42AA9">
            <w:pPr>
              <w:pStyle w:val="ad"/>
            </w:pPr>
            <w:r>
              <w:t xml:space="preserve">Среднегодовая скорость ветра </w:t>
            </w:r>
            <w:r w:rsidR="00C42AA9">
              <w:t xml:space="preserve">3 </w:t>
            </w:r>
            <w:r>
              <w:t>м/с.</w:t>
            </w:r>
          </w:p>
          <w:p w:rsidR="001454F2" w:rsidRDefault="001454F2" w:rsidP="00C42AA9">
            <w:pPr>
              <w:pStyle w:val="ad"/>
            </w:pPr>
            <w:r>
              <w:t>Ср</w:t>
            </w:r>
            <w:r w:rsidR="00B15A22">
              <w:t>еднегодовая влажность воздуха 33,3</w:t>
            </w:r>
            <w:r>
              <w:t xml:space="preserve"> %.</w:t>
            </w:r>
          </w:p>
          <w:p w:rsidR="001454F2" w:rsidRDefault="001454F2" w:rsidP="00C42AA9">
            <w:pPr>
              <w:pStyle w:val="ad"/>
            </w:pPr>
            <w:r>
              <w:t>Средн</w:t>
            </w:r>
            <w:r w:rsidR="001D0CBC">
              <w:t>егодовая температура воды —+25,4</w:t>
            </w:r>
            <w:r>
              <w:t xml:space="preserve"> °C (максимальная +</w:t>
            </w:r>
            <w:r w:rsidR="00C07891">
              <w:t>29</w:t>
            </w:r>
            <w:r>
              <w:t xml:space="preserve"> °С).</w:t>
            </w:r>
          </w:p>
          <w:p w:rsidR="00C42AA9" w:rsidRDefault="00C42AA9" w:rsidP="00C42AA9">
            <w:pPr>
              <w:pStyle w:val="ad"/>
            </w:pP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Туристские ресурсы</w:t>
            </w:r>
          </w:p>
        </w:tc>
        <w:tc>
          <w:tcPr>
            <w:tcW w:w="7771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Основные показатели:</w:t>
            </w:r>
          </w:p>
          <w:p w:rsidR="00C82594" w:rsidRDefault="00C82594" w:rsidP="00C82594">
            <w:pPr>
              <w:pStyle w:val="ad"/>
              <w:numPr>
                <w:ilvl w:val="0"/>
                <w:numId w:val="2"/>
              </w:numPr>
            </w:pPr>
            <w:r>
              <w:t>Тёплый климат (в том числе высокая температура воды) круглый год</w:t>
            </w:r>
          </w:p>
          <w:p w:rsidR="00C82594" w:rsidRDefault="00C82594" w:rsidP="00C82594">
            <w:pPr>
              <w:pStyle w:val="ad"/>
              <w:numPr>
                <w:ilvl w:val="0"/>
                <w:numId w:val="2"/>
              </w:numPr>
            </w:pPr>
            <w:r>
              <w:t xml:space="preserve">Красное море и его обитатели (в </w:t>
            </w:r>
            <w:proofErr w:type="spellStart"/>
            <w:r>
              <w:t>т.ч</w:t>
            </w:r>
            <w:proofErr w:type="spellEnd"/>
            <w:r>
              <w:t>. коралловые рифы)</w:t>
            </w:r>
          </w:p>
          <w:p w:rsidR="00C82594" w:rsidRDefault="00C82594" w:rsidP="00C82594">
            <w:pPr>
              <w:pStyle w:val="ad"/>
              <w:numPr>
                <w:ilvl w:val="0"/>
                <w:numId w:val="2"/>
              </w:numPr>
            </w:pPr>
            <w:r>
              <w:t>Мощный потенциал для активного отдыха на море</w:t>
            </w:r>
          </w:p>
          <w:p w:rsidR="00C82594" w:rsidRDefault="00C82594" w:rsidP="00C82594">
            <w:pPr>
              <w:pStyle w:val="ad"/>
              <w:numPr>
                <w:ilvl w:val="0"/>
                <w:numId w:val="2"/>
              </w:numPr>
            </w:pPr>
            <w:r>
              <w:t>Огромное количество отелей и ресторанов на любой вкус и бюджет</w:t>
            </w:r>
          </w:p>
          <w:p w:rsidR="00C82594" w:rsidRDefault="00FA7A6F" w:rsidP="00C82594">
            <w:pPr>
              <w:pStyle w:val="ad"/>
              <w:numPr>
                <w:ilvl w:val="0"/>
                <w:numId w:val="2"/>
              </w:numPr>
            </w:pPr>
            <w:r>
              <w:t>Возмо</w:t>
            </w:r>
            <w:r w:rsidR="00636837">
              <w:t xml:space="preserve">жность выезда в другую страну на </w:t>
            </w:r>
            <w:r w:rsidR="00285E3A">
              <w:t>экскурсию (</w:t>
            </w:r>
            <w:r w:rsidRPr="00FA7A6F">
              <w:t>~</w:t>
            </w:r>
            <w:r>
              <w:t>250км до границы с Иорданией)</w:t>
            </w:r>
          </w:p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Места притяжения (туристского интереса):</w:t>
            </w:r>
          </w:p>
          <w:p w:rsidR="00976693" w:rsidRDefault="009F0C3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Заполнить, ориентируясь на образец</w:t>
            </w:r>
          </w:p>
          <w:p w:rsidR="00976693" w:rsidRDefault="00976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Пассажирское сообщение</w:t>
            </w:r>
          </w:p>
        </w:tc>
        <w:tc>
          <w:tcPr>
            <w:tcW w:w="7771" w:type="dxa"/>
          </w:tcPr>
          <w:p w:rsidR="00976693" w:rsidRDefault="009F0C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За</w:t>
            </w:r>
            <w:r w:rsidR="00285E3A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пол</w:t>
            </w:r>
            <w:bookmarkStart w:id="0" w:name="_GoBack"/>
            <w:bookmarkEnd w:id="0"/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сезона и сроков путешествия</w:t>
            </w:r>
          </w:p>
        </w:tc>
        <w:tc>
          <w:tcPr>
            <w:tcW w:w="7771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  <w:t>Заполнить планами на поездку, сделать логические выводы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  <w:p w:rsidR="00976693" w:rsidRDefault="00976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Сроками поездки выбираю: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  <w:t>заполнить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  <w:p w:rsidR="00976693" w:rsidRDefault="00976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76693" w:rsidRDefault="0097669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6693" w:rsidRDefault="00976693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6693" w:rsidRDefault="009F0C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Модель поведения и обеспечение личной безопасности</w:t>
      </w:r>
    </w:p>
    <w:p w:rsidR="00976693" w:rsidRDefault="00976693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a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6237"/>
      </w:tblGrid>
      <w:tr w:rsidR="00976693">
        <w:tc>
          <w:tcPr>
            <w:tcW w:w="3402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Риски</w:t>
            </w:r>
          </w:p>
        </w:tc>
        <w:tc>
          <w:tcPr>
            <w:tcW w:w="6237" w:type="dxa"/>
          </w:tcPr>
          <w:p w:rsidR="00976693" w:rsidRDefault="009F0C3C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Заполнить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  <w:p w:rsidR="00976693" w:rsidRDefault="00976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76693">
        <w:tc>
          <w:tcPr>
            <w:tcW w:w="3402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Особенности поведения для обеспечения личной безопасности</w:t>
            </w:r>
          </w:p>
        </w:tc>
        <w:tc>
          <w:tcPr>
            <w:tcW w:w="6237" w:type="dxa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Заполнить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:rsidR="00976693" w:rsidRDefault="0097669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6693" w:rsidRDefault="00976693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  Подбор пакета страхования</w:t>
      </w: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Описать текстом какой формат страхования подобран и по каким причинам.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Ниже привести скриншоты расчета пакета страхования в калькуляторе.</w:t>
      </w: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Сделать выводы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976693" w:rsidRDefault="00976693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  Чек-лист в путешествие</w:t>
      </w:r>
    </w:p>
    <w:p w:rsidR="00976693" w:rsidRDefault="009F0C3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Подробно заполнить таблицу ниже или привести ссылку на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Google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-таблицу или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Google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-диск с документом чек-листа (перед отправкой работы проверьте работоспособность ссылки)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tbl>
      <w:tblPr>
        <w:tblStyle w:val="ab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8715"/>
      </w:tblGrid>
      <w:tr w:rsidR="00976693">
        <w:tc>
          <w:tcPr>
            <w:tcW w:w="9351" w:type="dxa"/>
            <w:gridSpan w:val="2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Транспортировочное 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3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 сумки и рюкзаки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Одежда/обувь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3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…. В этом разделе необходимо перечислить все предметы одежды и обуви 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Бивуачное снаряжение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 предметы бивуачного инвентаря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3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 необходимые документы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Гигиена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предметы для личной гигиены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Специальное снаряжение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…. В этом разделе необходимо перечислить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спец.снаряжение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при необходимости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Гаджеты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 необходимые гаджеты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Прочее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все, что не попало в иные разделы</w:t>
            </w:r>
          </w:p>
        </w:tc>
      </w:tr>
    </w:tbl>
    <w:p w:rsidR="00976693" w:rsidRDefault="00976693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5.  Личная аптечка и экстренная помощь</w:t>
      </w:r>
    </w:p>
    <w:p w:rsidR="00976693" w:rsidRDefault="009F0C3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lastRenderedPageBreak/>
        <w:t xml:space="preserve">Заполнить таблицу, опираясь на образец,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собаственные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знания и дополнительные материалы.</w:t>
      </w:r>
    </w:p>
    <w:p w:rsidR="00976693" w:rsidRDefault="0097669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5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080"/>
        <w:gridCol w:w="5295"/>
      </w:tblGrid>
      <w:tr w:rsidR="0097669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и способ применения</w:t>
            </w:r>
          </w:p>
        </w:tc>
      </w:tr>
      <w:tr w:rsidR="0097669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...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</w:t>
            </w:r>
          </w:p>
        </w:tc>
      </w:tr>
    </w:tbl>
    <w:p w:rsidR="00976693" w:rsidRDefault="0097669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76693">
      <w:pgSz w:w="11909" w:h="16834"/>
      <w:pgMar w:top="993" w:right="1277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F6048"/>
    <w:multiLevelType w:val="multilevel"/>
    <w:tmpl w:val="E710E02C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A131880"/>
    <w:multiLevelType w:val="hybridMultilevel"/>
    <w:tmpl w:val="3BAC8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93"/>
    <w:rsid w:val="001454F2"/>
    <w:rsid w:val="001D0CBC"/>
    <w:rsid w:val="00281829"/>
    <w:rsid w:val="00285E3A"/>
    <w:rsid w:val="002C72B2"/>
    <w:rsid w:val="004E0A60"/>
    <w:rsid w:val="00590A3A"/>
    <w:rsid w:val="00636837"/>
    <w:rsid w:val="0080419C"/>
    <w:rsid w:val="00976693"/>
    <w:rsid w:val="009F0C3C"/>
    <w:rsid w:val="00B15A22"/>
    <w:rsid w:val="00B335E0"/>
    <w:rsid w:val="00B9065F"/>
    <w:rsid w:val="00C07891"/>
    <w:rsid w:val="00C121D0"/>
    <w:rsid w:val="00C42AA9"/>
    <w:rsid w:val="00C82594"/>
    <w:rsid w:val="00E26682"/>
    <w:rsid w:val="00E41C73"/>
    <w:rsid w:val="00FA114F"/>
    <w:rsid w:val="00FA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414B3"/>
  <w15:docId w15:val="{9E7DE78B-DBB4-428A-89B3-C0658AF0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87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C7F62"/>
    <w:pPr>
      <w:ind w:left="720"/>
      <w:contextualSpacing/>
    </w:pPr>
  </w:style>
  <w:style w:type="table" w:styleId="a8">
    <w:name w:val="Table Grid"/>
    <w:basedOn w:val="a1"/>
    <w:uiPriority w:val="39"/>
    <w:rsid w:val="00197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d">
    <w:name w:val="No Spacing"/>
    <w:uiPriority w:val="1"/>
    <w:qFormat/>
    <w:rsid w:val="00C42AA9"/>
    <w:pPr>
      <w:spacing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VO/lO72yFS62BJ6Lx3MoKc/bA==">AMUW2mV7zw8fjO/mpLm95WeQNBJUuz5XYjfRUnx8Az9T2cjtgeAWVvNh9V7ZLXIU6RaI7g3hNyN6n+6vamI5ROLX4psIp25/eYQ2ZNZZW2vRURB6dfME/Jg=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 69</cp:lastModifiedBy>
  <cp:revision>20</cp:revision>
  <dcterms:created xsi:type="dcterms:W3CDTF">2021-08-21T08:03:00Z</dcterms:created>
  <dcterms:modified xsi:type="dcterms:W3CDTF">2023-03-22T16:23:00Z</dcterms:modified>
</cp:coreProperties>
</file>