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3C" w:rsidRPr="009F623C" w:rsidRDefault="009F623C" w:rsidP="009F623C">
      <w:pPr>
        <w:rPr>
          <w:b/>
        </w:rPr>
      </w:pPr>
      <w:r w:rsidRPr="009F623C">
        <w:rPr>
          <w:b/>
        </w:rPr>
        <w:t>Часть 1. Раздел «Общие понятия о БЖД»</w:t>
      </w:r>
    </w:p>
    <w:p w:rsidR="009F623C" w:rsidRDefault="009F623C" w:rsidP="009F623C">
      <w:r>
        <w:t xml:space="preserve">1. Характерные системы «человек — среда обитания». Анализаторы человека. </w:t>
      </w:r>
    </w:p>
    <w:p w:rsidR="009F623C" w:rsidRDefault="009F623C" w:rsidP="009F623C">
      <w:pPr>
        <w:pStyle w:val="a3"/>
        <w:numPr>
          <w:ilvl w:val="0"/>
          <w:numId w:val="3"/>
        </w:numPr>
      </w:pPr>
      <w:r>
        <w:t>Окружающая среда -</w:t>
      </w:r>
      <w:r w:rsidRPr="009F623C">
        <w:t xml:space="preserve"> </w:t>
      </w:r>
      <w:r>
        <w:t>среда, обусловленная совокупностью действующих в данный момент факторов, способных оказывать на человека прямое или косвенное, немедленное или отдаленное воздействие, а также оказывать воздействие на его потомство</w:t>
      </w:r>
    </w:p>
    <w:p w:rsidR="009F623C" w:rsidRDefault="009F623C" w:rsidP="009F623C">
      <w:pPr>
        <w:pStyle w:val="a3"/>
        <w:numPr>
          <w:ilvl w:val="0"/>
          <w:numId w:val="3"/>
        </w:numPr>
      </w:pPr>
      <w:r>
        <w:t>производственная среда</w:t>
      </w:r>
      <w:r>
        <w:t xml:space="preserve">, </w:t>
      </w:r>
      <w:r>
        <w:t>бытовая среда</w:t>
      </w:r>
      <w:r>
        <w:t xml:space="preserve">, </w:t>
      </w:r>
      <w:proofErr w:type="spellStart"/>
      <w:r>
        <w:t>техносфера</w:t>
      </w:r>
      <w:proofErr w:type="spellEnd"/>
      <w:r>
        <w:t xml:space="preserve">, </w:t>
      </w:r>
      <w:r>
        <w:t>биосфера</w:t>
      </w:r>
    </w:p>
    <w:p w:rsidR="009F623C" w:rsidRDefault="009F623C" w:rsidP="009F623C">
      <w:pPr>
        <w:pStyle w:val="a3"/>
        <w:numPr>
          <w:ilvl w:val="0"/>
          <w:numId w:val="3"/>
        </w:numPr>
      </w:pPr>
      <w:r>
        <w:t>рецепторы, рефлексы</w:t>
      </w:r>
    </w:p>
    <w:p w:rsidR="009F623C" w:rsidRDefault="009F623C" w:rsidP="009F623C">
      <w:r>
        <w:t>2. Закон Вебера-</w:t>
      </w:r>
      <w:proofErr w:type="spellStart"/>
      <w:r>
        <w:t>Фехнера</w:t>
      </w:r>
      <w:proofErr w:type="spellEnd"/>
      <w:r>
        <w:t xml:space="preserve">. Понятие </w:t>
      </w:r>
      <w:proofErr w:type="spellStart"/>
      <w:r>
        <w:t>техносферы</w:t>
      </w:r>
      <w:proofErr w:type="spellEnd"/>
      <w:r>
        <w:t xml:space="preserve">. </w:t>
      </w:r>
    </w:p>
    <w:p w:rsidR="005A4A29" w:rsidRDefault="005A4A29" w:rsidP="005A4A29">
      <w:pPr>
        <w:pStyle w:val="a3"/>
        <w:numPr>
          <w:ilvl w:val="0"/>
          <w:numId w:val="3"/>
        </w:numPr>
      </w:pPr>
      <w:r>
        <w:t>Нелинейность интенсивности раздражителя и ответной реакции</w:t>
      </w:r>
      <w:r w:rsidRPr="005A4A29">
        <w:t>/</w:t>
      </w:r>
      <w:r>
        <w:t>ощущения</w:t>
      </w:r>
    </w:p>
    <w:p w:rsidR="005A4A29" w:rsidRDefault="005A4A29" w:rsidP="005A4A29">
      <w:pPr>
        <w:pStyle w:val="a3"/>
        <w:numPr>
          <w:ilvl w:val="0"/>
          <w:numId w:val="3"/>
        </w:numPr>
      </w:pPr>
      <w:proofErr w:type="spellStart"/>
      <w:r>
        <w:t>Техносфера</w:t>
      </w:r>
      <w:proofErr w:type="spellEnd"/>
      <w:r>
        <w:t xml:space="preserve"> – часть биосферы, преобразованная человеком с помощью прямого и косвенного воздействия технических средств с целью наилучшего соответствия своим материальным и социально-экономическим потребностям</w:t>
      </w:r>
    </w:p>
    <w:p w:rsidR="009F623C" w:rsidRDefault="009F623C" w:rsidP="009F623C">
      <w:r>
        <w:t xml:space="preserve">3. Опасные и вредные факторы, аксиомы БЖД. </w:t>
      </w:r>
    </w:p>
    <w:p w:rsidR="009F623C" w:rsidRDefault="00BA615A" w:rsidP="00BA615A">
      <w:pPr>
        <w:pStyle w:val="a3"/>
        <w:numPr>
          <w:ilvl w:val="0"/>
          <w:numId w:val="3"/>
        </w:numPr>
      </w:pPr>
      <w:r>
        <w:t>Опасность – негативное свойство живой и неживой материи, способное причинять вред самой материи</w:t>
      </w:r>
    </w:p>
    <w:p w:rsidR="00BA615A" w:rsidRDefault="0054176E" w:rsidP="00BA615A">
      <w:pPr>
        <w:pStyle w:val="a3"/>
        <w:numPr>
          <w:ilvl w:val="0"/>
          <w:numId w:val="3"/>
        </w:numPr>
      </w:pPr>
      <w:r w:rsidRPr="0054176E">
        <w:rPr>
          <w:b/>
        </w:rPr>
        <w:t>Реальные</w:t>
      </w:r>
      <w:r>
        <w:t xml:space="preserve"> опасности обусловлены существованием факторов, которые могут причинять вред непосредственно. </w:t>
      </w:r>
      <w:r w:rsidRPr="003A0A42">
        <w:rPr>
          <w:b/>
        </w:rPr>
        <w:t>Потенциальные</w:t>
      </w:r>
      <w:r>
        <w:t xml:space="preserve"> обусловлены существованием факторов, которые могут причинять вред в случае выполнения определенной совокупности условий.</w:t>
      </w:r>
    </w:p>
    <w:p w:rsidR="003A0A42" w:rsidRDefault="003A0A42" w:rsidP="00BA615A">
      <w:pPr>
        <w:pStyle w:val="a3"/>
        <w:numPr>
          <w:ilvl w:val="0"/>
          <w:numId w:val="3"/>
        </w:numPr>
      </w:pPr>
      <w:r>
        <w:rPr>
          <w:b/>
        </w:rPr>
        <w:t>Вредные</w:t>
      </w:r>
      <w:r>
        <w:t xml:space="preserve"> </w:t>
      </w:r>
      <w:r w:rsidRPr="003A0A42">
        <w:rPr>
          <w:b/>
        </w:rPr>
        <w:t>факторы</w:t>
      </w:r>
      <w:r w:rsidRPr="003A0A42">
        <w:t>:</w:t>
      </w:r>
      <w:r>
        <w:t xml:space="preserve"> шум, вибрация, электромагнитные волны, освещение</w:t>
      </w:r>
      <w:r w:rsidR="00363A73">
        <w:t xml:space="preserve"> – снижение работоспособности, утомляемость</w:t>
      </w:r>
    </w:p>
    <w:p w:rsidR="00363A73" w:rsidRDefault="003A0A42" w:rsidP="00363A73">
      <w:pPr>
        <w:pStyle w:val="a3"/>
        <w:numPr>
          <w:ilvl w:val="0"/>
          <w:numId w:val="3"/>
        </w:numPr>
      </w:pPr>
      <w:r>
        <w:rPr>
          <w:b/>
        </w:rPr>
        <w:t>Опасные факторы</w:t>
      </w:r>
      <w:r w:rsidRPr="003A0A42">
        <w:t>:</w:t>
      </w:r>
      <w:r>
        <w:t xml:space="preserve"> механические воздействия, взрывы, яды</w:t>
      </w:r>
      <w:r w:rsidR="00363A73">
        <w:t>, что приводит к травмам или смерти</w:t>
      </w:r>
    </w:p>
    <w:p w:rsidR="00363A73" w:rsidRDefault="00363A73" w:rsidP="00363A73">
      <w:pPr>
        <w:pStyle w:val="a3"/>
        <w:numPr>
          <w:ilvl w:val="0"/>
          <w:numId w:val="3"/>
        </w:numPr>
      </w:pPr>
      <w:r>
        <w:t>1. природные факторы. 2. природные чрезвычайные ситуации в атмосфере, литосфере, гидросфере. 3. техногенные аварии и катастрофы. 4. ухудшенные факторы жизнедеятельности, вследствие воздействия человека на природу. 5. социальные, межнациональные, военные, религиозные конфликты. 6. внутренняя среда человека. 7. особые психические состояния.</w:t>
      </w:r>
    </w:p>
    <w:p w:rsidR="00363A73" w:rsidRPr="00363A73" w:rsidRDefault="00363A73" w:rsidP="00363A73">
      <w:pPr>
        <w:pStyle w:val="a3"/>
        <w:numPr>
          <w:ilvl w:val="0"/>
          <w:numId w:val="3"/>
        </w:numPr>
        <w:rPr>
          <w:b/>
          <w:highlight w:val="yellow"/>
        </w:rPr>
      </w:pPr>
      <w:r w:rsidRPr="00363A73">
        <w:rPr>
          <w:b/>
          <w:highlight w:val="yellow"/>
        </w:rPr>
        <w:t>Аксиомы БЖД: Все воздействует на все. Любая деятельность потенциально опасна</w:t>
      </w:r>
    </w:p>
    <w:p w:rsidR="009F623C" w:rsidRDefault="009F623C" w:rsidP="009F623C">
      <w:r>
        <w:t xml:space="preserve">4. Основные положения теории риска. </w:t>
      </w:r>
    </w:p>
    <w:p w:rsidR="009F623C" w:rsidRDefault="0077656B" w:rsidP="009F623C">
      <w:pPr>
        <w:pStyle w:val="a3"/>
        <w:numPr>
          <w:ilvl w:val="0"/>
          <w:numId w:val="3"/>
        </w:numPr>
      </w:pPr>
      <w:r>
        <w:t>Надежность - свойство объекта выполнять и сохранять во времени заданные ему функции</w:t>
      </w:r>
      <w:r w:rsidRPr="0077656B">
        <w:t xml:space="preserve"> </w:t>
      </w:r>
      <w:r>
        <w:t>Надежность является внутренним свойством объекта</w:t>
      </w:r>
    </w:p>
    <w:p w:rsidR="0077656B" w:rsidRDefault="0077656B" w:rsidP="009F623C">
      <w:pPr>
        <w:pStyle w:val="a3"/>
        <w:numPr>
          <w:ilvl w:val="0"/>
          <w:numId w:val="3"/>
        </w:numPr>
      </w:pPr>
      <w:r>
        <w:t>Оценка риска включает в себя анализ ситуаций, при которых объект функционирует неправильно, не работает, оцениваются потенциальные травмы, количество человеческих жертв и материальный ущерб</w:t>
      </w:r>
    </w:p>
    <w:p w:rsidR="0077656B" w:rsidRDefault="0077656B" w:rsidP="009F623C">
      <w:pPr>
        <w:pStyle w:val="a3"/>
        <w:numPr>
          <w:ilvl w:val="0"/>
          <w:numId w:val="3"/>
        </w:numPr>
      </w:pPr>
      <w:r>
        <w:t>10</w:t>
      </w:r>
      <w:r w:rsidRPr="0077656B">
        <w:t>^</w:t>
      </w:r>
      <w:r>
        <w:t>-6 не принимаются меры, 10</w:t>
      </w:r>
      <w:r w:rsidRPr="0077656B">
        <w:t>^-8</w:t>
      </w:r>
      <w:r>
        <w:t xml:space="preserve"> – пренебрежимо малый риск</w:t>
      </w:r>
    </w:p>
    <w:p w:rsidR="0077656B" w:rsidRDefault="0077656B" w:rsidP="009F623C">
      <w:pPr>
        <w:pStyle w:val="a3"/>
        <w:numPr>
          <w:ilvl w:val="0"/>
          <w:numId w:val="3"/>
        </w:numPr>
      </w:pPr>
      <w:r>
        <w:t>Редкие явления, такие как</w:t>
      </w:r>
      <w:r w:rsidR="00BB786B">
        <w:t xml:space="preserve"> авария на</w:t>
      </w:r>
      <w:r>
        <w:t xml:space="preserve"> ЧАЭС</w:t>
      </w:r>
    </w:p>
    <w:p w:rsidR="009F623C" w:rsidRDefault="009F623C" w:rsidP="009F623C">
      <w:r>
        <w:t xml:space="preserve">5. Системный анализ безопасности. </w:t>
      </w:r>
    </w:p>
    <w:p w:rsidR="009F623C" w:rsidRDefault="00DF4BD1" w:rsidP="009F623C">
      <w:pPr>
        <w:pStyle w:val="a3"/>
        <w:numPr>
          <w:ilvl w:val="0"/>
          <w:numId w:val="3"/>
        </w:numPr>
      </w:pPr>
      <w:r>
        <w:t>Системный анализ – совокупность всех действий для решения сложных вопросов в рамках системы.</w:t>
      </w:r>
    </w:p>
    <w:p w:rsidR="00DF4BD1" w:rsidRDefault="00DF4BD1" w:rsidP="009F623C">
      <w:pPr>
        <w:pStyle w:val="a3"/>
        <w:numPr>
          <w:ilvl w:val="0"/>
          <w:numId w:val="3"/>
        </w:numPr>
      </w:pPr>
      <w:proofErr w:type="spellStart"/>
      <w:r>
        <w:t>Эрготическая</w:t>
      </w:r>
      <w:proofErr w:type="spellEnd"/>
      <w:r>
        <w:t xml:space="preserve"> система (с человеком)</w:t>
      </w:r>
    </w:p>
    <w:p w:rsidR="00DF4BD1" w:rsidRDefault="00DF4BD1" w:rsidP="009F623C">
      <w:pPr>
        <w:pStyle w:val="a3"/>
        <w:numPr>
          <w:ilvl w:val="0"/>
          <w:numId w:val="3"/>
        </w:numPr>
      </w:pPr>
      <w:proofErr w:type="spellStart"/>
      <w:r>
        <w:t>Эмерджентность</w:t>
      </w:r>
      <w:proofErr w:type="spellEnd"/>
      <w:r>
        <w:t xml:space="preserve"> – когда отдельные части систем не имеют свойств, которые они приобретают при работе в системе</w:t>
      </w:r>
    </w:p>
    <w:p w:rsidR="00DF4BD1" w:rsidRDefault="00DF4BD1" w:rsidP="009F623C">
      <w:pPr>
        <w:pStyle w:val="a3"/>
        <w:numPr>
          <w:ilvl w:val="0"/>
          <w:numId w:val="3"/>
        </w:numPr>
      </w:pPr>
      <w:r>
        <w:t>Системообразующий элемент = цель</w:t>
      </w:r>
      <w:r>
        <w:rPr>
          <w:lang w:val="en-US"/>
        </w:rPr>
        <w:t>/</w:t>
      </w:r>
      <w:r>
        <w:t>результат системы</w:t>
      </w:r>
    </w:p>
    <w:p w:rsidR="00DF4BD1" w:rsidRDefault="00DF4BD1" w:rsidP="00EA33CE">
      <w:pPr>
        <w:pStyle w:val="a3"/>
        <w:numPr>
          <w:ilvl w:val="0"/>
          <w:numId w:val="3"/>
        </w:numPr>
      </w:pPr>
      <w:r>
        <w:lastRenderedPageBreak/>
        <w:t>БЖД – система «человек – жизненная среда»</w:t>
      </w:r>
      <w:r w:rsidR="00820BDA">
        <w:t>, определение опасностей в этой системе без отрыва от факторов этой системы, например, экологических, социальных, экономических и т.д.</w:t>
      </w:r>
    </w:p>
    <w:p w:rsidR="009F623C" w:rsidRDefault="009F623C" w:rsidP="009F623C">
      <w:r>
        <w:t xml:space="preserve">6. Управление БЖД. Психология БЖД. </w:t>
      </w:r>
    </w:p>
    <w:p w:rsidR="00EA33CE" w:rsidRDefault="00EA33CE" w:rsidP="00EA33CE">
      <w:pPr>
        <w:pStyle w:val="a3"/>
        <w:numPr>
          <w:ilvl w:val="0"/>
          <w:numId w:val="4"/>
        </w:numPr>
      </w:pPr>
      <w:r>
        <w:t>Управление, орган управление и управляемый объект</w:t>
      </w:r>
    </w:p>
    <w:p w:rsidR="009F623C" w:rsidRDefault="00EA33CE" w:rsidP="009F623C">
      <w:pPr>
        <w:pStyle w:val="a3"/>
        <w:numPr>
          <w:ilvl w:val="0"/>
          <w:numId w:val="3"/>
        </w:numPr>
      </w:pPr>
      <w:r>
        <w:t>Управление безопасностью складывается из следующего ряда последовательно выполняемых стадий: 1. оценка состояния безопасности и ее составляющих; 2. формирование целей; 3. составление программ обеспечения безопасности; 4. оперативное управление программами; 5. оценка эффективности реализации программ; 6. стимулирование исполнителей.</w:t>
      </w:r>
    </w:p>
    <w:p w:rsidR="00EA33CE" w:rsidRDefault="00E0477F" w:rsidP="009F623C">
      <w:pPr>
        <w:pStyle w:val="a3"/>
        <w:numPr>
          <w:ilvl w:val="0"/>
          <w:numId w:val="3"/>
        </w:numPr>
      </w:pPr>
      <w:r>
        <w:t>В процессе оценки безопасности определяются показатели, непосредственно характеризующие состояние исследуемого объекта. (параметры микроклимата, шума, запыленности и т.п.). Кроме того, оценивается экономический ущерб, вызываемый неблагоприятными условиями жизнедеятельности.</w:t>
      </w:r>
    </w:p>
    <w:p w:rsidR="00E0477F" w:rsidRDefault="00E0477F" w:rsidP="009F623C">
      <w:pPr>
        <w:pStyle w:val="a3"/>
        <w:numPr>
          <w:ilvl w:val="0"/>
          <w:numId w:val="3"/>
        </w:numPr>
      </w:pPr>
      <w:r>
        <w:t>ориентировочные цели на определенный период времени.</w:t>
      </w:r>
    </w:p>
    <w:p w:rsidR="00E0477F" w:rsidRDefault="00E0477F" w:rsidP="009F623C">
      <w:pPr>
        <w:pStyle w:val="a3"/>
        <w:numPr>
          <w:ilvl w:val="0"/>
          <w:numId w:val="3"/>
        </w:numPr>
      </w:pPr>
      <w:r>
        <w:t>В зависимости от фактического состояния показателей и с учетом прогноза условий жизнедеятельности намечаются конкретные количественные цели</w:t>
      </w:r>
    </w:p>
    <w:p w:rsidR="00E0477F" w:rsidRDefault="00E0477F" w:rsidP="009F623C">
      <w:pPr>
        <w:pStyle w:val="a3"/>
        <w:numPr>
          <w:ilvl w:val="0"/>
          <w:numId w:val="3"/>
        </w:numPr>
      </w:pPr>
      <w:r>
        <w:t>Для достижения каждой поставленной цели составляется технически обоснованный набор мероприятий с указанием объемов, сроков исполнения и исполнителей</w:t>
      </w:r>
    </w:p>
    <w:p w:rsidR="00E0477F" w:rsidRDefault="00E0477F" w:rsidP="009F623C">
      <w:pPr>
        <w:pStyle w:val="a3"/>
        <w:numPr>
          <w:ilvl w:val="0"/>
          <w:numId w:val="3"/>
        </w:numPr>
      </w:pPr>
      <w:r>
        <w:t>Результатами успешной реализации программы являются: 1. достижение контролируемых показателей требуемых норм; 2. улучшение значений контролируемых показателей; 3. снижение экономического ущерба. Если достигнуты конечные цели программы, то ее функционирование завершается. В противном случае – проводится корректировка ее работы и повторный запуск.</w:t>
      </w:r>
    </w:p>
    <w:p w:rsidR="00E0477F" w:rsidRDefault="00E0477F" w:rsidP="009F623C">
      <w:pPr>
        <w:pStyle w:val="a3"/>
        <w:numPr>
          <w:ilvl w:val="0"/>
          <w:numId w:val="3"/>
        </w:numPr>
      </w:pPr>
      <w:r>
        <w:t>Реакция человека на раздражитель и принятие им того или иного решения опираются на психофизические основы деятельности человека: психические процессы, свойства, состояния.</w:t>
      </w:r>
    </w:p>
    <w:p w:rsidR="00E0477F" w:rsidRDefault="00E0477F" w:rsidP="009F623C">
      <w:pPr>
        <w:pStyle w:val="a3"/>
        <w:numPr>
          <w:ilvl w:val="0"/>
          <w:numId w:val="3"/>
        </w:numPr>
      </w:pPr>
      <w:r>
        <w:t>В экстремальной (чрезвычайной) ситуации, человек может попасть в так называемое состояние запредельного нервного напряжения. Это состояние характеризуется реакциями человека на раздражители, которые не свойственны ему в обычном состоянии. Условно определены два вида состояний запредельного нервного напряжения: 1. тормозное состояние; 2. возбудимое состояние.</w:t>
      </w:r>
    </w:p>
    <w:p w:rsidR="00AB57F3" w:rsidRDefault="00AB57F3" w:rsidP="009F623C">
      <w:pPr>
        <w:pStyle w:val="a3"/>
        <w:numPr>
          <w:ilvl w:val="0"/>
          <w:numId w:val="3"/>
        </w:numPr>
      </w:pPr>
      <w:r>
        <w:t>Комфортное, допустимое, опасное, чрезвычайно опасное</w:t>
      </w:r>
    </w:p>
    <w:p w:rsidR="009F623C" w:rsidRDefault="009F623C" w:rsidP="009F623C">
      <w:r>
        <w:t xml:space="preserve">7. (*) Общие понятия о БЖД. </w:t>
      </w:r>
    </w:p>
    <w:p w:rsidR="009F623C" w:rsidRDefault="00AB57F3" w:rsidP="009F623C">
      <w:pPr>
        <w:pStyle w:val="a3"/>
        <w:numPr>
          <w:ilvl w:val="0"/>
          <w:numId w:val="3"/>
        </w:numPr>
        <w:rPr>
          <w:highlight w:val="yellow"/>
        </w:rPr>
      </w:pPr>
      <w:r w:rsidRPr="00AB57F3">
        <w:rPr>
          <w:highlight w:val="yellow"/>
        </w:rPr>
        <w:t>Безопасность жизнедеятельности (БЖД) – наука о безопасном и комфортном взаимодействии человека со средой его обитания.</w:t>
      </w:r>
    </w:p>
    <w:p w:rsidR="00AB57F3" w:rsidRPr="00AB57F3" w:rsidRDefault="00AB57F3" w:rsidP="009F623C">
      <w:pPr>
        <w:pStyle w:val="a3"/>
        <w:numPr>
          <w:ilvl w:val="0"/>
          <w:numId w:val="3"/>
        </w:numPr>
        <w:rPr>
          <w:highlight w:val="yellow"/>
        </w:rPr>
      </w:pPr>
      <w:r w:rsidRPr="00AB57F3">
        <w:rPr>
          <w:highlight w:val="yellow"/>
        </w:rPr>
        <w:t xml:space="preserve">Цель БЖД как науки – защита человека в </w:t>
      </w:r>
      <w:proofErr w:type="spellStart"/>
      <w:r w:rsidRPr="00AB57F3">
        <w:rPr>
          <w:highlight w:val="yellow"/>
        </w:rPr>
        <w:t>техносфере</w:t>
      </w:r>
      <w:proofErr w:type="spellEnd"/>
      <w:r w:rsidRPr="00AB57F3">
        <w:rPr>
          <w:highlight w:val="yellow"/>
        </w:rPr>
        <w:t xml:space="preserve"> от негативных воздействий антропогенного, техногенного и естественного характера и достижение безопасных и комфортных условий жизнедеятельности</w:t>
      </w:r>
    </w:p>
    <w:p w:rsidR="009F623C" w:rsidRDefault="009F623C" w:rsidP="009F623C">
      <w:r>
        <w:t>8. (*) Принципы, методы и средства обеспечения безопасности.</w:t>
      </w:r>
    </w:p>
    <w:p w:rsidR="009F623C" w:rsidRDefault="00AB57F3" w:rsidP="009F623C">
      <w:pPr>
        <w:pStyle w:val="a3"/>
        <w:numPr>
          <w:ilvl w:val="0"/>
          <w:numId w:val="3"/>
        </w:numPr>
      </w:pPr>
      <w:r>
        <w:t>Принципы обеспечения безопасности по признаку их реализации условно классифицируются на четыре группы: 1. ориентирующие; 2. технические; 3. управленческие; 4. организационные.</w:t>
      </w:r>
    </w:p>
    <w:p w:rsidR="00AB57F3" w:rsidRDefault="00AB57F3" w:rsidP="009F623C">
      <w:pPr>
        <w:pStyle w:val="a3"/>
        <w:numPr>
          <w:ilvl w:val="0"/>
          <w:numId w:val="3"/>
        </w:numPr>
      </w:pPr>
      <w:r>
        <w:t>1. А – методы – дистанция и время (автоматизация, роботизация)</w:t>
      </w:r>
    </w:p>
    <w:p w:rsidR="00AB57F3" w:rsidRDefault="00AB57F3" w:rsidP="00AB57F3">
      <w:pPr>
        <w:pStyle w:val="a3"/>
        <w:numPr>
          <w:ilvl w:val="0"/>
          <w:numId w:val="3"/>
        </w:numPr>
      </w:pPr>
      <w:r>
        <w:t xml:space="preserve">Б – методы – совершенствование среды, где возникают опасности – </w:t>
      </w:r>
      <w:proofErr w:type="spellStart"/>
      <w:r>
        <w:t>ноксосферы</w:t>
      </w:r>
      <w:proofErr w:type="spellEnd"/>
    </w:p>
    <w:p w:rsidR="00AB57F3" w:rsidRDefault="00AB57F3" w:rsidP="00AB57F3">
      <w:pPr>
        <w:pStyle w:val="a3"/>
        <w:numPr>
          <w:ilvl w:val="0"/>
          <w:numId w:val="3"/>
        </w:numPr>
      </w:pPr>
      <w:r>
        <w:lastRenderedPageBreak/>
        <w:t>В – методы</w:t>
      </w:r>
      <w:r>
        <w:t xml:space="preserve"> – повышение защитных свойств человека, например, обучение, инструктаж, применение СИЗ</w:t>
      </w:r>
    </w:p>
    <w:p w:rsidR="00AB57F3" w:rsidRDefault="00AB57F3" w:rsidP="00AB57F3">
      <w:pPr>
        <w:pStyle w:val="a3"/>
        <w:numPr>
          <w:ilvl w:val="0"/>
          <w:numId w:val="3"/>
        </w:numPr>
      </w:pPr>
      <w:r>
        <w:t>Г-методы – комбинация остальных</w:t>
      </w:r>
    </w:p>
    <w:p w:rsidR="00AB57F3" w:rsidRDefault="00AB57F3" w:rsidP="00AB57F3">
      <w:pPr>
        <w:pStyle w:val="a3"/>
        <w:numPr>
          <w:ilvl w:val="0"/>
          <w:numId w:val="3"/>
        </w:numPr>
      </w:pPr>
      <w:r>
        <w:t xml:space="preserve">Средства Комплексной Защиты, </w:t>
      </w:r>
      <w:proofErr w:type="gramStart"/>
      <w:r>
        <w:t>например</w:t>
      </w:r>
      <w:proofErr w:type="gramEnd"/>
      <w:r>
        <w:t xml:space="preserve"> перегородки от шума, заземление</w:t>
      </w:r>
    </w:p>
    <w:p w:rsidR="00AB57F3" w:rsidRDefault="00AB57F3" w:rsidP="00AB57F3">
      <w:pPr>
        <w:pStyle w:val="a3"/>
        <w:numPr>
          <w:ilvl w:val="0"/>
          <w:numId w:val="3"/>
        </w:numPr>
      </w:pPr>
      <w:r>
        <w:t>СИЗ эстетика и эргономика</w:t>
      </w:r>
    </w:p>
    <w:p w:rsidR="009F623C" w:rsidRPr="009F623C" w:rsidRDefault="009F623C" w:rsidP="009F623C">
      <w:pPr>
        <w:rPr>
          <w:b/>
        </w:rPr>
      </w:pPr>
      <w:r w:rsidRPr="009F623C">
        <w:rPr>
          <w:b/>
        </w:rPr>
        <w:t>Часть 2. Раздел «Чрезвычайные ситуации»</w:t>
      </w:r>
    </w:p>
    <w:p w:rsidR="009F623C" w:rsidRDefault="009F623C" w:rsidP="009F623C">
      <w:r>
        <w:t xml:space="preserve">1. Классификация чрезвычайных ситуаций: техногенные, природные, военного времени. Стихийные бедствия. </w:t>
      </w:r>
    </w:p>
    <w:p w:rsidR="003A49E8" w:rsidRDefault="0074202F" w:rsidP="003A49E8">
      <w:pPr>
        <w:pStyle w:val="a3"/>
        <w:numPr>
          <w:ilvl w:val="0"/>
          <w:numId w:val="5"/>
        </w:numPr>
      </w:pPr>
      <w:r>
        <w:t>Чрезвычайная ситуация (ЧС) – обстановка, образующаяся в результате стихийных бедствий, производственных аварий и других катастроф. Характеризуется существенным нарушением нормальной жизнедеятельности населения, функционирования объектов экономики, общественной жизни и природной среды.</w:t>
      </w:r>
      <w:r>
        <w:t>\</w:t>
      </w:r>
    </w:p>
    <w:p w:rsidR="0074202F" w:rsidRDefault="0074202F" w:rsidP="003A49E8">
      <w:pPr>
        <w:pStyle w:val="a3"/>
        <w:numPr>
          <w:ilvl w:val="0"/>
          <w:numId w:val="5"/>
        </w:numPr>
      </w:pPr>
      <w:r>
        <w:t>Источник ЧС</w:t>
      </w:r>
    </w:p>
    <w:p w:rsidR="0074202F" w:rsidRDefault="0074202F" w:rsidP="003A49E8">
      <w:pPr>
        <w:pStyle w:val="a3"/>
        <w:numPr>
          <w:ilvl w:val="0"/>
          <w:numId w:val="5"/>
        </w:numPr>
      </w:pPr>
      <w:r>
        <w:t>Авария – опасное техногенное происшествие, создающее на объекте, определенной территории или акватории угрозы жизни и здоровью людей, приводящее к разрушению зданий, сооружений, оборудования и транспортных средств, нарушению транспортного или производственного процесса, а также нанесению ущерба окружающей природной среде.</w:t>
      </w:r>
    </w:p>
    <w:p w:rsidR="0074202F" w:rsidRDefault="0074202F" w:rsidP="003A49E8">
      <w:pPr>
        <w:pStyle w:val="a3"/>
        <w:numPr>
          <w:ilvl w:val="0"/>
          <w:numId w:val="5"/>
        </w:numPr>
      </w:pPr>
      <w:r>
        <w:t>Катастрофа – это крупная авария, как правило с многочисленными человеческими жертвами, значительным материальным ущербом и другими тяжелыми последствиями.</w:t>
      </w:r>
    </w:p>
    <w:p w:rsidR="0074202F" w:rsidRDefault="0074202F" w:rsidP="003A49E8">
      <w:pPr>
        <w:pStyle w:val="a3"/>
        <w:numPr>
          <w:ilvl w:val="0"/>
          <w:numId w:val="5"/>
        </w:numPr>
      </w:pPr>
      <w:r>
        <w:t>Стихийные бедствия</w:t>
      </w:r>
      <w:r>
        <w:t xml:space="preserve">, Техногенные катастрофы, </w:t>
      </w:r>
      <w:r>
        <w:t>Антропогенные катастрофы</w:t>
      </w:r>
      <w:r>
        <w:t xml:space="preserve"> (изменение биосферы), </w:t>
      </w:r>
      <w:r>
        <w:t>Социально-политические конфликты</w:t>
      </w:r>
    </w:p>
    <w:p w:rsidR="0074202F" w:rsidRDefault="0074202F" w:rsidP="003A49E8">
      <w:pPr>
        <w:pStyle w:val="a3"/>
        <w:numPr>
          <w:ilvl w:val="0"/>
          <w:numId w:val="5"/>
        </w:numPr>
      </w:pPr>
      <w:r>
        <w:t>Внезапные</w:t>
      </w:r>
      <w:r>
        <w:t xml:space="preserve"> (взрывы), </w:t>
      </w:r>
      <w:r>
        <w:t>Стремительные</w:t>
      </w:r>
      <w:r>
        <w:t xml:space="preserve"> (пожары, выброс ядовитых веществ), </w:t>
      </w:r>
      <w:r>
        <w:t>Умеренные</w:t>
      </w:r>
      <w:r>
        <w:t xml:space="preserve"> (наводнения, извержения, выброс рад. веществ) </w:t>
      </w:r>
      <w:r>
        <w:t>Плавные</w:t>
      </w:r>
      <w:r>
        <w:t xml:space="preserve"> (засуха, эпидемия)</w:t>
      </w:r>
    </w:p>
    <w:p w:rsidR="0074202F" w:rsidRDefault="0074202F" w:rsidP="0074202F">
      <w:pPr>
        <w:pStyle w:val="a3"/>
        <w:numPr>
          <w:ilvl w:val="0"/>
          <w:numId w:val="5"/>
        </w:numPr>
      </w:pPr>
      <w:r>
        <w:t>По масштабу</w:t>
      </w:r>
      <w:r w:rsidRPr="0074202F">
        <w:t>:</w:t>
      </w:r>
      <w:r>
        <w:t xml:space="preserve"> локальные, местные, региональные, национальные, глобальные</w:t>
      </w:r>
    </w:p>
    <w:p w:rsidR="009F623C" w:rsidRDefault="009F623C" w:rsidP="009F623C">
      <w:r>
        <w:t xml:space="preserve">2. Понятие опасного промышленного объекта, классификация опасных объектов. </w:t>
      </w:r>
    </w:p>
    <w:p w:rsidR="003A49E8" w:rsidRDefault="00B47E20" w:rsidP="00B47E20">
      <w:pPr>
        <w:pStyle w:val="a3"/>
        <w:numPr>
          <w:ilvl w:val="0"/>
          <w:numId w:val="5"/>
        </w:numPr>
      </w:pPr>
      <w:r>
        <w:t>Опасный производственный объект — производственный объект, при эксплуатации которого высок риск аварий или иных инцидентов.</w:t>
      </w:r>
      <w:r>
        <w:t>\</w:t>
      </w:r>
    </w:p>
    <w:p w:rsidR="00B47E20" w:rsidRDefault="00B47E20" w:rsidP="00B47E20">
      <w:pPr>
        <w:pStyle w:val="a3"/>
        <w:numPr>
          <w:ilvl w:val="0"/>
          <w:numId w:val="5"/>
        </w:numPr>
      </w:pPr>
      <w:r>
        <w:t>1. I класс опасности - объекты чрезвычайно высокой опасности; 2. II класс опасности - объекты высокой опасности; 3. III класс опасности - объекты средней опасности; 4. IV класс опасности - объекты низкой опасности.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t>Химически опасный объект</w:t>
      </w:r>
      <w:r>
        <w:t xml:space="preserve">, </w:t>
      </w:r>
      <w:r>
        <w:t>1-й степени относятся крупные предприятия химической промышленности, водоочистные сооружения, расположенные в непосредственной близости или на территории крупнейших и крупных городов.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t>2-й степени ХО относятся предприятия химической, нефтехимической, пищевой и перерабатывающей промышленности, водоочистные сооружения коммунальных служб, больших и средних городов, крупные железнодорожные узлы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t>3-й степени ХО относятся небольшие предприятия пищевой и перерабатывающей промышленности: хладокомбинаты, мясокомбинаты, молокозаводы и другие, местного назначения водоочистные сооружения и другие.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t>4-й степени ХО относятся предприятия и объекты с относительно малым количеством ХОВ (менее 0,1т)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t>1. опасность заражения ХОВ существует реально; 2. необходимо заблаговременно производить прогнозирование и оценку химической обстановки; 3. необходимо обучать всё население способам защиты и правилам поведения людей в условиях чрезвычайных ситуаций.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lastRenderedPageBreak/>
        <w:t>Важнейшим свойством АХОВ является токсичность, под которой понимается их ядовитость, характеризуемая смертельной, поражающей и пороговой концентрациями. Для более точной характеристики АХОВ используют понятие “</w:t>
      </w:r>
      <w:proofErr w:type="spellStart"/>
      <w:r>
        <w:t>токсодоза</w:t>
      </w:r>
      <w:proofErr w:type="spellEnd"/>
      <w:r>
        <w:t>”, которая характеризует количество токсичного вещества, поглощенного организмом за определенный интервал времени.</w:t>
      </w:r>
    </w:p>
    <w:p w:rsidR="006C4BB7" w:rsidRDefault="006C4BB7" w:rsidP="00B47E20">
      <w:pPr>
        <w:pStyle w:val="a3"/>
        <w:numPr>
          <w:ilvl w:val="0"/>
          <w:numId w:val="5"/>
        </w:numPr>
      </w:pPr>
      <w:proofErr w:type="spellStart"/>
      <w:r>
        <w:t>Радиационно</w:t>
      </w:r>
      <w:proofErr w:type="spellEnd"/>
      <w:r>
        <w:t xml:space="preserve"> опасные объекты</w:t>
      </w:r>
      <w:r>
        <w:t xml:space="preserve"> (</w:t>
      </w:r>
      <w:r>
        <w:t>1. атомные станции; 2. предприятия по переработке отработанного ядерного топлива и захоронению радиоактивных отходов; 3. предприятия по изготовлению ядерного топлива; 4. научно-исследовательские и проектные организации, имеющие ядерные установки и стенды; 5. транспортные ядерные энергетические установки; 6. военные объекты</w:t>
      </w:r>
      <w:r>
        <w:t>)</w:t>
      </w:r>
    </w:p>
    <w:p w:rsidR="006C4BB7" w:rsidRDefault="006C4BB7" w:rsidP="00B47E20">
      <w:pPr>
        <w:pStyle w:val="a3"/>
        <w:numPr>
          <w:ilvl w:val="0"/>
          <w:numId w:val="5"/>
        </w:numPr>
      </w:pPr>
      <w:r>
        <w:t>Радиационная авария — потеря управления источником ионизирующего излучения,</w:t>
      </w:r>
    </w:p>
    <w:p w:rsidR="009F623C" w:rsidRDefault="009F623C" w:rsidP="009F623C">
      <w:r>
        <w:t xml:space="preserve">3. Фазы развития чрезвычайных ситуаций. </w:t>
      </w:r>
    </w:p>
    <w:p w:rsidR="001F4E3F" w:rsidRDefault="001F4E3F" w:rsidP="001F4E3F">
      <w:pPr>
        <w:pStyle w:val="a3"/>
        <w:numPr>
          <w:ilvl w:val="0"/>
          <w:numId w:val="5"/>
        </w:numPr>
      </w:pPr>
      <w:r>
        <w:t>первая – накопление отклонений от нормального состояния или процесса; фаза относительно длительная по времени, что дает воз</w:t>
      </w:r>
      <w:r>
        <w:softHyphen/>
        <w:t>можность принятия мер для изменения или остановки производст</w:t>
      </w:r>
      <w:r>
        <w:softHyphen/>
        <w:t>венного процесса и существенно снижает вероятность аварии и по</w:t>
      </w:r>
      <w:r>
        <w:softHyphen/>
        <w:t>следующей ЧС</w:t>
      </w:r>
    </w:p>
    <w:p w:rsidR="001F4E3F" w:rsidRDefault="001F4E3F" w:rsidP="001F4E3F">
      <w:pPr>
        <w:pStyle w:val="a3"/>
        <w:numPr>
          <w:ilvl w:val="0"/>
          <w:numId w:val="5"/>
        </w:numPr>
      </w:pPr>
      <w:r>
        <w:t>- вторая – фаза инициирующего события или фаза «аварийной си</w:t>
      </w:r>
      <w:r>
        <w:softHyphen/>
        <w:t>туации»; фаза значительно короче по времени, хотя в ряде случаев еще может существовать реальная возможность либо предотвратить аварию, либо уменьшить масшта</w:t>
      </w:r>
      <w:r>
        <w:t>бы ЧС</w:t>
      </w:r>
    </w:p>
    <w:p w:rsidR="001F4E3F" w:rsidRDefault="001F4E3F" w:rsidP="001F4E3F">
      <w:pPr>
        <w:pStyle w:val="a3"/>
        <w:numPr>
          <w:ilvl w:val="0"/>
          <w:numId w:val="5"/>
        </w:numPr>
      </w:pPr>
      <w:r>
        <w:t>третья – процесс чрезвычайного события, во время которого происходит непосредственное воздействие на людей, объекты и при</w:t>
      </w:r>
      <w:r>
        <w:softHyphen/>
        <w:t>родную среду первичных поражающих факторов</w:t>
      </w:r>
    </w:p>
    <w:p w:rsidR="001F4E3F" w:rsidRDefault="005A2EC4" w:rsidP="001F4E3F">
      <w:pPr>
        <w:pStyle w:val="a3"/>
        <w:numPr>
          <w:ilvl w:val="0"/>
          <w:numId w:val="5"/>
        </w:numPr>
      </w:pPr>
      <w:r>
        <w:t>четвертая – фаза действия остаточных и вторичных поражающих факторов</w:t>
      </w:r>
    </w:p>
    <w:p w:rsidR="005A2EC4" w:rsidRDefault="005A2EC4" w:rsidP="005A2EC4">
      <w:pPr>
        <w:pStyle w:val="a3"/>
        <w:numPr>
          <w:ilvl w:val="0"/>
          <w:numId w:val="5"/>
        </w:numPr>
      </w:pPr>
      <w:r>
        <w:t>пятая – фаза ликвидации последствий ЧС.</w:t>
      </w:r>
    </w:p>
    <w:p w:rsidR="009F623C" w:rsidRDefault="009F623C" w:rsidP="009F623C">
      <w:r>
        <w:t xml:space="preserve">4. Основы прогнозирования и предупреждения чрезвычайных ситуаций. </w:t>
      </w:r>
    </w:p>
    <w:p w:rsidR="00AF5777" w:rsidRDefault="00AF5777" w:rsidP="00AF5777">
      <w:pPr>
        <w:pStyle w:val="a3"/>
        <w:numPr>
          <w:ilvl w:val="0"/>
          <w:numId w:val="5"/>
        </w:numPr>
      </w:pPr>
      <w:r>
        <w:t>Прогнозирование ЧС – опережающее отражение вероятности возникновения и развития ЧС на основе анализа возможных причин ее возникновения, ее источника в прошлом и настоящем.</w:t>
      </w:r>
    </w:p>
    <w:p w:rsidR="00AF5777" w:rsidRDefault="00AF5777" w:rsidP="00AF5777">
      <w:pPr>
        <w:pStyle w:val="a3"/>
        <w:numPr>
          <w:ilvl w:val="0"/>
          <w:numId w:val="5"/>
        </w:numPr>
      </w:pPr>
      <w:r>
        <w:t>Мониторинг окружающей среды — это система наблюдений и контроля, проводимых регулярно, по определенной программе для оценки состояния окружающей среды, анализа происходящих в ней процессов и своевременного выявления тенденций ее изменения.</w:t>
      </w:r>
    </w:p>
    <w:p w:rsidR="00AF5777" w:rsidRDefault="00AF5777" w:rsidP="00AF5777">
      <w:pPr>
        <w:pStyle w:val="a3"/>
        <w:numPr>
          <w:ilvl w:val="0"/>
          <w:numId w:val="5"/>
        </w:numPr>
      </w:pPr>
      <w:r>
        <w:t>1. заблаговременного прогнозирования бедствий и их последствий; 2. своевременное предупреждение населения, а в необходимых случаях организации его эвакуации; 3. отгона и укрытия животных; 4. вывоза материальных ценностей.</w:t>
      </w:r>
    </w:p>
    <w:p w:rsidR="00AF5777" w:rsidRDefault="00871352" w:rsidP="00AF5777">
      <w:pPr>
        <w:pStyle w:val="a3"/>
        <w:numPr>
          <w:ilvl w:val="0"/>
          <w:numId w:val="5"/>
        </w:numPr>
      </w:pPr>
      <w:r>
        <w:t>Краткосрочные прогнозы (менее 12-15 дней) стихийных бедствий, таких как наводнения, производятся, как правило, посредством решения уравнений гидродинамики.</w:t>
      </w:r>
    </w:p>
    <w:p w:rsidR="00871352" w:rsidRDefault="00871352" w:rsidP="00871352">
      <w:pPr>
        <w:pStyle w:val="a3"/>
        <w:numPr>
          <w:ilvl w:val="0"/>
          <w:numId w:val="5"/>
        </w:numPr>
      </w:pPr>
      <w:r>
        <w:t>Долгосрочные гидрологические прогнозы применяются, как правило, для предсказания масштабов действия половодья.</w:t>
      </w:r>
    </w:p>
    <w:p w:rsidR="00871352" w:rsidRDefault="00871352" w:rsidP="00871352">
      <w:pPr>
        <w:pStyle w:val="a3"/>
        <w:numPr>
          <w:ilvl w:val="0"/>
          <w:numId w:val="5"/>
        </w:numPr>
      </w:pPr>
      <w:r>
        <w:t>Санитарно-эпидемиологическое состояние территории оценивается как благополучное, если: 1. инфекционные заболевания не связаны друг с другом и появились в течение срока, превышающего инкубационный период; 2. состояние эпизоотической (энзоотической) обстановки не представляет опасности для населения и спасателей; 3. отсутствуют условия для широкого распространения инфекционных заболеваний; 4. нет массовых инфекционных заболеваний среди населения соседних районов, а единичные заболевания не представляют непосредственной опасности для людей.</w:t>
      </w:r>
      <w:bookmarkStart w:id="0" w:name="_GoBack"/>
      <w:bookmarkEnd w:id="0"/>
    </w:p>
    <w:p w:rsidR="009F623C" w:rsidRDefault="009F623C" w:rsidP="009F623C">
      <w:r>
        <w:t xml:space="preserve">5. Защита населения в чрезвычайных ситуациях.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6. Спасательные работы при чрезвычайных ситуациях.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7. Причины возникновения пожаров. Классификация производственных помещений и их зон по </w:t>
      </w:r>
      <w:proofErr w:type="spellStart"/>
      <w:r>
        <w:t>взрывопожароопасности</w:t>
      </w:r>
      <w:proofErr w:type="spellEnd"/>
      <w:r>
        <w:t xml:space="preserve">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8. Принципы профилактики возгораний и локализации очагов пожара. Понятие о пределе огнестойкости строительных конструкций.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9. Технические средства и системы пожаротушения. Пожарная сигнализация и связь с пожарной охраной.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10. Основные принципы и способы защиты от пожаров. Защита зданий и сооружений от взрывов.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11. Особенности организации и осуществления мероприятий в случаях стихийных бедствий, аварий, катастроф (эвакуация, рассредоточение).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12. Требования к путям эвакуации.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13. Аварийная вентиляция и освещение.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14. Средства индивидуальной защиты.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15. Сигналы оповещения. Ликвидация последствий чрезвычайных ситуаций.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16. (*) Показатели </w:t>
      </w:r>
      <w:proofErr w:type="spellStart"/>
      <w:r>
        <w:t>пожаровзрывоопасности</w:t>
      </w:r>
      <w:proofErr w:type="spellEnd"/>
      <w:r>
        <w:t xml:space="preserve"> и </w:t>
      </w:r>
      <w:proofErr w:type="spellStart"/>
      <w:r>
        <w:t>пожароопасности</w:t>
      </w:r>
      <w:proofErr w:type="spellEnd"/>
      <w:r>
        <w:t xml:space="preserve"> веществ и материалов.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17. (*) Процесс горения.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18. (*) Противопожарная безопасность. Введение.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t xml:space="preserve">19. (*) ЧС природного характера. </w:t>
      </w:r>
    </w:p>
    <w:p w:rsidR="003A49E8" w:rsidRDefault="003A49E8" w:rsidP="003A49E8">
      <w:pPr>
        <w:pStyle w:val="a3"/>
        <w:numPr>
          <w:ilvl w:val="0"/>
          <w:numId w:val="5"/>
        </w:numPr>
      </w:pPr>
    </w:p>
    <w:p w:rsidR="009F623C" w:rsidRDefault="009F623C" w:rsidP="009F623C">
      <w:r>
        <w:lastRenderedPageBreak/>
        <w:t>20. (*) Взрывы (видео называется «устойчивость объектов»).</w:t>
      </w:r>
    </w:p>
    <w:p w:rsidR="003A49E8" w:rsidRPr="009F623C" w:rsidRDefault="003A49E8" w:rsidP="003A49E8">
      <w:pPr>
        <w:pStyle w:val="a3"/>
        <w:numPr>
          <w:ilvl w:val="0"/>
          <w:numId w:val="5"/>
        </w:numPr>
      </w:pPr>
    </w:p>
    <w:sectPr w:rsidR="003A49E8" w:rsidRPr="009F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6507"/>
    <w:multiLevelType w:val="hybridMultilevel"/>
    <w:tmpl w:val="0972B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8A0"/>
    <w:multiLevelType w:val="hybridMultilevel"/>
    <w:tmpl w:val="78409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543F"/>
    <w:multiLevelType w:val="hybridMultilevel"/>
    <w:tmpl w:val="AD0AF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10437"/>
    <w:multiLevelType w:val="hybridMultilevel"/>
    <w:tmpl w:val="BAEA3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2764B"/>
    <w:multiLevelType w:val="hybridMultilevel"/>
    <w:tmpl w:val="F4E0EE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23"/>
    <w:rsid w:val="001F4E3F"/>
    <w:rsid w:val="00363A73"/>
    <w:rsid w:val="003A0A42"/>
    <w:rsid w:val="003A49E8"/>
    <w:rsid w:val="0054176E"/>
    <w:rsid w:val="005A2EC4"/>
    <w:rsid w:val="005A4A29"/>
    <w:rsid w:val="00613623"/>
    <w:rsid w:val="006C4BB7"/>
    <w:rsid w:val="0074202F"/>
    <w:rsid w:val="0077656B"/>
    <w:rsid w:val="00820BDA"/>
    <w:rsid w:val="00871352"/>
    <w:rsid w:val="009216FC"/>
    <w:rsid w:val="009F623C"/>
    <w:rsid w:val="00AB57F3"/>
    <w:rsid w:val="00AF5777"/>
    <w:rsid w:val="00B47E20"/>
    <w:rsid w:val="00BA615A"/>
    <w:rsid w:val="00BB786B"/>
    <w:rsid w:val="00BF3ADC"/>
    <w:rsid w:val="00DF4BD1"/>
    <w:rsid w:val="00E0477F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D01F"/>
  <w15:chartTrackingRefBased/>
  <w15:docId w15:val="{7C6776A7-F6D7-4962-BB20-13776E74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24</cp:revision>
  <dcterms:created xsi:type="dcterms:W3CDTF">2023-06-17T01:02:00Z</dcterms:created>
  <dcterms:modified xsi:type="dcterms:W3CDTF">2023-06-17T01:53:00Z</dcterms:modified>
</cp:coreProperties>
</file>