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EC" w:rsidRDefault="00751E27" w:rsidP="00751E27">
      <w:pPr>
        <w:jc w:val="center"/>
        <w:rPr>
          <w:b/>
          <w:sz w:val="40"/>
        </w:rPr>
      </w:pPr>
      <w:bookmarkStart w:id="0" w:name="_GoBack"/>
      <w:r w:rsidRPr="00751E27">
        <w:rPr>
          <w:b/>
          <w:sz w:val="40"/>
        </w:rPr>
        <w:t>Борщ и точка</w:t>
      </w:r>
    </w:p>
    <w:p w:rsidR="000F1DFD" w:rsidRPr="000F1DFD" w:rsidRDefault="000F1DFD" w:rsidP="00751E27">
      <w:pPr>
        <w:jc w:val="center"/>
        <w:rPr>
          <w:b/>
          <w:sz w:val="40"/>
        </w:rPr>
      </w:pPr>
      <w:r>
        <w:rPr>
          <w:b/>
          <w:sz w:val="40"/>
          <w:lang w:val="en-US"/>
        </w:rPr>
        <w:t>FOODTECH</w:t>
      </w:r>
    </w:p>
    <w:p w:rsidR="00751E27" w:rsidRPr="00751E27" w:rsidRDefault="00751E27" w:rsidP="00751E27">
      <w:pPr>
        <w:rPr>
          <w:b/>
          <w:sz w:val="40"/>
        </w:rPr>
      </w:pPr>
      <w:r>
        <w:rPr>
          <w:b/>
          <w:sz w:val="40"/>
        </w:rPr>
        <w:t>Описание</w:t>
      </w:r>
      <w:r w:rsidRPr="00751E27">
        <w:rPr>
          <w:b/>
          <w:sz w:val="40"/>
        </w:rPr>
        <w:t>:</w:t>
      </w:r>
    </w:p>
    <w:p w:rsidR="00751E27" w:rsidRPr="00751E27" w:rsidRDefault="00751E27" w:rsidP="00751E27">
      <w:pPr>
        <w:rPr>
          <w:sz w:val="40"/>
        </w:rPr>
      </w:pPr>
      <w:r>
        <w:rPr>
          <w:sz w:val="40"/>
        </w:rPr>
        <w:t>Скучаешь по маминому борщу? Нет времени стоять в очереди в столовой? Заходи к нам на вкусный домашний борщ</w:t>
      </w:r>
      <w:r w:rsidRPr="00751E27">
        <w:rPr>
          <w:sz w:val="40"/>
        </w:rPr>
        <w:t>:</w:t>
      </w:r>
      <w:r>
        <w:rPr>
          <w:sz w:val="40"/>
        </w:rPr>
        <w:t xml:space="preserve"> мы подаем его с любым из многочисленных представленных соусов в меню. При этом наш борщ подается в стакане</w:t>
      </w:r>
      <w:r w:rsidRPr="00751E27">
        <w:rPr>
          <w:sz w:val="40"/>
        </w:rPr>
        <w:t>:</w:t>
      </w:r>
      <w:r>
        <w:rPr>
          <w:sz w:val="40"/>
        </w:rPr>
        <w:t xml:space="preserve"> таким образом у нас не образуется длинная очередь, так как наши посетители съедают борщ по дороге на работу или на учебу. Помимо этого, мы можем предложить горячие напитки, свежий хлеб и квас.</w:t>
      </w:r>
    </w:p>
    <w:p w:rsidR="00751E27" w:rsidRPr="00751E27" w:rsidRDefault="00751E27" w:rsidP="00751E27">
      <w:pPr>
        <w:rPr>
          <w:b/>
          <w:sz w:val="40"/>
        </w:rPr>
      </w:pPr>
      <w:r>
        <w:rPr>
          <w:b/>
          <w:sz w:val="40"/>
        </w:rPr>
        <w:t>Цели</w:t>
      </w:r>
      <w:r>
        <w:rPr>
          <w:b/>
          <w:sz w:val="40"/>
          <w:lang w:val="en-US"/>
        </w:rPr>
        <w:t>:</w:t>
      </w:r>
    </w:p>
    <w:p w:rsidR="00751E27" w:rsidRDefault="00751E27" w:rsidP="00751E27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Выйти в крупную сеть по России</w:t>
      </w:r>
    </w:p>
    <w:p w:rsidR="00751E27" w:rsidRDefault="00751E27" w:rsidP="00751E27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Создать устойчивую базу посетителей, которые будут рассказывать своим друзьям, родственникам о нашей сети</w:t>
      </w:r>
    </w:p>
    <w:p w:rsidR="00751E27" w:rsidRDefault="00413AD8" w:rsidP="00413AD8">
      <w:pPr>
        <w:rPr>
          <w:b/>
          <w:sz w:val="40"/>
        </w:rPr>
      </w:pPr>
      <w:r>
        <w:rPr>
          <w:b/>
          <w:sz w:val="40"/>
        </w:rPr>
        <w:t>Задачи:</w:t>
      </w:r>
    </w:p>
    <w:p w:rsidR="00413AD8" w:rsidRDefault="00413AD8" w:rsidP="00413AD8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Реферальная система (идентификация пользователя по </w:t>
      </w:r>
      <w:proofErr w:type="spellStart"/>
      <w:r>
        <w:rPr>
          <w:sz w:val="40"/>
          <w:lang w:val="en-US"/>
        </w:rPr>
        <w:t>qr</w:t>
      </w:r>
      <w:proofErr w:type="spellEnd"/>
      <w:r w:rsidRPr="00413AD8">
        <w:rPr>
          <w:sz w:val="40"/>
        </w:rPr>
        <w:t>-</w:t>
      </w:r>
      <w:r>
        <w:rPr>
          <w:sz w:val="40"/>
        </w:rPr>
        <w:t>коду в приложении, накопление баллов и т.д.)</w:t>
      </w:r>
    </w:p>
    <w:p w:rsidR="00413AD8" w:rsidRDefault="00413AD8" w:rsidP="00413AD8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Разместить точки продажи поблизости к рабочим пространствам в городе</w:t>
      </w:r>
      <w:r w:rsidRPr="00413AD8">
        <w:rPr>
          <w:sz w:val="40"/>
        </w:rPr>
        <w:t>:</w:t>
      </w:r>
      <w:r>
        <w:rPr>
          <w:sz w:val="40"/>
        </w:rPr>
        <w:t xml:space="preserve"> крупные офисы, школы, университеты и т.д.</w:t>
      </w:r>
    </w:p>
    <w:p w:rsidR="00413AD8" w:rsidRDefault="00413AD8" w:rsidP="00413AD8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lastRenderedPageBreak/>
        <w:t>Распространятся как франшиза, таким образом расширятся внутри страны и, возможно, стран СНГ</w:t>
      </w:r>
    </w:p>
    <w:p w:rsidR="00F50517" w:rsidRDefault="00F50517" w:rsidP="00413AD8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Создать приятные условия для работы в нашей сети</w:t>
      </w:r>
    </w:p>
    <w:p w:rsidR="00F50517" w:rsidRDefault="00F50517" w:rsidP="00F50517">
      <w:pPr>
        <w:rPr>
          <w:b/>
          <w:sz w:val="40"/>
        </w:rPr>
      </w:pPr>
      <w:r>
        <w:rPr>
          <w:b/>
          <w:sz w:val="40"/>
        </w:rPr>
        <w:t>Схема</w:t>
      </w:r>
      <w:r>
        <w:rPr>
          <w:b/>
          <w:sz w:val="40"/>
          <w:lang w:val="en-US"/>
        </w:rPr>
        <w:t>:</w:t>
      </w:r>
    </w:p>
    <w:p w:rsidR="00F50517" w:rsidRPr="00AB76F3" w:rsidRDefault="00F50517" w:rsidP="00AB76F3">
      <w:pPr>
        <w:ind w:left="360"/>
        <w:rPr>
          <w:sz w:val="40"/>
        </w:rPr>
      </w:pPr>
      <w:r w:rsidRPr="00AB76F3">
        <w:rPr>
          <w:sz w:val="40"/>
        </w:rPr>
        <w:t>На точки, которые принадлежат нам или франшизе, мы будем развозить свежий борщ в бочках из крупных центров в каждом городе, т.е. в каждом городе будет кафе нашей сети в роле дистрибьютора продукции</w:t>
      </w:r>
      <w:r w:rsidR="001A5060">
        <w:rPr>
          <w:sz w:val="40"/>
        </w:rPr>
        <w:t>. Сотрудничество с учебными заведениями</w:t>
      </w:r>
    </w:p>
    <w:p w:rsidR="00F50517" w:rsidRDefault="00F50517" w:rsidP="00F50517">
      <w:pPr>
        <w:rPr>
          <w:b/>
          <w:sz w:val="40"/>
        </w:rPr>
      </w:pPr>
      <w:r>
        <w:rPr>
          <w:b/>
          <w:sz w:val="40"/>
        </w:rPr>
        <w:t xml:space="preserve">Бюджет и его </w:t>
      </w:r>
      <w:proofErr w:type="spellStart"/>
      <w:r>
        <w:rPr>
          <w:b/>
          <w:sz w:val="40"/>
        </w:rPr>
        <w:t>распредление</w:t>
      </w:r>
      <w:proofErr w:type="spellEnd"/>
      <w:r>
        <w:rPr>
          <w:b/>
          <w:sz w:val="40"/>
        </w:rPr>
        <w:t>:</w:t>
      </w:r>
    </w:p>
    <w:p w:rsidR="00413AD8" w:rsidRPr="0095093E" w:rsidRDefault="0095093E" w:rsidP="00F50517">
      <w:pPr>
        <w:pStyle w:val="a3"/>
        <w:numPr>
          <w:ilvl w:val="0"/>
          <w:numId w:val="4"/>
        </w:numPr>
        <w:rPr>
          <w:b/>
          <w:sz w:val="40"/>
        </w:rPr>
      </w:pPr>
      <w:r>
        <w:rPr>
          <w:sz w:val="40"/>
        </w:rPr>
        <w:t>Аренда помещений для крупных кафе</w:t>
      </w:r>
    </w:p>
    <w:p w:rsidR="0095093E" w:rsidRPr="0095093E" w:rsidRDefault="0095093E" w:rsidP="00F50517">
      <w:pPr>
        <w:pStyle w:val="a3"/>
        <w:numPr>
          <w:ilvl w:val="0"/>
          <w:numId w:val="4"/>
        </w:numPr>
        <w:rPr>
          <w:b/>
          <w:sz w:val="40"/>
        </w:rPr>
      </w:pPr>
      <w:r>
        <w:rPr>
          <w:sz w:val="40"/>
        </w:rPr>
        <w:t>Зарплаты сотрудникам</w:t>
      </w:r>
    </w:p>
    <w:p w:rsidR="0095093E" w:rsidRPr="0095093E" w:rsidRDefault="0095093E" w:rsidP="00F50517">
      <w:pPr>
        <w:pStyle w:val="a3"/>
        <w:numPr>
          <w:ilvl w:val="0"/>
          <w:numId w:val="4"/>
        </w:numPr>
        <w:rPr>
          <w:b/>
          <w:sz w:val="40"/>
        </w:rPr>
      </w:pPr>
      <w:r>
        <w:rPr>
          <w:sz w:val="40"/>
        </w:rPr>
        <w:t>Замена и обслуживание оборудования</w:t>
      </w:r>
    </w:p>
    <w:p w:rsidR="0095093E" w:rsidRPr="001A5060" w:rsidRDefault="0095093E" w:rsidP="001A5060">
      <w:pPr>
        <w:pStyle w:val="a3"/>
        <w:numPr>
          <w:ilvl w:val="0"/>
          <w:numId w:val="4"/>
        </w:numPr>
        <w:rPr>
          <w:b/>
          <w:sz w:val="40"/>
        </w:rPr>
      </w:pPr>
      <w:r>
        <w:rPr>
          <w:sz w:val="40"/>
        </w:rPr>
        <w:t>Поддержание и улучшения качества продукции и обслуживания по мере развития сети</w:t>
      </w:r>
    </w:p>
    <w:p w:rsidR="001A5060" w:rsidRPr="00C94440" w:rsidRDefault="001A5060" w:rsidP="001A5060">
      <w:pPr>
        <w:pStyle w:val="a3"/>
        <w:numPr>
          <w:ilvl w:val="0"/>
          <w:numId w:val="4"/>
        </w:numPr>
        <w:rPr>
          <w:b/>
          <w:sz w:val="40"/>
        </w:rPr>
      </w:pPr>
      <w:r>
        <w:rPr>
          <w:sz w:val="40"/>
        </w:rPr>
        <w:t>Ингредиенты, посуда и т.д.</w:t>
      </w:r>
    </w:p>
    <w:p w:rsidR="00C94440" w:rsidRPr="001A5060" w:rsidRDefault="00C94440" w:rsidP="00C94440">
      <w:pPr>
        <w:pStyle w:val="a3"/>
        <w:rPr>
          <w:b/>
          <w:sz w:val="40"/>
        </w:rPr>
      </w:pPr>
      <w:r>
        <w:rPr>
          <w:sz w:val="40"/>
        </w:rPr>
        <w:t>На начальном этапе (открытие в одном городе крупного кафе и нескольких точек</w:t>
      </w:r>
      <w:r w:rsidR="00D45772">
        <w:rPr>
          <w:sz w:val="40"/>
        </w:rPr>
        <w:t>-бочек</w:t>
      </w:r>
      <w:r>
        <w:rPr>
          <w:sz w:val="40"/>
        </w:rPr>
        <w:t>) нам нужно 4 млн рублей.</w:t>
      </w:r>
    </w:p>
    <w:p w:rsidR="0095093E" w:rsidRDefault="0095093E" w:rsidP="0095093E">
      <w:pPr>
        <w:rPr>
          <w:b/>
          <w:sz w:val="40"/>
        </w:rPr>
      </w:pPr>
      <w:r>
        <w:rPr>
          <w:b/>
          <w:sz w:val="40"/>
        </w:rPr>
        <w:t>Прибыль:</w:t>
      </w:r>
    </w:p>
    <w:p w:rsidR="0095093E" w:rsidRPr="0095093E" w:rsidRDefault="0095093E" w:rsidP="0095093E">
      <w:pPr>
        <w:pStyle w:val="a3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>В случае франшизы мы будем получать процент с продаж</w:t>
      </w:r>
    </w:p>
    <w:p w:rsidR="0095093E" w:rsidRDefault="001A5060" w:rsidP="001A5060">
      <w:pPr>
        <w:pStyle w:val="a3"/>
        <w:numPr>
          <w:ilvl w:val="0"/>
          <w:numId w:val="6"/>
        </w:numPr>
        <w:rPr>
          <w:sz w:val="40"/>
        </w:rPr>
      </w:pPr>
      <w:r w:rsidRPr="001A5060">
        <w:rPr>
          <w:sz w:val="40"/>
        </w:rPr>
        <w:lastRenderedPageBreak/>
        <w:t>Организация мероприятий и акций</w:t>
      </w:r>
    </w:p>
    <w:p w:rsidR="001A5060" w:rsidRPr="001A5060" w:rsidRDefault="001A5060" w:rsidP="001A5060">
      <w:pPr>
        <w:pStyle w:val="a3"/>
        <w:numPr>
          <w:ilvl w:val="0"/>
          <w:numId w:val="6"/>
        </w:numPr>
        <w:rPr>
          <w:sz w:val="40"/>
        </w:rPr>
      </w:pPr>
      <w:r w:rsidRPr="001A5060">
        <w:rPr>
          <w:sz w:val="40"/>
        </w:rPr>
        <w:t>Лицензирование бренда</w:t>
      </w:r>
      <w:r w:rsidR="00C94440">
        <w:rPr>
          <w:sz w:val="40"/>
        </w:rPr>
        <w:softHyphen/>
      </w:r>
      <w:r w:rsidR="00C94440">
        <w:rPr>
          <w:sz w:val="40"/>
        </w:rPr>
        <w:softHyphen/>
      </w:r>
      <w:r w:rsidR="00C94440">
        <w:rPr>
          <w:sz w:val="40"/>
        </w:rPr>
        <w:softHyphen/>
      </w:r>
      <w:bookmarkEnd w:id="0"/>
    </w:p>
    <w:sectPr w:rsidR="001A5060" w:rsidRPr="001A5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10F3"/>
    <w:multiLevelType w:val="hybridMultilevel"/>
    <w:tmpl w:val="F26CD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5FC4"/>
    <w:multiLevelType w:val="hybridMultilevel"/>
    <w:tmpl w:val="06380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97B3D"/>
    <w:multiLevelType w:val="hybridMultilevel"/>
    <w:tmpl w:val="06380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A23ED"/>
    <w:multiLevelType w:val="hybridMultilevel"/>
    <w:tmpl w:val="C29EB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B5279"/>
    <w:multiLevelType w:val="hybridMultilevel"/>
    <w:tmpl w:val="A95CD868"/>
    <w:lvl w:ilvl="0" w:tplc="B2782D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458FC"/>
    <w:multiLevelType w:val="hybridMultilevel"/>
    <w:tmpl w:val="4E50B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27"/>
    <w:rsid w:val="000F1DFD"/>
    <w:rsid w:val="001A5060"/>
    <w:rsid w:val="00413AD8"/>
    <w:rsid w:val="00751E27"/>
    <w:rsid w:val="008A6822"/>
    <w:rsid w:val="0095093E"/>
    <w:rsid w:val="00980813"/>
    <w:rsid w:val="00AB76F3"/>
    <w:rsid w:val="00B40375"/>
    <w:rsid w:val="00C94440"/>
    <w:rsid w:val="00D45772"/>
    <w:rsid w:val="00F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8252"/>
  <w15:chartTrackingRefBased/>
  <w15:docId w15:val="{A800F304-57AD-4A4B-80C7-7D3E4585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8</cp:revision>
  <dcterms:created xsi:type="dcterms:W3CDTF">2023-10-18T09:18:00Z</dcterms:created>
  <dcterms:modified xsi:type="dcterms:W3CDTF">2023-10-18T09:53:00Z</dcterms:modified>
</cp:coreProperties>
</file>