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C245CB" w:rsidRDefault="00C245CB" w:rsidP="00C245CB">
      <w:pPr>
        <w:rPr>
          <w:rFonts w:eastAsiaTheme="minorEastAsia"/>
          <w:lang w:val="en-US"/>
        </w:rPr>
      </w:pPr>
      <w:r>
        <w:t>Функция</w:t>
      </w:r>
      <w:r>
        <w:rPr>
          <w:lang w:val="en-US"/>
        </w:rPr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>
        <w:rPr>
          <w:rFonts w:eastAsiaTheme="minorEastAsia"/>
          <w:lang w:val="en-US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107C9E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Default="00CE03E9" w:rsidP="00C114D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4C87F06" w14:textId="04264FD5" w:rsidR="00CA03F4" w:rsidRPr="00CA03F4" w:rsidRDefault="00CA03F4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C114DB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30AB9466" w:rsidR="00396226" w:rsidRPr="00396226" w:rsidRDefault="00396226" w:rsidP="00396226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 xml:space="preserve">cx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582D3A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582D3A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</m:t>
        </m:r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D21E4A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</m:t>
          </m:r>
          <m:r>
            <w:rPr>
              <w:rFonts w:ascii="Cambria Math" w:eastAsiaTheme="minorEastAsia" w:hAnsi="Cambria Math" w:cstheme="majorBidi"/>
              <w:lang w:val="en-US"/>
            </w:rPr>
            <m:t>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6A5EF5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6A5EF5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</m:t>
          </m:r>
          <m:r>
            <w:rPr>
              <w:rFonts w:ascii="Cambria Math" w:eastAsiaTheme="minorEastAsia" w:hAnsi="Cambria Math" w:cstheme="majorBidi"/>
              <w:lang w:val="en-US"/>
            </w:rPr>
            <m:t>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967D9D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</m:t>
          </m:r>
          <m:r>
            <w:rPr>
              <w:rFonts w:ascii="Cambria Math" w:eastAsiaTheme="minorEastAsia" w:hAnsi="Cambria Math" w:cstheme="majorBidi"/>
              <w:lang w:val="en-US"/>
            </w:rPr>
            <m:t>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736D56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736D56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</m:oMath>
      </m:oMathPara>
    </w:p>
    <w:p w14:paraId="5F69648D" w14:textId="5A66D4EA" w:rsidR="00602822" w:rsidRPr="00602822" w:rsidRDefault="00602822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602822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-0.164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261CAF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E5318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0.57</m:t>
          </m:r>
          <m:r>
            <w:rPr>
              <w:rFonts w:ascii="Cambria Math" w:eastAsiaTheme="minorEastAsia" w:hAnsi="Cambria Math" w:cstheme="majorBidi"/>
              <w:lang w:val="en-US"/>
            </w:rPr>
            <m:t>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7D264E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EF4B3C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3D7DD90C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left w:val="single" w:sz="12" w:space="0" w:color="auto"/>
              <w:right w:val="single" w:sz="12" w:space="0" w:color="auto"/>
            </w:tcBorders>
          </w:tcPr>
          <w:p w14:paraId="1FFC7E1F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347F4028" w14:textId="6D6AE68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7D264E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  <w:tcBorders>
              <w:left w:val="single" w:sz="12" w:space="0" w:color="auto"/>
              <w:right w:val="single" w:sz="12" w:space="0" w:color="auto"/>
            </w:tcBorders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7D264E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4350FE67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</w:tcBorders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7D264E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86C078F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7D264E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</w:tcBorders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12" w:space="0" w:color="auto"/>
            </w:tcBorders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500FB8" w14:textId="75C4C33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</w:tcBorders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  <w:tcBorders>
              <w:top w:val="single" w:sz="12" w:space="0" w:color="auto"/>
            </w:tcBorders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  <w:tcBorders>
              <w:top w:val="single" w:sz="12" w:space="0" w:color="auto"/>
            </w:tcBorders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29521FAB" w14:textId="4F7547E1" w:rsidR="00F171AA" w:rsidRDefault="00F171AA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sub>
        </m:sSub>
      </m:oMath>
      <w:r>
        <w:rPr>
          <w:rFonts w:eastAsiaTheme="minorEastAsia" w:cstheme="majorBidi"/>
          <w:lang w:val="en-US"/>
        </w:rPr>
        <w:t>:</w:t>
      </w:r>
    </w:p>
    <w:p w14:paraId="13171194" w14:textId="49D18C3A" w:rsidR="00F171AA" w:rsidRPr="00F171AA" w:rsidRDefault="00F171AA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-0.1161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845146E" w14:textId="21A59532" w:rsidR="00F171AA" w:rsidRPr="00F171AA" w:rsidRDefault="00F171AA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0.354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+3.5435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+8.613</m:t>
          </m:r>
          <m:r>
            <w:rPr>
              <w:rFonts w:ascii="Cambria Math" w:eastAsiaTheme="minorEastAsia" w:hAnsi="Cambria Math" w:cstheme="majorBidi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-0.118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+1.708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-3.5435</m:t>
          </m:r>
        </m:oMath>
      </m:oMathPara>
    </w:p>
    <w:p w14:paraId="492B2810" w14:textId="4DCF35F5" w:rsidR="00F171AA" w:rsidRPr="00F171AA" w:rsidRDefault="00F171AA" w:rsidP="00F171AA">
      <w:pPr>
        <w:ind w:left="708" w:firstLine="708"/>
        <w:rPr>
          <w:rFonts w:eastAsiaTheme="minorEastAsia" w:cstheme="majorBid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-0.164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r>
            <w:rPr>
              <w:rFonts w:ascii="Cambria Math" w:eastAsiaTheme="minorEastAsia" w:hAnsi="Cambria Math" w:cstheme="majorBidi"/>
              <w:lang w:val="en-US"/>
            </w:rPr>
            <m:t>(</m:t>
          </m:r>
          <m:r>
            <w:rPr>
              <w:rFonts w:ascii="Cambria Math" w:eastAsiaTheme="minorEastAsia" w:hAnsi="Cambria Math" w:cstheme="majorBidi"/>
              <w:lang w:val="en-US"/>
            </w:rPr>
            <m:t>0.354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+3.5435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+8.613</m:t>
          </m:r>
          <m:r>
            <w:rPr>
              <w:rFonts w:ascii="Cambria Math" w:eastAsiaTheme="minorEastAsia" w:hAnsi="Cambria Math" w:cstheme="majorBidi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-0.118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+1.708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-3.5435</m:t>
          </m:r>
          <m:r>
            <w:rPr>
              <w:rFonts w:ascii="Cambria Math" w:eastAsiaTheme="minorEastAsia" w:hAnsi="Cambria Math" w:cstheme="majorBidi"/>
              <w:lang w:val="en-US"/>
            </w:rPr>
            <m:t>)</m:t>
          </m:r>
          <m:r>
            <w:rPr>
              <w:rFonts w:ascii="Cambria Math" w:eastAsiaTheme="minorEastAsia" w:hAnsi="Cambria Math" w:cstheme="majorBidi"/>
              <w:lang w:val="en-US"/>
            </w:rPr>
            <m:t>-0.294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</m:oMath>
      </m:oMathPara>
    </w:p>
    <w:p w14:paraId="494B5AF6" w14:textId="6AED6F6C" w:rsidR="00F171AA" w:rsidRPr="00F171AA" w:rsidRDefault="00F171AA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-0.1768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-0.7678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-0.2997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+0.0589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-0.3535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+1.7678</m:t>
          </m:r>
        </m:oMath>
      </m:oMathPara>
    </w:p>
    <w:p w14:paraId="1D07B546" w14:textId="0A0DF6DF" w:rsidR="00AD15DA" w:rsidRPr="00AD15DA" w:rsidRDefault="00AD15DA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-0.470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+0.294</m:t>
          </m:r>
          <m:r>
            <w:rPr>
              <w:rFonts w:ascii="Cambria Math" w:eastAsiaTheme="minorEastAsia" w:hAnsi="Cambria Math" w:cstheme="majorBidi"/>
              <w:lang w:val="en-US"/>
            </w:rPr>
            <m:t>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-0.116</m:t>
          </m:r>
          <m:r>
            <w:rPr>
              <w:rFonts w:ascii="Cambria Math" w:eastAsiaTheme="minorEastAsia" w:hAnsi="Cambria Math" w:cstheme="majorBidi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-0.1765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+0.7052</m:t>
          </m:r>
        </m:oMath>
      </m:oMathPara>
    </w:p>
    <w:p w14:paraId="3D1D8429" w14:textId="288DCE1B" w:rsidR="00EB6095" w:rsidRPr="00EB6095" w:rsidRDefault="00EB6095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0.3556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+3.5555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-5.3626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+0.881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+2.7113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-3.5555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301964" w14:paraId="2546BCE8" w14:textId="77777777" w:rsidTr="00301964">
        <w:trPr>
          <w:trHeight w:val="333"/>
          <w:jc w:val="center"/>
        </w:trPr>
        <w:tc>
          <w:tcPr>
            <w:tcW w:w="1045" w:type="dxa"/>
          </w:tcPr>
          <w:p w14:paraId="0E31B7C6" w14:textId="77777777" w:rsidR="00AD15DA" w:rsidRDefault="00AD15DA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2463CCFF" w14:textId="77777777" w:rsidR="00AD15DA" w:rsidRPr="00736D56" w:rsidRDefault="00AD15DA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23BC109B" w14:textId="77777777" w:rsidR="00AD15DA" w:rsidRDefault="00AD15DA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5C61B" w14:textId="3E460A3F" w:rsidR="00AD15DA" w:rsidRDefault="00AD15DA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241DAB57" w14:textId="77777777" w:rsidR="00AD15DA" w:rsidRDefault="00AD15DA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142DE8F" w14:textId="77777777" w:rsidR="00AD15DA" w:rsidRDefault="00AD15DA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D60CA89" w14:textId="77777777" w:rsidR="00AD15DA" w:rsidRDefault="00AD15DA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01964" w14:paraId="7F421ECA" w14:textId="77777777" w:rsidTr="00301964">
        <w:trPr>
          <w:trHeight w:val="333"/>
          <w:jc w:val="center"/>
        </w:trPr>
        <w:tc>
          <w:tcPr>
            <w:tcW w:w="1045" w:type="dxa"/>
          </w:tcPr>
          <w:p w14:paraId="25C9C4EC" w14:textId="77777777" w:rsidR="00AD15DA" w:rsidRDefault="00AD15DA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8944925" w14:textId="7F475982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-0.4705</w:t>
            </w:r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7BC6E37F" w14:textId="6AC4C98E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0.2948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27993" w14:textId="5D59AEEC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-0.1163</w:t>
            </w: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17CEA863" w14:textId="5EC9F523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-0.1765</w:t>
            </w:r>
          </w:p>
        </w:tc>
        <w:tc>
          <w:tcPr>
            <w:tcW w:w="1047" w:type="dxa"/>
          </w:tcPr>
          <w:p w14:paraId="6E1EA957" w14:textId="6EFAB90B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  <w:tc>
          <w:tcPr>
            <w:tcW w:w="1047" w:type="dxa"/>
          </w:tcPr>
          <w:p w14:paraId="29536478" w14:textId="4CA39AE7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0.7052</w:t>
            </w:r>
          </w:p>
        </w:tc>
      </w:tr>
      <w:tr w:rsidR="00AD15DA" w14:paraId="19720033" w14:textId="77777777" w:rsidTr="00301964">
        <w:trPr>
          <w:trHeight w:val="333"/>
          <w:jc w:val="center"/>
        </w:trPr>
        <w:tc>
          <w:tcPr>
            <w:tcW w:w="1045" w:type="dxa"/>
          </w:tcPr>
          <w:p w14:paraId="26A42B5D" w14:textId="77777777" w:rsidR="00AD15DA" w:rsidRDefault="00AD15DA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3204B8E" w14:textId="34848F56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-0.1768</w:t>
            </w:r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08FF45FB" w14:textId="565BE173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-0.7678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C54ED" w14:textId="2C003B86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-0.2997</w:t>
            </w: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73C2CF0B" w14:textId="010D69DD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0.0589</w:t>
            </w:r>
          </w:p>
        </w:tc>
        <w:tc>
          <w:tcPr>
            <w:tcW w:w="1047" w:type="dxa"/>
          </w:tcPr>
          <w:p w14:paraId="138DCA71" w14:textId="185D340E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-0.3535</w:t>
            </w:r>
          </w:p>
        </w:tc>
        <w:tc>
          <w:tcPr>
            <w:tcW w:w="1047" w:type="dxa"/>
          </w:tcPr>
          <w:p w14:paraId="419C04D4" w14:textId="58E59033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1.7678</w:t>
            </w:r>
          </w:p>
        </w:tc>
      </w:tr>
      <w:tr w:rsidR="00AD15DA" w14:paraId="0F78E493" w14:textId="77777777" w:rsidTr="00301964">
        <w:trPr>
          <w:trHeight w:val="333"/>
          <w:jc w:val="center"/>
        </w:trPr>
        <w:tc>
          <w:tcPr>
            <w:tcW w:w="1045" w:type="dxa"/>
          </w:tcPr>
          <w:p w14:paraId="457E6D6F" w14:textId="0440B6AC" w:rsidR="00AD15DA" w:rsidRDefault="00AD15DA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E390B0D" w14:textId="522B5385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0.354</w:t>
            </w:r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0D69AF64" w14:textId="4CAF6359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3.5435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A559D" w14:textId="71E10079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8.6133</w:t>
            </w: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32332A0C" w14:textId="3F3CB627" w:rsidR="00AD15DA" w:rsidRDefault="004B3939" w:rsidP="00D6553C">
            <w:pPr>
              <w:ind w:firstLine="0"/>
              <w:jc w:val="center"/>
              <w:rPr>
                <w:lang w:val="en-US"/>
              </w:rPr>
            </w:pPr>
            <w:r w:rsidRPr="004B3939">
              <w:rPr>
                <w:lang w:val="en-US"/>
              </w:rPr>
              <w:t>0.118</w:t>
            </w:r>
          </w:p>
        </w:tc>
        <w:tc>
          <w:tcPr>
            <w:tcW w:w="1047" w:type="dxa"/>
          </w:tcPr>
          <w:p w14:paraId="6FE0E92B" w14:textId="438A6387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1.708</w:t>
            </w:r>
          </w:p>
        </w:tc>
        <w:tc>
          <w:tcPr>
            <w:tcW w:w="1047" w:type="dxa"/>
          </w:tcPr>
          <w:p w14:paraId="225E1C85" w14:textId="161C3C38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-3.5435</w:t>
            </w:r>
          </w:p>
        </w:tc>
      </w:tr>
      <w:tr w:rsidR="00301964" w14:paraId="258B5BA2" w14:textId="77777777" w:rsidTr="00301964">
        <w:trPr>
          <w:trHeight w:val="333"/>
          <w:jc w:val="center"/>
        </w:trPr>
        <w:tc>
          <w:tcPr>
            <w:tcW w:w="1045" w:type="dxa"/>
          </w:tcPr>
          <w:p w14:paraId="2BE58F1B" w14:textId="77777777" w:rsidR="00AD15DA" w:rsidRDefault="00AD15DA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20AFBF06" w14:textId="4AD001DD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0.3556</w:t>
            </w:r>
          </w:p>
        </w:tc>
        <w:tc>
          <w:tcPr>
            <w:tcW w:w="1047" w:type="dxa"/>
            <w:tcBorders>
              <w:right w:val="single" w:sz="12" w:space="0" w:color="auto"/>
            </w:tcBorders>
          </w:tcPr>
          <w:p w14:paraId="11401636" w14:textId="04B5FD81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3.5555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0BE9A" w14:textId="359DB46D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-5.3626</w:t>
            </w:r>
          </w:p>
        </w:tc>
        <w:tc>
          <w:tcPr>
            <w:tcW w:w="1047" w:type="dxa"/>
            <w:tcBorders>
              <w:left w:val="single" w:sz="12" w:space="0" w:color="auto"/>
            </w:tcBorders>
          </w:tcPr>
          <w:p w14:paraId="4BBD017F" w14:textId="30E42610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0.8815</w:t>
            </w:r>
          </w:p>
        </w:tc>
        <w:tc>
          <w:tcPr>
            <w:tcW w:w="1047" w:type="dxa"/>
          </w:tcPr>
          <w:p w14:paraId="2CEF4007" w14:textId="5E300E92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2.7113</w:t>
            </w:r>
          </w:p>
        </w:tc>
        <w:tc>
          <w:tcPr>
            <w:tcW w:w="1047" w:type="dxa"/>
          </w:tcPr>
          <w:p w14:paraId="71780CAE" w14:textId="48A129A5" w:rsidR="00AD15DA" w:rsidRDefault="00EB609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-3.5555</w:t>
            </w:r>
          </w:p>
        </w:tc>
      </w:tr>
    </w:tbl>
    <w:p w14:paraId="142193F8" w14:textId="77777777" w:rsidR="00AD15DA" w:rsidRDefault="00AD15DA" w:rsidP="002E7F68">
      <w:pPr>
        <w:ind w:firstLine="0"/>
        <w:rPr>
          <w:rFonts w:eastAsiaTheme="minorEastAsia" w:cstheme="majorBidi"/>
          <w:lang w:val="en-US"/>
        </w:rPr>
      </w:pPr>
    </w:p>
    <w:p w14:paraId="0F32FC15" w14:textId="77777777" w:rsidR="00301964" w:rsidRPr="00AD15DA" w:rsidRDefault="00301964" w:rsidP="002E7F68">
      <w:pPr>
        <w:ind w:firstLine="0"/>
        <w:rPr>
          <w:rFonts w:eastAsiaTheme="minorEastAsia" w:cstheme="majorBidi"/>
          <w:lang w:val="en-US"/>
        </w:rPr>
      </w:pPr>
    </w:p>
    <w:sectPr w:rsidR="00301964" w:rsidRPr="00AD15DA" w:rsidSect="00E05AC1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AC22" w14:textId="77777777" w:rsidR="00E05AC1" w:rsidRPr="004410AE" w:rsidRDefault="00E05AC1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5973E13A" w14:textId="77777777" w:rsidR="00E05AC1" w:rsidRPr="004410AE" w:rsidRDefault="00E05AC1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9242" w14:textId="77777777" w:rsidR="00E05AC1" w:rsidRPr="004410AE" w:rsidRDefault="00E05AC1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16610B3D" w14:textId="77777777" w:rsidR="00E05AC1" w:rsidRPr="004410AE" w:rsidRDefault="00E05AC1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76AB6"/>
    <w:rsid w:val="000852B6"/>
    <w:rsid w:val="00094248"/>
    <w:rsid w:val="000C342F"/>
    <w:rsid w:val="000E1C2E"/>
    <w:rsid w:val="000F18A9"/>
    <w:rsid w:val="00105579"/>
    <w:rsid w:val="00107C9E"/>
    <w:rsid w:val="00131FD9"/>
    <w:rsid w:val="001327F6"/>
    <w:rsid w:val="00190014"/>
    <w:rsid w:val="00195DDD"/>
    <w:rsid w:val="0021769F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D4851"/>
    <w:rsid w:val="002E015E"/>
    <w:rsid w:val="002E5153"/>
    <w:rsid w:val="002E7F68"/>
    <w:rsid w:val="00301964"/>
    <w:rsid w:val="00304B9B"/>
    <w:rsid w:val="00322C41"/>
    <w:rsid w:val="00333411"/>
    <w:rsid w:val="00345A80"/>
    <w:rsid w:val="003559FC"/>
    <w:rsid w:val="0035648A"/>
    <w:rsid w:val="00357A5A"/>
    <w:rsid w:val="0038519D"/>
    <w:rsid w:val="00396226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70D33"/>
    <w:rsid w:val="0057762F"/>
    <w:rsid w:val="005820E7"/>
    <w:rsid w:val="00582D3A"/>
    <w:rsid w:val="005B0E64"/>
    <w:rsid w:val="005C3657"/>
    <w:rsid w:val="00602822"/>
    <w:rsid w:val="00623F24"/>
    <w:rsid w:val="0062706D"/>
    <w:rsid w:val="00632D1C"/>
    <w:rsid w:val="00651C00"/>
    <w:rsid w:val="00675A87"/>
    <w:rsid w:val="006776AA"/>
    <w:rsid w:val="006908AB"/>
    <w:rsid w:val="00692B1E"/>
    <w:rsid w:val="006A10F9"/>
    <w:rsid w:val="006A5EF5"/>
    <w:rsid w:val="006C6455"/>
    <w:rsid w:val="00710279"/>
    <w:rsid w:val="00713480"/>
    <w:rsid w:val="00736D56"/>
    <w:rsid w:val="0077320C"/>
    <w:rsid w:val="00791028"/>
    <w:rsid w:val="007C136D"/>
    <w:rsid w:val="007D264E"/>
    <w:rsid w:val="007E5C00"/>
    <w:rsid w:val="00800E43"/>
    <w:rsid w:val="00831082"/>
    <w:rsid w:val="008505BC"/>
    <w:rsid w:val="0085571C"/>
    <w:rsid w:val="008800E7"/>
    <w:rsid w:val="008958C5"/>
    <w:rsid w:val="008A5DDC"/>
    <w:rsid w:val="008A6822"/>
    <w:rsid w:val="00900CC9"/>
    <w:rsid w:val="00955521"/>
    <w:rsid w:val="00967D9D"/>
    <w:rsid w:val="00970163"/>
    <w:rsid w:val="00982702"/>
    <w:rsid w:val="0099279B"/>
    <w:rsid w:val="00995C71"/>
    <w:rsid w:val="009B1BF9"/>
    <w:rsid w:val="009C4672"/>
    <w:rsid w:val="009D3861"/>
    <w:rsid w:val="00A001DE"/>
    <w:rsid w:val="00A03253"/>
    <w:rsid w:val="00A37C66"/>
    <w:rsid w:val="00A42A46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36CA4"/>
    <w:rsid w:val="00B40375"/>
    <w:rsid w:val="00B42CF6"/>
    <w:rsid w:val="00B50BE3"/>
    <w:rsid w:val="00B51457"/>
    <w:rsid w:val="00B55CAC"/>
    <w:rsid w:val="00B75FAB"/>
    <w:rsid w:val="00B825D5"/>
    <w:rsid w:val="00B845A0"/>
    <w:rsid w:val="00BC70D5"/>
    <w:rsid w:val="00BC7629"/>
    <w:rsid w:val="00BD0C96"/>
    <w:rsid w:val="00BF77EE"/>
    <w:rsid w:val="00C10FC9"/>
    <w:rsid w:val="00C114DB"/>
    <w:rsid w:val="00C245CB"/>
    <w:rsid w:val="00C26A5A"/>
    <w:rsid w:val="00C3650B"/>
    <w:rsid w:val="00C428C5"/>
    <w:rsid w:val="00C5438D"/>
    <w:rsid w:val="00C930D2"/>
    <w:rsid w:val="00CA03F4"/>
    <w:rsid w:val="00CA321C"/>
    <w:rsid w:val="00CA40FF"/>
    <w:rsid w:val="00CB6878"/>
    <w:rsid w:val="00CE03E9"/>
    <w:rsid w:val="00CE1A88"/>
    <w:rsid w:val="00D12C06"/>
    <w:rsid w:val="00D21E4A"/>
    <w:rsid w:val="00D22AC3"/>
    <w:rsid w:val="00D2446B"/>
    <w:rsid w:val="00D30720"/>
    <w:rsid w:val="00D351A8"/>
    <w:rsid w:val="00D46177"/>
    <w:rsid w:val="00D945EE"/>
    <w:rsid w:val="00DB0F4D"/>
    <w:rsid w:val="00DD052B"/>
    <w:rsid w:val="00DE4687"/>
    <w:rsid w:val="00DE750C"/>
    <w:rsid w:val="00E05AC1"/>
    <w:rsid w:val="00E2527F"/>
    <w:rsid w:val="00E30C3D"/>
    <w:rsid w:val="00E52B14"/>
    <w:rsid w:val="00E53186"/>
    <w:rsid w:val="00E66B02"/>
    <w:rsid w:val="00E712A3"/>
    <w:rsid w:val="00E839B4"/>
    <w:rsid w:val="00EA2D4C"/>
    <w:rsid w:val="00EB6095"/>
    <w:rsid w:val="00EC5539"/>
    <w:rsid w:val="00EF059B"/>
    <w:rsid w:val="00EF4B3C"/>
    <w:rsid w:val="00F00DCB"/>
    <w:rsid w:val="00F069B0"/>
    <w:rsid w:val="00F06BC2"/>
    <w:rsid w:val="00F171AA"/>
    <w:rsid w:val="00F171F4"/>
    <w:rsid w:val="00F77786"/>
    <w:rsid w:val="00FD07F6"/>
    <w:rsid w:val="00FD1189"/>
    <w:rsid w:val="00FE4965"/>
    <w:rsid w:val="00FE53E7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5DA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001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19001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9001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19001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19001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74</cp:revision>
  <dcterms:created xsi:type="dcterms:W3CDTF">2024-03-18T16:24:00Z</dcterms:created>
  <dcterms:modified xsi:type="dcterms:W3CDTF">2024-04-19T03:27:00Z</dcterms:modified>
</cp:coreProperties>
</file>