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5AFB" w14:textId="77777777" w:rsidR="00AA414A" w:rsidRPr="00AA414A" w:rsidRDefault="00AA414A" w:rsidP="00AA414A">
      <w:r w:rsidRPr="00AA414A">
        <w:rPr>
          <w:b/>
          <w:bCs/>
        </w:rPr>
        <w:t>Задание 1</w:t>
      </w:r>
    </w:p>
    <w:p w14:paraId="1C731319" w14:textId="77777777" w:rsidR="00AA414A" w:rsidRPr="00AA414A" w:rsidRDefault="00AA414A" w:rsidP="00AA414A">
      <w:r w:rsidRPr="00AA414A">
        <w:t>Требуется провести 100 экспериментов, меняя значение rnd. Результаты</w:t>
      </w:r>
    </w:p>
    <w:p w14:paraId="05B065B3" w14:textId="77777777" w:rsidR="00AA414A" w:rsidRPr="00AA414A" w:rsidRDefault="00AA414A" w:rsidP="00AA414A">
      <w:r w:rsidRPr="00AA414A">
        <w:t>моделирования оформляются в виде таблицы, в которой предусматриваются</w:t>
      </w:r>
    </w:p>
    <w:p w14:paraId="5B3A3FAB" w14:textId="77777777" w:rsidR="00AA414A" w:rsidRPr="00AA414A" w:rsidRDefault="00AA414A" w:rsidP="00AA414A">
      <w:r w:rsidRPr="00AA414A">
        <w:t>следующие столбцы:</w:t>
      </w:r>
    </w:p>
    <w:p w14:paraId="64A97370" w14:textId="77777777" w:rsidR="00AA414A" w:rsidRPr="00AA414A" w:rsidRDefault="00AA414A" w:rsidP="00AA414A">
      <w:pPr>
        <w:numPr>
          <w:ilvl w:val="0"/>
          <w:numId w:val="1"/>
        </w:numPr>
      </w:pPr>
      <w:r w:rsidRPr="00AA414A">
        <w:t>коэффициент загрузки первого кассира;</w:t>
      </w:r>
    </w:p>
    <w:p w14:paraId="53BE743E" w14:textId="77777777" w:rsidR="00AA414A" w:rsidRPr="00AA414A" w:rsidRDefault="00AA414A" w:rsidP="00AA414A">
      <w:pPr>
        <w:numPr>
          <w:ilvl w:val="0"/>
          <w:numId w:val="1"/>
        </w:numPr>
      </w:pPr>
      <w:r w:rsidRPr="00AA414A">
        <w:t>коэффициент загрузки второго кассира;</w:t>
      </w:r>
    </w:p>
    <w:p w14:paraId="4C7E3F39" w14:textId="77777777" w:rsidR="00AA414A" w:rsidRPr="00AA414A" w:rsidRDefault="00AA414A" w:rsidP="00AA414A">
      <w:pPr>
        <w:numPr>
          <w:ilvl w:val="0"/>
          <w:numId w:val="1"/>
        </w:numPr>
      </w:pPr>
      <w:r w:rsidRPr="00AA414A">
        <w:t>средняя длина первой очереди;</w:t>
      </w:r>
    </w:p>
    <w:p w14:paraId="224C393D" w14:textId="77777777" w:rsidR="00AA414A" w:rsidRPr="00AA414A" w:rsidRDefault="00AA414A" w:rsidP="00AA414A">
      <w:pPr>
        <w:numPr>
          <w:ilvl w:val="0"/>
          <w:numId w:val="1"/>
        </w:numPr>
      </w:pPr>
      <w:r w:rsidRPr="00AA414A">
        <w:t>средняя длина второй очереди.</w:t>
      </w:r>
    </w:p>
    <w:p w14:paraId="520442CF" w14:textId="77777777" w:rsidR="00000000" w:rsidRDefault="00000000">
      <w:pPr>
        <w:rPr>
          <w:lang w:val="en-US"/>
        </w:rPr>
      </w:pPr>
    </w:p>
    <w:p w14:paraId="6E406268" w14:textId="77777777" w:rsidR="00AA414A" w:rsidRPr="00AA414A" w:rsidRDefault="00AA414A" w:rsidP="00AA414A">
      <w:r w:rsidRPr="00AA414A">
        <w:rPr>
          <w:b/>
          <w:bCs/>
        </w:rPr>
        <w:t>Задание 2</w:t>
      </w:r>
    </w:p>
    <w:p w14:paraId="7E9B8A3C" w14:textId="77777777" w:rsidR="00AA414A" w:rsidRPr="00AA414A" w:rsidRDefault="00AA414A" w:rsidP="00AA414A">
      <w:r w:rsidRPr="00AA414A">
        <w:t>Рассчитайте выборочные средние и исправленные выборочные оценки</w:t>
      </w:r>
    </w:p>
    <w:p w14:paraId="30131C8E" w14:textId="77777777" w:rsidR="00AA414A" w:rsidRPr="00AA414A" w:rsidRDefault="00AA414A" w:rsidP="00AA414A">
      <w:r w:rsidRPr="00AA414A">
        <w:t>дисперсии для каждой собранной характеристики при n = 10, 25, 50, 100.</w:t>
      </w:r>
    </w:p>
    <w:p w14:paraId="7664D6BE" w14:textId="197023FC" w:rsidR="00AA414A" w:rsidRDefault="00AA414A">
      <w:pPr>
        <w:rPr>
          <w:lang w:val="en-US"/>
        </w:rPr>
      </w:pPr>
      <w:r>
        <w:rPr>
          <w:noProof/>
        </w:rPr>
        <w:drawing>
          <wp:inline distT="0" distB="0" distL="0" distR="0" wp14:anchorId="19E08A4A" wp14:editId="18C43991">
            <wp:extent cx="1287780" cy="682241"/>
            <wp:effectExtent l="0" t="0" r="7620" b="3810"/>
            <wp:docPr id="100761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572" cy="6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E509E" wp14:editId="32F972FF">
            <wp:extent cx="1882140" cy="641195"/>
            <wp:effectExtent l="0" t="0" r="3810" b="6985"/>
            <wp:docPr id="106279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03" cy="64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28E9" w14:textId="77777777" w:rsidR="00AA414A" w:rsidRDefault="00AA414A">
      <w:pPr>
        <w:rPr>
          <w:lang w:val="en-US"/>
        </w:rPr>
      </w:pPr>
    </w:p>
    <w:p w14:paraId="4266898F" w14:textId="77777777" w:rsidR="00AA414A" w:rsidRPr="00AA414A" w:rsidRDefault="00AA414A" w:rsidP="00AA414A">
      <w:r w:rsidRPr="00AA414A">
        <w:rPr>
          <w:b/>
          <w:bCs/>
        </w:rPr>
        <w:t>Задание 3</w:t>
      </w:r>
    </w:p>
    <w:p w14:paraId="7CE21E5C" w14:textId="77777777" w:rsidR="00AA414A" w:rsidRPr="00AA414A" w:rsidRDefault="00AA414A" w:rsidP="00AA414A">
      <w:r w:rsidRPr="00AA414A">
        <w:t>На основе полученных выборок для n = 100 построить гистограммы. Ширину интервалов выбирать так, чтобы высота столбцов была не менее 5, а число самих столбцов – не менее 7. При попадании в крайние интервалы менее 5 значений объединять их с соседними.</w:t>
      </w:r>
    </w:p>
    <w:p w14:paraId="4B998D86" w14:textId="77777777" w:rsidR="00AA414A" w:rsidRDefault="00AA414A">
      <w:pPr>
        <w:rPr>
          <w:lang w:val="en-US"/>
        </w:rPr>
      </w:pPr>
    </w:p>
    <w:p w14:paraId="5FEC0413" w14:textId="77777777" w:rsidR="00AA414A" w:rsidRPr="00AA414A" w:rsidRDefault="00AA414A" w:rsidP="00AA414A">
      <w:r w:rsidRPr="00AA414A">
        <w:rPr>
          <w:b/>
          <w:bCs/>
        </w:rPr>
        <w:t>Задание 4</w:t>
      </w:r>
    </w:p>
    <w:p w14:paraId="0B44618B" w14:textId="607FCF9E" w:rsidR="00AA414A" w:rsidRPr="00AA414A" w:rsidRDefault="00AA414A" w:rsidP="00AA414A">
      <w:r w:rsidRPr="00AA414A">
        <w:t>Для каждой пары собранных характеристик рассчитайте выборочные ковариации и коэффициенты корреляции (для значений n = 10, 25, 50, 100).</w:t>
      </w:r>
    </w:p>
    <w:p w14:paraId="1C30CCFE" w14:textId="19C8DC3A" w:rsidR="00AA414A" w:rsidRDefault="00AA414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AE7F3" wp14:editId="49B54EBF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1478280" cy="411480"/>
            <wp:effectExtent l="0" t="0" r="7620" b="7620"/>
            <wp:wrapTight wrapText="bothSides">
              <wp:wrapPolygon edited="0">
                <wp:start x="14753" y="0"/>
                <wp:lineTo x="0" y="7000"/>
                <wp:lineTo x="0" y="15000"/>
                <wp:lineTo x="1113" y="17000"/>
                <wp:lineTo x="12526" y="21000"/>
                <wp:lineTo x="13918" y="21000"/>
                <wp:lineTo x="18649" y="21000"/>
                <wp:lineTo x="19485" y="16000"/>
                <wp:lineTo x="21433" y="13000"/>
                <wp:lineTo x="21433" y="0"/>
                <wp:lineTo x="15866" y="0"/>
                <wp:lineTo x="14753" y="0"/>
              </wp:wrapPolygon>
            </wp:wrapTight>
            <wp:docPr id="15127700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5E1FE40" wp14:editId="13F4EA03">
            <wp:extent cx="3238500" cy="464820"/>
            <wp:effectExtent l="0" t="0" r="0" b="0"/>
            <wp:docPr id="6118658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618E" w14:textId="77777777" w:rsidR="00AA414A" w:rsidRPr="00AA414A" w:rsidRDefault="00AA414A" w:rsidP="00AA414A"/>
    <w:p w14:paraId="2AC9A742" w14:textId="77777777" w:rsidR="00AA414A" w:rsidRPr="00AA414A" w:rsidRDefault="00AA414A" w:rsidP="00AA414A"/>
    <w:p w14:paraId="60BAB286" w14:textId="77777777" w:rsidR="00AA414A" w:rsidRDefault="00AA414A" w:rsidP="00AA414A">
      <w:pPr>
        <w:rPr>
          <w:noProof/>
        </w:rPr>
      </w:pPr>
    </w:p>
    <w:p w14:paraId="778B053D" w14:textId="77777777" w:rsidR="00AA414A" w:rsidRPr="00AA414A" w:rsidRDefault="00AA414A" w:rsidP="00AA414A">
      <w:r w:rsidRPr="00AA414A">
        <w:rPr>
          <w:b/>
          <w:bCs/>
        </w:rPr>
        <w:t>Задание 5</w:t>
      </w:r>
    </w:p>
    <w:p w14:paraId="6449976A" w14:textId="77777777" w:rsidR="00AA414A" w:rsidRPr="00AA414A" w:rsidRDefault="00AA414A" w:rsidP="00AA414A">
      <w:r w:rsidRPr="00AA414A">
        <w:t>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= 0,1 и 0,01 (для двусторонней симметричной области). … необходимо использовать исправленную оценку выборочного среднеквадратичного отклонения и вводить в расчёт коэффициент Стьюдента, зависящий от n.…</w:t>
      </w:r>
    </w:p>
    <w:p w14:paraId="714542A6" w14:textId="00EF5360" w:rsidR="00AA414A" w:rsidRDefault="00AA414A" w:rsidP="00AA41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5370D" wp14:editId="70F2F04B">
            <wp:extent cx="1295400" cy="808865"/>
            <wp:effectExtent l="0" t="0" r="0" b="0"/>
            <wp:docPr id="2148223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901" cy="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1B37" w14:textId="77777777" w:rsidR="00AA414A" w:rsidRDefault="00AA414A" w:rsidP="00AA414A">
      <w:pPr>
        <w:rPr>
          <w:lang w:val="en-US"/>
        </w:rPr>
      </w:pPr>
    </w:p>
    <w:p w14:paraId="10640734" w14:textId="77777777" w:rsidR="00AA414A" w:rsidRPr="00AA414A" w:rsidRDefault="00AA414A" w:rsidP="00AA414A">
      <w:r w:rsidRPr="00AA414A">
        <w:rPr>
          <w:b/>
          <w:bCs/>
        </w:rPr>
        <w:t>Задание 6</w:t>
      </w:r>
    </w:p>
    <w:p w14:paraId="102EA66A" w14:textId="77777777" w:rsidR="00AA414A" w:rsidRPr="00AA414A" w:rsidRDefault="00AA414A" w:rsidP="00AA414A">
      <w:r w:rsidRPr="00AA414A">
        <w:t>Предположим, что все 4 наблюдаемые величины имеют нормальное распределение с плотностью вида …</w:t>
      </w:r>
    </w:p>
    <w:p w14:paraId="68B2D991" w14:textId="77777777" w:rsidR="00AA414A" w:rsidRPr="00AA414A" w:rsidRDefault="00AA414A" w:rsidP="00AA414A">
      <w:r w:rsidRPr="00AA414A">
        <w:t>В результате необходимо получить оценки уровней значимости соответствия нормальному распределению для всех четырёх величин, наблюдаемых в ходе прогонов имитационной модели. Для этого следует воспользоваться таблицей распределения</w:t>
      </w:r>
    </w:p>
    <w:p w14:paraId="0966D09C" w14:textId="77777777" w:rsidR="00AA414A" w:rsidRDefault="00AA414A" w:rsidP="00AA414A">
      <w:pPr>
        <w:rPr>
          <w:lang w:val="en-US"/>
        </w:rPr>
      </w:pPr>
    </w:p>
    <w:p w14:paraId="127F4DA8" w14:textId="77777777" w:rsidR="00AA414A" w:rsidRPr="00AA414A" w:rsidRDefault="00AA414A" w:rsidP="00AA414A">
      <w:r w:rsidRPr="00AA414A">
        <w:rPr>
          <w:b/>
          <w:bCs/>
        </w:rPr>
        <w:t>Задание 7</w:t>
      </w:r>
    </w:p>
    <w:p w14:paraId="15E7E839" w14:textId="77777777" w:rsidR="00AA414A" w:rsidRPr="00AA414A" w:rsidRDefault="00AA414A" w:rsidP="00AA414A">
      <w:r w:rsidRPr="00AA414A">
        <w:t>Построить функции линейной регрессии для каждой пары рассматриваемых случайных величин. Построить графики, на которых отобразить множество точек выборки и соответствующую им линию регрессии.</w:t>
      </w:r>
    </w:p>
    <w:p w14:paraId="4C1AAD5A" w14:textId="2566B9CF" w:rsidR="00AA414A" w:rsidRPr="00AA414A" w:rsidRDefault="00AA414A" w:rsidP="00AA414A">
      <w:r>
        <w:rPr>
          <w:noProof/>
        </w:rPr>
        <w:drawing>
          <wp:inline distT="0" distB="0" distL="0" distR="0" wp14:anchorId="15DEC265" wp14:editId="330A18D0">
            <wp:extent cx="1371600" cy="449580"/>
            <wp:effectExtent l="0" t="0" r="0" b="7620"/>
            <wp:docPr id="4960257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14A" w:rsidRPr="00AA4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91F4E"/>
    <w:multiLevelType w:val="multilevel"/>
    <w:tmpl w:val="58A2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57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140FE3"/>
    <w:rsid w:val="004B7FC3"/>
    <w:rsid w:val="00720067"/>
    <w:rsid w:val="008343C2"/>
    <w:rsid w:val="008F3C60"/>
    <w:rsid w:val="00AA414A"/>
    <w:rsid w:val="00C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E9123"/>
  <w15:chartTrackingRefBased/>
  <w15:docId w15:val="{B78CACD4-9D31-485C-A1DF-2C51D245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luv</dc:creator>
  <cp:keywords/>
  <dc:description/>
  <cp:lastModifiedBy>princess luv</cp:lastModifiedBy>
  <cp:revision>2</cp:revision>
  <dcterms:created xsi:type="dcterms:W3CDTF">2024-10-15T23:26:00Z</dcterms:created>
  <dcterms:modified xsi:type="dcterms:W3CDTF">2024-10-15T23:28:00Z</dcterms:modified>
</cp:coreProperties>
</file>