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bl>
      <w:tblPr>
        <w:tblStyle w:val="20"/>
        <w:tblW w:w="9360" w:type="dxa"/>
        <w:tblInd w:w="0" w:type="dxa"/>
        <w:tblLayout w:type="fixed"/>
        <w:tblCellMar>
          <w:top w:w="15" w:type="dxa"/>
          <w:left w:w="15" w:type="dxa"/>
          <w:bottom w:w="15" w:type="dxa"/>
          <w:right w:w="15" w:type="dxa"/>
        </w:tblCellMar>
      </w:tblPr>
      <w:tblGrid>
        <w:gridCol w:w="1683"/>
        <w:gridCol w:w="1105"/>
        <w:gridCol w:w="2635"/>
        <w:gridCol w:w="1555"/>
        <w:gridCol w:w="2382"/>
      </w:tblGrid>
      <w:tr>
        <w:tblPrEx>
          <w:tblCellMar>
            <w:top w:w="15" w:type="dxa"/>
            <w:left w:w="15" w:type="dxa"/>
            <w:bottom w:w="15" w:type="dxa"/>
            <w:right w:w="15" w:type="dxa"/>
          </w:tblCellMar>
        </w:tblPrEx>
        <w:tc>
          <w:tcPr>
            <w:gridSpan w:val="5"/>
            <w:tcMar>
              <w:top w:w="0" w:type="dxa"/>
              <w:left w:w="115" w:type="dxa"/>
              <w:bottom w:w="0" w:type="dxa"/>
              <w:right w:w="115" w:type="dxa"/>
            </w:tcMar>
          </w:tcPr>
          <w:p>
            <w:pPr>
              <w:spacing w:after="0" w:line="240" w:lineRule="auto"/>
              <w:jc w:val="center"/>
              <w:rPr>
                <w:rFonts w:ascii="Times New Roman" w:hAnsi="Times New Roman" w:eastAsia="Times New Roman" w:cs="Times New Roman"/>
                <w:sz w:val="24"/>
                <w:szCs w:val="24"/>
              </w:rPr>
            </w:pPr>
            <w:r>
              <w:rPr>
                <w:rFonts w:ascii="Arial Narrow" w:hAnsi="Arial Narrow" w:eastAsia="Arial Narrow" w:cs="Arial Narrow"/>
                <w:b/>
                <w:color w:val="000000"/>
                <w:sz w:val="36"/>
                <w:szCs w:val="36"/>
                <w:rtl w:val="0"/>
              </w:rPr>
              <w:t xml:space="preserve">University of </w:t>
            </w:r>
            <w:r>
              <w:rPr>
                <w:rFonts w:ascii="Arial Narrow" w:hAnsi="Arial Narrow" w:eastAsia="Arial Narrow" w:cs="Arial Narrow"/>
                <w:b/>
                <w:sz w:val="36"/>
                <w:szCs w:val="36"/>
                <w:rtl w:val="0"/>
              </w:rPr>
              <w:t>Central Punjab (FOIT)</w:t>
            </w:r>
          </w:p>
          <w:p>
            <w:pPr>
              <w:spacing w:after="0" w:line="240" w:lineRule="auto"/>
              <w:rPr>
                <w:rFonts w:ascii="Times New Roman" w:hAnsi="Times New Roman" w:eastAsia="Times New Roman" w:cs="Times New Roman"/>
                <w:sz w:val="24"/>
                <w:szCs w:val="24"/>
              </w:rPr>
            </w:pPr>
          </w:p>
        </w:tc>
      </w:tr>
      <w:tr>
        <w:tblPrEx>
          <w:tblCellMar>
            <w:top w:w="15" w:type="dxa"/>
            <w:left w:w="15" w:type="dxa"/>
            <w:bottom w:w="15" w:type="dxa"/>
            <w:right w:w="15" w:type="dxa"/>
          </w:tblCellMar>
        </w:tblPrEx>
        <w:trPr>
          <w:trHeight w:val="458" w:hRule="atLeast"/>
        </w:trPr>
        <w:tc>
          <w:tcPr>
            <w:vMerge w:val="restart"/>
            <w:tcMar>
              <w:top w:w="0" w:type="dxa"/>
              <w:left w:w="115" w:type="dxa"/>
              <w:bottom w:w="0" w:type="dxa"/>
              <w:right w:w="115"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Pr>
              <w:drawing>
                <wp:inline distT="114300" distB="114300" distL="114300" distR="114300">
                  <wp:extent cx="914400" cy="889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914400" cy="889000"/>
                          </a:xfrm>
                          <a:prstGeom prst="rect">
                            <a:avLst/>
                          </a:prstGeom>
                        </pic:spPr>
                      </pic:pic>
                    </a:graphicData>
                  </a:graphic>
                </wp:inline>
              </w:drawing>
            </w:r>
          </w:p>
        </w:tc>
        <w:tc>
          <w:tcPr>
            <w:tcMar>
              <w:top w:w="0" w:type="dxa"/>
              <w:left w:w="115" w:type="dxa"/>
              <w:bottom w:w="0" w:type="dxa"/>
              <w:right w:w="115" w:type="dxa"/>
            </w:tcMar>
            <w:vAlign w:val="bottom"/>
          </w:tcPr>
          <w:p>
            <w:pPr>
              <w:spacing w:after="0" w:line="240" w:lineRule="auto"/>
              <w:rPr>
                <w:rFonts w:ascii="Times New Roman" w:hAnsi="Times New Roman" w:eastAsia="Times New Roman" w:cs="Times New Roman"/>
                <w:sz w:val="24"/>
                <w:szCs w:val="24"/>
              </w:rPr>
            </w:pPr>
            <w:r>
              <w:rPr>
                <w:rFonts w:ascii="Arial Narrow" w:hAnsi="Arial Narrow" w:eastAsia="Arial Narrow" w:cs="Arial Narrow"/>
                <w:b/>
                <w:color w:val="000000"/>
                <w:sz w:val="24"/>
                <w:szCs w:val="24"/>
                <w:rtl w:val="0"/>
              </w:rPr>
              <w:t>Course:</w:t>
            </w:r>
          </w:p>
        </w:tc>
        <w:tc>
          <w:tcPr>
            <w:tcMar>
              <w:top w:w="0" w:type="dxa"/>
              <w:left w:w="115" w:type="dxa"/>
              <w:bottom w:w="0" w:type="dxa"/>
              <w:right w:w="115" w:type="dxa"/>
            </w:tcMar>
            <w:vAlign w:val="bottom"/>
          </w:tcPr>
          <w:p>
            <w:pPr>
              <w:spacing w:after="0" w:line="240" w:lineRule="auto"/>
              <w:rPr>
                <w:rFonts w:ascii="Times New Roman" w:hAnsi="Times New Roman" w:eastAsia="Times New Roman" w:cs="Times New Roman"/>
                <w:sz w:val="24"/>
                <w:szCs w:val="24"/>
              </w:rPr>
            </w:pPr>
            <w:r>
              <w:rPr>
                <w:rFonts w:ascii="Arial Narrow" w:hAnsi="Arial Narrow" w:eastAsia="Arial Narrow" w:cs="Arial Narrow"/>
                <w:b/>
                <w:color w:val="000000"/>
                <w:sz w:val="24"/>
                <w:szCs w:val="24"/>
                <w:rtl w:val="0"/>
              </w:rPr>
              <w:t>Operating System Lab</w:t>
            </w:r>
          </w:p>
        </w:tc>
        <w:tc>
          <w:tcPr>
            <w:tcMar>
              <w:top w:w="0" w:type="dxa"/>
              <w:left w:w="115" w:type="dxa"/>
              <w:bottom w:w="0" w:type="dxa"/>
              <w:right w:w="115" w:type="dxa"/>
            </w:tcMar>
            <w:vAlign w:val="bottom"/>
          </w:tcPr>
          <w:p>
            <w:pPr>
              <w:spacing w:after="0" w:line="240" w:lineRule="auto"/>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Day:</w:t>
            </w:r>
          </w:p>
        </w:tc>
        <w:tc>
          <w:tcPr>
            <w:tcMar>
              <w:top w:w="0" w:type="dxa"/>
              <w:left w:w="115" w:type="dxa"/>
              <w:bottom w:w="0" w:type="dxa"/>
              <w:right w:w="115" w:type="dxa"/>
            </w:tcMar>
            <w:vAlign w:val="bottom"/>
          </w:tcPr>
          <w:p>
            <w:pPr>
              <w:spacing w:after="0" w:line="240" w:lineRule="auto"/>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Monday</w:t>
            </w:r>
          </w:p>
        </w:tc>
      </w:tr>
      <w:tr>
        <w:tblPrEx>
          <w:tblCellMar>
            <w:top w:w="15" w:type="dxa"/>
            <w:left w:w="15" w:type="dxa"/>
            <w:bottom w:w="15" w:type="dxa"/>
            <w:right w:w="15" w:type="dxa"/>
          </w:tblCellMar>
        </w:tblPrEx>
        <w:trPr>
          <w:trHeight w:val="704" w:hRule="atLeast"/>
        </w:trPr>
        <w:tc>
          <w:tcPr>
            <w:vMerge w:val="continue"/>
            <w:tcMar>
              <w:top w:w="0" w:type="dxa"/>
              <w:left w:w="115" w:type="dxa"/>
              <w:bottom w:w="0" w:type="dxa"/>
              <w:right w:w="11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p>
        </w:tc>
        <w:tc>
          <w:tcPr>
            <w:tcMar>
              <w:top w:w="0" w:type="dxa"/>
              <w:left w:w="115" w:type="dxa"/>
              <w:bottom w:w="0" w:type="dxa"/>
              <w:right w:w="115" w:type="dxa"/>
            </w:tcMar>
            <w:vAlign w:val="bottom"/>
          </w:tcPr>
          <w:p>
            <w:pPr>
              <w:spacing w:after="0" w:line="240" w:lineRule="auto"/>
              <w:jc w:val="both"/>
              <w:rPr>
                <w:rFonts w:ascii="Times New Roman" w:hAnsi="Times New Roman" w:eastAsia="Times New Roman" w:cs="Times New Roman"/>
                <w:sz w:val="24"/>
                <w:szCs w:val="24"/>
              </w:rPr>
            </w:pPr>
            <w:r>
              <w:rPr>
                <w:rFonts w:ascii="Arial Narrow" w:hAnsi="Arial Narrow" w:eastAsia="Arial Narrow" w:cs="Arial Narrow"/>
                <w:b/>
                <w:color w:val="000000"/>
                <w:sz w:val="24"/>
                <w:szCs w:val="24"/>
                <w:rtl w:val="0"/>
              </w:rPr>
              <w:t>Duration:</w:t>
            </w:r>
          </w:p>
        </w:tc>
        <w:tc>
          <w:tcPr>
            <w:tcMar>
              <w:top w:w="0" w:type="dxa"/>
              <w:left w:w="115" w:type="dxa"/>
              <w:bottom w:w="0" w:type="dxa"/>
              <w:right w:w="115" w:type="dxa"/>
            </w:tcMar>
            <w:vAlign w:val="bottom"/>
          </w:tcPr>
          <w:p>
            <w:pPr>
              <w:spacing w:after="0" w:line="240" w:lineRule="auto"/>
              <w:rPr>
                <w:rFonts w:ascii="Times New Roman" w:hAnsi="Times New Roman" w:eastAsia="Times New Roman" w:cs="Times New Roman"/>
                <w:sz w:val="24"/>
                <w:szCs w:val="24"/>
              </w:rPr>
            </w:pPr>
            <w:r>
              <w:rPr>
                <w:rFonts w:hint="default" w:ascii="Arial Narrow" w:hAnsi="Arial Narrow" w:eastAsia="Arial Narrow" w:cs="Arial Narrow"/>
                <w:b/>
                <w:color w:val="000000"/>
                <w:sz w:val="24"/>
                <w:szCs w:val="24"/>
                <w:rtl w:val="0"/>
                <w:lang w:val="en-US"/>
              </w:rPr>
              <w:t>9</w:t>
            </w:r>
            <w:r>
              <w:rPr>
                <w:rFonts w:ascii="Arial Narrow" w:hAnsi="Arial Narrow" w:eastAsia="Arial Narrow" w:cs="Arial Narrow"/>
                <w:b/>
                <w:color w:val="000000"/>
                <w:sz w:val="24"/>
                <w:szCs w:val="24"/>
                <w:rtl w:val="0"/>
              </w:rPr>
              <w:t>:</w:t>
            </w:r>
            <w:r>
              <w:rPr>
                <w:rFonts w:hint="default" w:ascii="Arial Narrow" w:hAnsi="Arial Narrow" w:eastAsia="Arial Narrow" w:cs="Arial Narrow"/>
                <w:b/>
                <w:color w:val="000000"/>
                <w:sz w:val="24"/>
                <w:szCs w:val="24"/>
                <w:rtl w:val="0"/>
                <w:lang w:val="en-US"/>
              </w:rPr>
              <w:t>0</w:t>
            </w:r>
            <w:r>
              <w:rPr>
                <w:rFonts w:ascii="Arial Narrow" w:hAnsi="Arial Narrow" w:eastAsia="Arial Narrow" w:cs="Arial Narrow"/>
                <w:b/>
                <w:color w:val="000000"/>
                <w:sz w:val="24"/>
                <w:szCs w:val="24"/>
                <w:rtl w:val="0"/>
              </w:rPr>
              <w:t xml:space="preserve">0 </w:t>
            </w:r>
            <w:r>
              <w:rPr>
                <w:rFonts w:ascii="Arial Narrow" w:hAnsi="Arial Narrow" w:eastAsia="Arial Narrow" w:cs="Arial Narrow"/>
                <w:b/>
                <w:sz w:val="24"/>
                <w:szCs w:val="24"/>
                <w:rtl w:val="0"/>
              </w:rPr>
              <w:t>A</w:t>
            </w:r>
            <w:r>
              <w:rPr>
                <w:rFonts w:ascii="Arial Narrow" w:hAnsi="Arial Narrow" w:eastAsia="Arial Narrow" w:cs="Arial Narrow"/>
                <w:b/>
                <w:color w:val="000000"/>
                <w:sz w:val="24"/>
                <w:szCs w:val="24"/>
                <w:rtl w:val="0"/>
              </w:rPr>
              <w:t xml:space="preserve">M – </w:t>
            </w:r>
            <w:r>
              <w:rPr>
                <w:rFonts w:ascii="Arial Narrow" w:hAnsi="Arial Narrow" w:eastAsia="Arial Narrow" w:cs="Arial Narrow"/>
                <w:b/>
                <w:sz w:val="24"/>
                <w:szCs w:val="24"/>
                <w:rtl w:val="0"/>
              </w:rPr>
              <w:t>1</w:t>
            </w:r>
            <w:r>
              <w:rPr>
                <w:rFonts w:hint="default" w:ascii="Arial Narrow" w:hAnsi="Arial Narrow" w:eastAsia="Arial Narrow" w:cs="Arial Narrow"/>
                <w:b/>
                <w:sz w:val="24"/>
                <w:szCs w:val="24"/>
                <w:rtl w:val="0"/>
                <w:lang w:val="en-US"/>
              </w:rPr>
              <w:t>1</w:t>
            </w:r>
            <w:r>
              <w:rPr>
                <w:rFonts w:ascii="Arial Narrow" w:hAnsi="Arial Narrow" w:eastAsia="Arial Narrow" w:cs="Arial Narrow"/>
                <w:b/>
                <w:color w:val="000000"/>
                <w:sz w:val="24"/>
                <w:szCs w:val="24"/>
                <w:rtl w:val="0"/>
              </w:rPr>
              <w:t>:</w:t>
            </w:r>
            <w:r>
              <w:rPr>
                <w:rFonts w:hint="default" w:ascii="Arial Narrow" w:hAnsi="Arial Narrow" w:eastAsia="Arial Narrow" w:cs="Arial Narrow"/>
                <w:b/>
                <w:color w:val="000000"/>
                <w:sz w:val="24"/>
                <w:szCs w:val="24"/>
                <w:rtl w:val="0"/>
                <w:lang w:val="en-US"/>
              </w:rPr>
              <w:t>0</w:t>
            </w:r>
            <w:r>
              <w:rPr>
                <w:rFonts w:ascii="Arial Narrow" w:hAnsi="Arial Narrow" w:eastAsia="Arial Narrow" w:cs="Arial Narrow"/>
                <w:b/>
                <w:color w:val="000000"/>
                <w:sz w:val="24"/>
                <w:szCs w:val="24"/>
                <w:rtl w:val="0"/>
              </w:rPr>
              <w:t xml:space="preserve">0 </w:t>
            </w:r>
            <w:r>
              <w:rPr>
                <w:rFonts w:ascii="Arial Narrow" w:hAnsi="Arial Narrow" w:eastAsia="Arial Narrow" w:cs="Arial Narrow"/>
                <w:b/>
                <w:sz w:val="24"/>
                <w:szCs w:val="24"/>
                <w:rtl w:val="0"/>
              </w:rPr>
              <w:t>A</w:t>
            </w:r>
            <w:r>
              <w:rPr>
                <w:rFonts w:ascii="Arial Narrow" w:hAnsi="Arial Narrow" w:eastAsia="Arial Narrow" w:cs="Arial Narrow"/>
                <w:b/>
                <w:color w:val="000000"/>
                <w:sz w:val="24"/>
                <w:szCs w:val="24"/>
                <w:rtl w:val="0"/>
              </w:rPr>
              <w:t>M</w:t>
            </w:r>
          </w:p>
        </w:tc>
        <w:tc>
          <w:tcPr>
            <w:tcMar>
              <w:top w:w="0" w:type="dxa"/>
              <w:left w:w="115" w:type="dxa"/>
              <w:bottom w:w="0" w:type="dxa"/>
              <w:right w:w="115" w:type="dxa"/>
            </w:tcMar>
            <w:vAlign w:val="bottom"/>
          </w:tcPr>
          <w:p>
            <w:pPr>
              <w:spacing w:after="0" w:line="240" w:lineRule="auto"/>
              <w:jc w:val="both"/>
              <w:rPr>
                <w:rFonts w:ascii="Times New Roman" w:hAnsi="Times New Roman" w:eastAsia="Times New Roman" w:cs="Times New Roman"/>
                <w:sz w:val="24"/>
                <w:szCs w:val="24"/>
              </w:rPr>
            </w:pPr>
            <w:r>
              <w:rPr>
                <w:rFonts w:ascii="Arial Narrow" w:hAnsi="Arial Narrow" w:eastAsia="Arial Narrow" w:cs="Arial Narrow"/>
                <w:b/>
                <w:color w:val="000000"/>
                <w:sz w:val="24"/>
                <w:szCs w:val="24"/>
                <w:rtl w:val="0"/>
              </w:rPr>
              <w:t>Date:</w:t>
            </w:r>
          </w:p>
        </w:tc>
        <w:tc>
          <w:tcPr>
            <w:tcMar>
              <w:top w:w="0" w:type="dxa"/>
              <w:left w:w="115" w:type="dxa"/>
              <w:bottom w:w="0" w:type="dxa"/>
              <w:right w:w="115" w:type="dxa"/>
            </w:tcMar>
            <w:vAlign w:val="bottom"/>
          </w:tcPr>
          <w:p>
            <w:pPr>
              <w:spacing w:after="0" w:line="240" w:lineRule="auto"/>
              <w:jc w:val="both"/>
              <w:rPr>
                <w:rFonts w:ascii="Times New Roman" w:hAnsi="Times New Roman" w:eastAsia="Times New Roman" w:cs="Times New Roman"/>
                <w:sz w:val="24"/>
                <w:szCs w:val="24"/>
              </w:rPr>
            </w:pPr>
            <w:r>
              <w:rPr>
                <w:rFonts w:ascii="Arial Narrow" w:hAnsi="Arial Narrow" w:eastAsia="Arial Narrow" w:cs="Arial Narrow"/>
                <w:b/>
                <w:color w:val="000000"/>
                <w:sz w:val="24"/>
                <w:szCs w:val="24"/>
                <w:rtl w:val="0"/>
              </w:rPr>
              <w:t xml:space="preserve">December </w:t>
            </w:r>
            <w:r>
              <w:rPr>
                <w:rFonts w:ascii="Arial Narrow" w:hAnsi="Arial Narrow" w:eastAsia="Arial Narrow" w:cs="Arial Narrow"/>
                <w:b/>
                <w:sz w:val="24"/>
                <w:szCs w:val="24"/>
                <w:rtl w:val="0"/>
              </w:rPr>
              <w:t>4</w:t>
            </w:r>
            <w:r>
              <w:rPr>
                <w:rFonts w:ascii="Arial Narrow" w:hAnsi="Arial Narrow" w:eastAsia="Arial Narrow" w:cs="Arial Narrow"/>
                <w:b/>
                <w:color w:val="000000"/>
                <w:sz w:val="24"/>
                <w:szCs w:val="24"/>
                <w:rtl w:val="0"/>
              </w:rPr>
              <w:t>, 202</w:t>
            </w:r>
            <w:r>
              <w:rPr>
                <w:rFonts w:ascii="Arial Narrow" w:hAnsi="Arial Narrow" w:eastAsia="Arial Narrow" w:cs="Arial Narrow"/>
                <w:b/>
                <w:sz w:val="24"/>
                <w:szCs w:val="24"/>
                <w:rtl w:val="0"/>
              </w:rPr>
              <w:t>3</w:t>
            </w:r>
          </w:p>
        </w:tc>
      </w:tr>
      <w:tr>
        <w:tblPrEx>
          <w:tblCellMar>
            <w:top w:w="15" w:type="dxa"/>
            <w:left w:w="15" w:type="dxa"/>
            <w:bottom w:w="15" w:type="dxa"/>
            <w:right w:w="15" w:type="dxa"/>
          </w:tblCellMar>
        </w:tblPrEx>
        <w:trPr>
          <w:trHeight w:val="371" w:hRule="atLeast"/>
        </w:trPr>
        <w:tc>
          <w:tcPr>
            <w:vMerge w:val="continue"/>
            <w:tcMar>
              <w:top w:w="0" w:type="dxa"/>
              <w:left w:w="115" w:type="dxa"/>
              <w:bottom w:w="0" w:type="dxa"/>
              <w:right w:w="11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p>
        </w:tc>
        <w:tc>
          <w:tcPr>
            <w:tcMar>
              <w:top w:w="0" w:type="dxa"/>
              <w:left w:w="115" w:type="dxa"/>
              <w:bottom w:w="0" w:type="dxa"/>
              <w:right w:w="115" w:type="dxa"/>
            </w:tcMar>
            <w:vAlign w:val="bottom"/>
          </w:tcPr>
          <w:p>
            <w:pPr>
              <w:spacing w:after="0" w:line="240" w:lineRule="auto"/>
              <w:rPr>
                <w:rFonts w:ascii="Times New Roman" w:hAnsi="Times New Roman" w:eastAsia="Times New Roman" w:cs="Times New Roman"/>
                <w:sz w:val="24"/>
                <w:szCs w:val="24"/>
              </w:rPr>
            </w:pPr>
            <w:r>
              <w:rPr>
                <w:rFonts w:ascii="Arial Narrow" w:hAnsi="Arial Narrow" w:eastAsia="Arial Narrow" w:cs="Arial Narrow"/>
                <w:b/>
                <w:color w:val="000000"/>
                <w:sz w:val="24"/>
                <w:szCs w:val="24"/>
                <w:rtl w:val="0"/>
              </w:rPr>
              <w:t>Exam:</w:t>
            </w:r>
          </w:p>
        </w:tc>
        <w:tc>
          <w:tcPr>
            <w:tcMar>
              <w:top w:w="0" w:type="dxa"/>
              <w:left w:w="115" w:type="dxa"/>
              <w:bottom w:w="0" w:type="dxa"/>
              <w:right w:w="115" w:type="dxa"/>
            </w:tcMar>
            <w:vAlign w:val="bottom"/>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Mid-Term </w:t>
            </w:r>
          </w:p>
        </w:tc>
        <w:tc>
          <w:tcPr>
            <w:tcMar>
              <w:top w:w="0" w:type="dxa"/>
              <w:left w:w="115" w:type="dxa"/>
              <w:bottom w:w="0" w:type="dxa"/>
              <w:right w:w="115" w:type="dxa"/>
            </w:tcMar>
            <w:vAlign w:val="bottom"/>
          </w:tcPr>
          <w:p>
            <w:pPr>
              <w:spacing w:after="0" w:line="240" w:lineRule="auto"/>
              <w:jc w:val="both"/>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Section:</w:t>
            </w:r>
          </w:p>
        </w:tc>
        <w:tc>
          <w:tcPr>
            <w:tcMar>
              <w:top w:w="0" w:type="dxa"/>
              <w:left w:w="115" w:type="dxa"/>
              <w:bottom w:w="0" w:type="dxa"/>
              <w:right w:w="115" w:type="dxa"/>
            </w:tcMar>
            <w:vAlign w:val="bottom"/>
          </w:tcPr>
          <w:p>
            <w:pPr>
              <w:spacing w:after="0" w:line="240" w:lineRule="auto"/>
              <w:jc w:val="both"/>
              <w:rPr>
                <w:rFonts w:hint="default" w:ascii="Times New Roman" w:hAnsi="Times New Roman" w:eastAsia="Times New Roman" w:cs="Times New Roman"/>
                <w:b/>
                <w:bCs/>
                <w:sz w:val="24"/>
                <w:szCs w:val="24"/>
                <w:lang w:val="en-US"/>
              </w:rPr>
            </w:pPr>
            <w:r>
              <w:rPr>
                <w:rFonts w:ascii="Segoe UI" w:hAnsi="Segoe UI" w:eastAsia="Segoe UI" w:cs="Segoe UI"/>
                <w:b/>
                <w:bCs/>
                <w:i w:val="0"/>
                <w:iCs w:val="0"/>
                <w:caps w:val="0"/>
                <w:color w:val="263238"/>
                <w:spacing w:val="0"/>
                <w:sz w:val="22"/>
                <w:szCs w:val="22"/>
                <w:shd w:val="clear" w:fill="FFFFFF"/>
              </w:rPr>
              <w:t>BS-CS-F21-E10</w:t>
            </w:r>
          </w:p>
        </w:tc>
      </w:tr>
      <w:tr>
        <w:tblPrEx>
          <w:tblCellMar>
            <w:top w:w="15" w:type="dxa"/>
            <w:left w:w="15" w:type="dxa"/>
            <w:bottom w:w="15" w:type="dxa"/>
            <w:right w:w="15" w:type="dxa"/>
          </w:tblCellMar>
        </w:tblPrEx>
        <w:trPr>
          <w:trHeight w:val="5210" w:hRule="atLeast"/>
        </w:trPr>
        <w:tc>
          <w:tcPr>
            <w:tcBorders>
              <w:bottom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sz w:val="24"/>
                <w:szCs w:val="24"/>
              </w:rPr>
            </w:pPr>
          </w:p>
        </w:tc>
        <w:tc>
          <w:tcPr>
            <w:gridSpan w:val="4"/>
            <w:tcBorders>
              <w:bottom w:val="single" w:color="000000" w:sz="4" w:space="0"/>
            </w:tcBorders>
            <w:tcMar>
              <w:top w:w="0" w:type="dxa"/>
              <w:left w:w="115" w:type="dxa"/>
              <w:bottom w:w="0" w:type="dxa"/>
              <w:right w:w="115" w:type="dxa"/>
            </w:tcMar>
          </w:tcPr>
          <w:p>
            <w:pPr>
              <w:spacing w:after="0" w:line="240" w:lineRule="auto"/>
              <w:jc w:val="both"/>
              <w:rPr>
                <w:rFonts w:ascii="Calibri" w:hAnsi="Calibri" w:eastAsia="Calibri" w:cs="Calibri"/>
                <w:color w:val="000000"/>
              </w:rPr>
            </w:pPr>
          </w:p>
          <w:p>
            <w:pPr>
              <w:spacing w:after="0" w:line="240" w:lineRule="auto"/>
              <w:jc w:val="both"/>
              <w:rPr>
                <w:rFonts w:ascii="Calibri" w:hAnsi="Calibri" w:eastAsia="Calibri" w:cs="Calibri"/>
                <w:color w:val="000000"/>
              </w:rPr>
            </w:pPr>
          </w:p>
          <w:p>
            <w:pPr>
              <w:spacing w:after="0" w:line="240" w:lineRule="auto"/>
              <w:jc w:val="both"/>
              <w:rPr>
                <w:rFonts w:ascii="Calibri" w:hAnsi="Calibri" w:eastAsia="Calibri" w:cs="Calibri"/>
                <w:color w:val="000000"/>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tl w:val="0"/>
              </w:rPr>
              <w:t>Student Name:</w:t>
            </w:r>
            <w:r>
              <w:rPr>
                <w:rFonts w:ascii="Times New Roman" w:hAnsi="Times New Roman" w:eastAsia="Times New Roman" w:cs="Times New Roman"/>
                <w:color w:val="000000"/>
                <w:sz w:val="24"/>
                <w:szCs w:val="24"/>
                <w:rtl w:val="0"/>
              </w:rPr>
              <w:t xml:space="preserve"> _____________   </w:t>
            </w:r>
            <w:r>
              <w:rPr>
                <w:rFonts w:ascii="Times New Roman" w:hAnsi="Times New Roman" w:eastAsia="Times New Roman" w:cs="Times New Roman"/>
                <w:b/>
                <w:color w:val="000000"/>
                <w:sz w:val="24"/>
                <w:szCs w:val="24"/>
                <w:rtl w:val="0"/>
              </w:rPr>
              <w:t>Student ID:</w:t>
            </w:r>
            <w:r>
              <w:rPr>
                <w:rFonts w:ascii="Times New Roman" w:hAnsi="Times New Roman" w:eastAsia="Times New Roman" w:cs="Times New Roman"/>
                <w:color w:val="000000"/>
                <w:sz w:val="24"/>
                <w:szCs w:val="24"/>
                <w:rtl w:val="0"/>
              </w:rPr>
              <w:t xml:space="preserve"> ______________________</w:t>
            </w:r>
          </w:p>
          <w:p>
            <w:pPr>
              <w:spacing w:after="0" w:line="240" w:lineRule="auto"/>
              <w:jc w:val="both"/>
              <w:rPr>
                <w:rFonts w:ascii="Times New Roman" w:hAnsi="Times New Roman" w:eastAsia="Times New Roman" w:cs="Times New Roman"/>
                <w:sz w:val="24"/>
                <w:szCs w:val="24"/>
              </w:rPr>
            </w:pPr>
          </w:p>
          <w:p>
            <w:pPr>
              <w:spacing w:after="24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color w:val="000000"/>
                <w:sz w:val="28"/>
                <w:szCs w:val="28"/>
                <w:u w:val="single"/>
                <w:rtl w:val="0"/>
              </w:rPr>
              <w:t>Instructions: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br w:type="textWrapping"/>
            </w:r>
          </w:p>
          <w:p>
            <w:pPr>
              <w:numPr>
                <w:ilvl w:val="0"/>
                <w:numId w:val="1"/>
              </w:numPr>
              <w:spacing w:after="0" w:line="240" w:lineRule="auto"/>
              <w:ind w:left="36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Understanding the question paper is also part of the exam. Make suitable ASSUMPTIONS.</w:t>
            </w:r>
          </w:p>
          <w:p>
            <w:pPr>
              <w:numPr>
                <w:ilvl w:val="0"/>
                <w:numId w:val="1"/>
              </w:numPr>
              <w:spacing w:after="0" w:line="240" w:lineRule="auto"/>
              <w:ind w:left="36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Be sure to read questions carefully and answer all the questions. Use complete sentences and explain your answers.</w:t>
            </w:r>
          </w:p>
          <w:p>
            <w:pPr>
              <w:numPr>
                <w:ilvl w:val="0"/>
                <w:numId w:val="1"/>
              </w:numPr>
              <w:spacing w:after="0" w:line="240" w:lineRule="auto"/>
              <w:ind w:left="36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Use of mobile phones or any other electronic device/gadget is strictly prohibited. If any student is found using a mobile phone during the examination, this would be considered a case of academic misconduct and treated as a UMC offence. Cell Phones should be turned off.</w:t>
            </w:r>
          </w:p>
          <w:p>
            <w:pPr>
              <w:numPr>
                <w:ilvl w:val="0"/>
                <w:numId w:val="1"/>
              </w:numPr>
              <w:spacing w:after="0" w:line="240" w:lineRule="auto"/>
              <w:ind w:left="36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Leave your books/notes or any kind of helping material at the front of the examination room.</w:t>
            </w:r>
          </w:p>
          <w:p>
            <w:pPr>
              <w:numPr>
                <w:ilvl w:val="0"/>
                <w:numId w:val="1"/>
              </w:numPr>
              <w:spacing w:after="0" w:line="240" w:lineRule="auto"/>
              <w:ind w:left="360" w:hanging="360"/>
              <w:jc w:val="both"/>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sz w:val="24"/>
                <w:szCs w:val="24"/>
                <w:rtl w:val="0"/>
              </w:rPr>
              <w:t xml:space="preserve">Any kind of cheat sheet if found will result in immediate disqualification from the Exam and </w:t>
            </w:r>
            <w:r>
              <w:rPr>
                <w:rFonts w:ascii="Times New Roman" w:hAnsi="Times New Roman" w:eastAsia="Times New Roman" w:cs="Times New Roman"/>
                <w:b/>
                <w:color w:val="000000"/>
                <w:sz w:val="24"/>
                <w:szCs w:val="24"/>
                <w:rtl w:val="0"/>
              </w:rPr>
              <w:t>F</w:t>
            </w:r>
            <w:r>
              <w:rPr>
                <w:rFonts w:ascii="Times New Roman" w:hAnsi="Times New Roman" w:eastAsia="Times New Roman" w:cs="Times New Roman"/>
                <w:color w:val="000000"/>
                <w:sz w:val="24"/>
                <w:szCs w:val="24"/>
                <w:rtl w:val="0"/>
              </w:rPr>
              <w:t xml:space="preserve"> as the final grade in your course.</w:t>
            </w:r>
          </w:p>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sz w:val="24"/>
          <w:szCs w:val="24"/>
        </w:rPr>
      </w:pPr>
    </w:p>
    <w:tbl>
      <w:tblPr>
        <w:tblStyle w:val="21"/>
        <w:tblW w:w="7255" w:type="dxa"/>
        <w:jc w:val="center"/>
        <w:tblLayout w:type="fixed"/>
        <w:tblCellMar>
          <w:top w:w="15" w:type="dxa"/>
          <w:left w:w="15" w:type="dxa"/>
          <w:bottom w:w="15" w:type="dxa"/>
          <w:right w:w="15" w:type="dxa"/>
        </w:tblCellMar>
      </w:tblPr>
      <w:tblGrid>
        <w:gridCol w:w="1686"/>
        <w:gridCol w:w="1885"/>
        <w:gridCol w:w="1885"/>
        <w:gridCol w:w="1799"/>
      </w:tblGrid>
      <w:tr>
        <w:tblPrEx>
          <w:tblCellMar>
            <w:top w:w="15" w:type="dxa"/>
            <w:left w:w="15" w:type="dxa"/>
            <w:bottom w:w="15" w:type="dxa"/>
            <w:right w:w="15" w:type="dxa"/>
          </w:tblCellMar>
        </w:tblPrEx>
        <w:trPr>
          <w:trHeight w:val="1136" w:hRule="atLeast"/>
          <w:jc w:val="center"/>
        </w:trPr>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sz w:val="24"/>
                <w:szCs w:val="24"/>
              </w:rPr>
            </w:pPr>
            <w:r>
              <w:rPr>
                <w:rFonts w:ascii="Cambria" w:hAnsi="Cambria" w:eastAsia="Cambria" w:cs="Cambria"/>
                <w:b/>
                <w:color w:val="000000"/>
                <w:sz w:val="26"/>
                <w:szCs w:val="26"/>
                <w:rtl w:val="0"/>
              </w:rPr>
              <w:t>Q# 1</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sz w:val="24"/>
                <w:szCs w:val="24"/>
              </w:rPr>
            </w:pPr>
            <w:r>
              <w:rPr>
                <w:rFonts w:ascii="Cambria" w:hAnsi="Cambria" w:eastAsia="Cambria" w:cs="Cambria"/>
                <w:b/>
                <w:color w:val="000000"/>
                <w:sz w:val="26"/>
                <w:szCs w:val="26"/>
                <w:rtl w:val="0"/>
              </w:rPr>
              <w:t>Q# 2</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sz w:val="24"/>
                <w:szCs w:val="24"/>
              </w:rPr>
            </w:pPr>
            <w:r>
              <w:rPr>
                <w:rFonts w:ascii="Cambria" w:hAnsi="Cambria" w:eastAsia="Cambria" w:cs="Cambria"/>
                <w:b/>
                <w:color w:val="000000"/>
                <w:sz w:val="26"/>
                <w:szCs w:val="26"/>
                <w:rtl w:val="0"/>
              </w:rPr>
              <w:t>Q# 3</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hint="default" w:ascii="Times New Roman" w:hAnsi="Times New Roman" w:eastAsia="Times New Roman" w:cs="Times New Roman"/>
                <w:sz w:val="24"/>
                <w:szCs w:val="24"/>
                <w:lang w:val="en-US"/>
              </w:rPr>
            </w:pPr>
            <w:r>
              <w:rPr>
                <w:rFonts w:ascii="Cambria" w:hAnsi="Cambria" w:eastAsia="Cambria" w:cs="Cambria"/>
                <w:b/>
                <w:color w:val="000000"/>
                <w:sz w:val="26"/>
                <w:szCs w:val="26"/>
                <w:rtl w:val="0"/>
              </w:rPr>
              <w:t xml:space="preserve">Q# </w:t>
            </w:r>
            <w:r>
              <w:rPr>
                <w:rFonts w:hint="default" w:ascii="Cambria" w:hAnsi="Cambria" w:eastAsia="Cambria" w:cs="Cambria"/>
                <w:b/>
                <w:color w:val="000000"/>
                <w:sz w:val="26"/>
                <w:szCs w:val="26"/>
                <w:rtl w:val="0"/>
                <w:lang w:val="en-US"/>
              </w:rPr>
              <w:t>4</w:t>
            </w:r>
          </w:p>
        </w:tc>
      </w:tr>
      <w:tr>
        <w:tblPrEx>
          <w:tblCellMar>
            <w:top w:w="15" w:type="dxa"/>
            <w:left w:w="15" w:type="dxa"/>
            <w:bottom w:w="15" w:type="dxa"/>
            <w:right w:w="15" w:type="dxa"/>
          </w:tblCellMar>
        </w:tblPrEx>
        <w:trPr>
          <w:trHeight w:val="1136" w:hRule="atLeast"/>
          <w:jc w:val="center"/>
        </w:trPr>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sz w:val="24"/>
                <w:szCs w:val="24"/>
                <w:lang w:val="en-US"/>
              </w:rPr>
              <w:t>05</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10</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10</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sz w:val="24"/>
                <w:szCs w:val="24"/>
                <w:lang w:val="en-US"/>
              </w:rPr>
              <w:t>05</w:t>
            </w:r>
          </w:p>
        </w:tc>
      </w:tr>
      <w:tr>
        <w:tblPrEx>
          <w:tblCellMar>
            <w:top w:w="15" w:type="dxa"/>
            <w:left w:w="15" w:type="dxa"/>
            <w:bottom w:w="15" w:type="dxa"/>
            <w:right w:w="15" w:type="dxa"/>
          </w:tblCellMar>
        </w:tblPrEx>
        <w:trPr>
          <w:trHeight w:val="449" w:hRule="atLeast"/>
          <w:jc w:val="center"/>
        </w:trPr>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sz w:val="24"/>
                <w:szCs w:val="24"/>
              </w:rPr>
            </w:pPr>
          </w:p>
        </w:tc>
      </w:tr>
    </w:tbl>
    <w:p>
      <w:pP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ab/>
        <w:t/>
      </w:r>
      <w:r>
        <w:rPr>
          <w:rFonts w:hint="default" w:ascii="Times New Roman" w:hAnsi="Times New Roman" w:eastAsia="Times New Roman" w:cs="Times New Roman"/>
          <w:color w:val="000000"/>
          <w:sz w:val="24"/>
          <w:szCs w:val="24"/>
          <w:lang w:val="en-US"/>
        </w:rPr>
        <w:tab/>
      </w:r>
      <w:r>
        <w:rPr>
          <w:rFonts w:hint="default" w:ascii="Times New Roman" w:hAnsi="Times New Roman" w:eastAsia="Times New Roman" w:cs="Times New Roman"/>
          <w:b/>
          <w:bCs/>
          <w:color w:val="000000"/>
          <w:sz w:val="28"/>
          <w:szCs w:val="28"/>
          <w:lang w:val="en-US"/>
        </w:rPr>
        <w:t>Total Marks: 30</w:t>
      </w:r>
    </w:p>
    <w:p>
      <w:pPr>
        <w:rPr>
          <w:rFonts w:ascii="Times New Roman" w:hAnsi="Times New Roman" w:eastAsia="Times New Roman" w:cs="Times New Roman"/>
          <w:color w:val="000000"/>
          <w:sz w:val="24"/>
          <w:szCs w:val="24"/>
        </w:rPr>
      </w:pPr>
      <w:r>
        <w:br w:type="page"/>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Answer </w:t>
      </w:r>
      <w:r>
        <w:rPr>
          <w:rFonts w:ascii="Times New Roman" w:hAnsi="Times New Roman" w:eastAsia="Times New Roman" w:cs="Times New Roman"/>
          <w:b/>
          <w:sz w:val="24"/>
          <w:szCs w:val="24"/>
          <w:rtl w:val="0"/>
        </w:rPr>
        <w:t>ALL</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color w:val="000000"/>
          <w:sz w:val="24"/>
          <w:szCs w:val="24"/>
          <w:rtl w:val="0"/>
        </w:rPr>
        <w:t>questions.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760" w:leftChars="0" w:right="1170" w:firstLine="720" w:firstLineChars="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05</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marks)</w:t>
      </w:r>
    </w:p>
    <w:p>
      <w:pPr>
        <w:rPr>
          <w:rFonts w:hint="default" w:ascii="Times New Roman" w:hAnsi="Times New Roman" w:eastAsia="Times New Roman" w:cs="Times New Roman"/>
          <w:b/>
          <w:sz w:val="24"/>
          <w:szCs w:val="24"/>
          <w:lang w:val="en-US"/>
        </w:rPr>
      </w:pPr>
      <w:bookmarkStart w:id="0" w:name="_heading=h.gjdgxs" w:colFirst="0" w:colLast="0"/>
      <w:bookmarkEnd w:id="0"/>
      <w:r>
        <w:rPr>
          <w:rFonts w:hint="default" w:ascii="Times New Roman" w:hAnsi="Times New Roman" w:eastAsia="Times New Roman" w:cs="Times New Roman"/>
          <w:b/>
          <w:sz w:val="24"/>
          <w:szCs w:val="24"/>
          <w:rtl w:val="0"/>
          <w:lang w:val="en-US"/>
        </w:rPr>
        <w:t>Question</w:t>
      </w:r>
      <w:r>
        <w:rPr>
          <w:rFonts w:ascii="Times New Roman" w:hAnsi="Times New Roman" w:eastAsia="Times New Roman" w:cs="Times New Roman"/>
          <w:b/>
          <w:sz w:val="24"/>
          <w:szCs w:val="24"/>
          <w:rtl w:val="0"/>
        </w:rPr>
        <w:t xml:space="preserve"> 1: </w:t>
      </w:r>
      <w:r>
        <w:rPr>
          <w:rFonts w:hint="default" w:ascii="Times New Roman" w:hAnsi="Times New Roman" w:eastAsia="Times New Roman" w:cs="Times New Roman"/>
          <w:b/>
          <w:sz w:val="24"/>
          <w:szCs w:val="24"/>
          <w:rtl w:val="0"/>
          <w:lang w:val="en-US"/>
        </w:rPr>
        <w:t xml:space="preserve">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cat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command displays contents of an existing file. Use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cat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command and output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redirection operator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&gt; in such a way that it would create a non-existing file, and send input from keyboard to that file. (Press Ctrl-D, when you finish)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Send the output of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ls -i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command to a existing or non-existing file.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Normally, the output of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cat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command goes to screen, use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cat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command in such a way that it will send its output to a file instead of screen.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who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command sends its output to standard output (screen), redirect standard output to the file </w:t>
      </w:r>
      <w:r>
        <w:rPr>
          <w:rFonts w:ascii="Times New Roman" w:hAnsi="Times New Roman" w:eastAsia="Times New Roman" w:cs="Times New Roman"/>
          <w:b/>
          <w:i w:val="0"/>
          <w:smallCaps w:val="0"/>
          <w:strike w:val="0"/>
          <w:color w:val="000000"/>
          <w:sz w:val="24"/>
          <w:szCs w:val="24"/>
          <w:u w:val="none"/>
          <w:shd w:val="clear" w:fill="auto"/>
          <w:vertAlign w:val="baseline"/>
          <w:rtl w:val="0"/>
        </w:rPr>
        <w:t>users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Create three files, </w:t>
      </w:r>
      <w:r>
        <w:rPr>
          <w:rFonts w:ascii="Times New Roman" w:hAnsi="Times New Roman" w:eastAsia="Times New Roman" w:cs="Times New Roman"/>
          <w:b/>
          <w:i w:val="0"/>
          <w:smallCaps w:val="0"/>
          <w:strike w:val="0"/>
          <w:color w:val="000000"/>
          <w:sz w:val="24"/>
          <w:szCs w:val="24"/>
          <w:u w:val="none"/>
          <w:shd w:val="clear" w:fill="auto"/>
          <w:vertAlign w:val="baseline"/>
          <w:rtl w:val="0"/>
        </w:rPr>
        <w:t>num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fill="auto"/>
          <w:vertAlign w:val="baseline"/>
          <w:rtl w:val="0"/>
        </w:rPr>
        <w:t>alpha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and </w:t>
      </w:r>
      <w:r>
        <w:rPr>
          <w:rFonts w:ascii="Times New Roman" w:hAnsi="Times New Roman" w:eastAsia="Times New Roman" w:cs="Times New Roman"/>
          <w:b/>
          <w:i w:val="0"/>
          <w:smallCaps w:val="0"/>
          <w:strike w:val="0"/>
          <w:color w:val="000000"/>
          <w:sz w:val="24"/>
          <w:szCs w:val="24"/>
          <w:u w:val="none"/>
          <w:shd w:val="clear" w:fill="auto"/>
          <w:vertAlign w:val="baseline"/>
          <w:rtl w:val="0"/>
        </w:rPr>
        <w:t>numalpha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Which contains numbers, alphabets, and alphanumeric respectively. Concatenate these three files in a single file </w:t>
      </w:r>
      <w:r>
        <w:rPr>
          <w:rFonts w:ascii="Times New Roman" w:hAnsi="Times New Roman" w:eastAsia="Times New Roman" w:cs="Times New Roman"/>
          <w:b/>
          <w:i w:val="0"/>
          <w:smallCaps w:val="0"/>
          <w:strike w:val="0"/>
          <w:color w:val="000000"/>
          <w:sz w:val="24"/>
          <w:szCs w:val="24"/>
          <w:u w:val="none"/>
          <w:shd w:val="clear" w:fill="auto"/>
          <w:vertAlign w:val="baseline"/>
          <w:rtl w:val="0"/>
        </w:rPr>
        <w:t>all</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using some suitable redirection operator. </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rightChars="0"/>
        <w:jc w:val="both"/>
        <w:rPr>
          <w:rFonts w:ascii="Times New Roman" w:hAnsi="Times New Roman" w:eastAsia="Times New Roman" w:cs="Times New Roman"/>
          <w:b/>
          <w:bCs/>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bCs/>
          <w:i w:val="0"/>
          <w:smallCaps w:val="0"/>
          <w:strike w:val="0"/>
          <w:color w:val="000000"/>
          <w:sz w:val="24"/>
          <w:szCs w:val="24"/>
          <w:u w:val="none"/>
          <w:shd w:val="clear" w:fill="auto"/>
          <w:vertAlign w:val="baseline"/>
          <w:rtl w:val="0"/>
        </w:rPr>
        <w:tab/>
      </w:r>
    </w:p>
    <w:p>
      <w:pPr>
        <w:pStyle w:val="10"/>
        <w:ind w:left="10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Question 2:                                                                         </w:t>
      </w:r>
      <w:r>
        <w:rPr>
          <w:rFonts w:hint="default" w:ascii="Times New Roman" w:hAnsi="Times New Roman" w:cs="Times New Roman"/>
          <w:b w:val="0"/>
          <w:bCs w:val="0"/>
          <w:sz w:val="24"/>
          <w:szCs w:val="24"/>
          <w:lang w:val="en-US"/>
        </w:rPr>
        <w:t xml:space="preserve">   (10 marks)</w:t>
      </w:r>
    </w:p>
    <w:p>
      <w:pPr>
        <w:pStyle w:val="10"/>
        <w:ind w:left="100"/>
        <w:rPr>
          <w:rFonts w:hint="default" w:ascii="Times New Roman" w:hAnsi="Times New Roman" w:cs="Times New Roman"/>
          <w:sz w:val="24"/>
          <w:szCs w:val="24"/>
        </w:rPr>
      </w:pPr>
      <w:r>
        <w:rPr>
          <w:rFonts w:hint="default" w:ascii="Times New Roman" w:hAnsi="Times New Roman" w:cs="Times New Roman"/>
          <w:sz w:val="24"/>
          <w:szCs w:val="24"/>
        </w:rPr>
        <w:t>Write a C Program using fork system call to simulate the following scenario.</w:t>
      </w:r>
    </w:p>
    <w:p>
      <w:pPr>
        <w:pStyle w:val="10"/>
        <w:ind w:left="100"/>
        <w:rPr>
          <w:rFonts w:hint="default" w:ascii="Times New Roman" w:hAnsi="Times New Roman" w:cs="Times New Roman"/>
          <w:sz w:val="24"/>
          <w:szCs w:val="24"/>
        </w:rPr>
      </w:pPr>
      <w:r>
        <w:drawing>
          <wp:anchor distT="0" distB="0" distL="0" distR="0" simplePos="0" relativeHeight="251659264" behindDoc="1" locked="0" layoutInCell="1" allowOverlap="1">
            <wp:simplePos x="0" y="0"/>
            <wp:positionH relativeFrom="page">
              <wp:posOffset>1303020</wp:posOffset>
            </wp:positionH>
            <wp:positionV relativeFrom="paragraph">
              <wp:posOffset>237490</wp:posOffset>
            </wp:positionV>
            <wp:extent cx="3733800" cy="2921635"/>
            <wp:effectExtent l="0" t="0" r="0" b="12065"/>
            <wp:wrapTight wrapText="bothSides">
              <wp:wrapPolygon>
                <wp:start x="0" y="0"/>
                <wp:lineTo x="0" y="21408"/>
                <wp:lineTo x="21490" y="21408"/>
                <wp:lineTo x="21490" y="0"/>
                <wp:lineTo x="0" y="0"/>
              </wp:wrapPolygon>
            </wp:wrapTight>
            <wp:docPr id="13" name="image7.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Diagram  Description automatically generated"/>
                    <pic:cNvPicPr>
                      <a:picLocks noChangeAspect="1"/>
                    </pic:cNvPicPr>
                  </pic:nvPicPr>
                  <pic:blipFill>
                    <a:blip r:embed="rId7" cstate="print"/>
                    <a:stretch>
                      <a:fillRect/>
                    </a:stretch>
                  </pic:blipFill>
                  <pic:spPr>
                    <a:xfrm>
                      <a:off x="0" y="0"/>
                      <a:ext cx="3733800" cy="2921635"/>
                    </a:xfrm>
                    <a:prstGeom prst="rect">
                      <a:avLst/>
                    </a:prstGeom>
                  </pic:spPr>
                </pic:pic>
              </a:graphicData>
            </a:graphic>
          </wp:anchor>
        </w:drawing>
      </w:r>
    </w:p>
    <w:p>
      <w:pPr>
        <w:spacing w:after="16"/>
        <w:ind w:right="1170"/>
        <w:jc w:val="both"/>
        <w:rPr>
          <w:rFonts w:ascii="Times New Roman" w:hAnsi="Times New Roman" w:eastAsia="Times New Roman" w:cs="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117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center"/>
        <w:rPr>
          <w:rFonts w:hint="default" w:ascii="Times New Roman" w:hAnsi="Times New Roman" w:eastAsia="Times New Roman" w:cs="Times New Roman"/>
          <w:b w:val="0"/>
          <w:bCs/>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lang w:val="en-US"/>
        </w:rPr>
        <w:t xml:space="preserve">                                   (10 marks)</w:t>
      </w:r>
    </w:p>
    <w:p>
      <w:pPr>
        <w:pStyle w:val="10"/>
        <w:ind w:left="10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Question 3:</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Write C program to implement the given UNIX command”</w:t>
      </w:r>
    </w:p>
    <w:p>
      <w:pPr>
        <w:keepNext w:val="0"/>
        <w:keepLines w:val="0"/>
        <w:widowControl/>
        <w:suppressLineNumbers w:val="0"/>
        <w:ind w:firstLine="2080" w:firstLineChars="65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grep “m” &lt; input.txt | sort &gt; output.txt </w:t>
      </w:r>
    </w:p>
    <w:p>
      <w:pPr>
        <w:keepNext w:val="0"/>
        <w:keepLines w:val="0"/>
        <w:widowControl/>
        <w:suppressLineNumbers w:val="0"/>
        <w:ind w:firstLine="2080" w:firstLineChars="65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8"/>
          <w:szCs w:val="28"/>
          <w:lang w:val="en-US" w:eastAsia="zh-CN" w:bidi="ar"/>
        </w:rPr>
        <w:t xml:space="preserve">Question:4                     </w:t>
      </w:r>
      <w:r>
        <w:rPr>
          <w:rFonts w:hint="default" w:ascii="Times New Roman" w:hAnsi="Times New Roman" w:eastAsia="SimSun" w:cs="Times New Roman"/>
          <w:color w:val="000000"/>
          <w:kern w:val="0"/>
          <w:sz w:val="24"/>
          <w:szCs w:val="24"/>
          <w:lang w:val="en-US" w:eastAsia="zh-CN" w:bidi="ar"/>
        </w:rPr>
        <w:t xml:space="preserve"> (05 marks)</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olor w:val="000000"/>
          <w:kern w:val="0"/>
          <w:sz w:val="24"/>
          <w:szCs w:val="24"/>
          <w:lang w:val="en-US" w:eastAsia="zh-CN"/>
        </w:rPr>
        <w:t>Write a program that takes numbers via command line arguments. The program then sends these numbers through pipe to its child process. The child process sorts those numbers in ascending order and sends back to the parent process. The parent process displays those numbers.</w:t>
      </w:r>
    </w:p>
    <w:p>
      <w:pPr>
        <w:keepNext w:val="0"/>
        <w:keepLines w:val="0"/>
        <w:widowControl/>
        <w:suppressLineNumbers w:val="0"/>
        <w:jc w:val="left"/>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 xml:space="preserve">Example: </w:t>
      </w:r>
    </w:p>
    <w:p>
      <w:pPr>
        <w:keepNext w:val="0"/>
        <w:keepLines w:val="0"/>
        <w:widowControl/>
        <w:suppressLineNumbers w:val="0"/>
        <w:jc w:val="left"/>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 xml:space="preserve">$./a.out 5 4 3 2 1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olor w:val="000000"/>
          <w:kern w:val="0"/>
          <w:sz w:val="28"/>
          <w:szCs w:val="28"/>
          <w:lang w:val="en-US" w:eastAsia="zh-CN"/>
        </w:rPr>
        <w:t>12345</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pStyle w:val="10"/>
        <w:ind w:left="100"/>
        <w:rPr>
          <w:rFonts w:hint="default" w:ascii="Times New Roman" w:hAnsi="Times New Roman" w:cs="Times New Roman"/>
          <w:b/>
          <w:bCs/>
          <w:sz w:val="24"/>
          <w:szCs w:val="24"/>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right="0"/>
        <w:jc w:val="both"/>
        <w:rPr>
          <w:rFonts w:ascii="Times New Roman" w:hAnsi="Times New Roman" w:eastAsia="Times New Roman" w:cs="Times New Roman"/>
          <w:b/>
          <w:i w:val="0"/>
          <w:smallCaps w:val="0"/>
          <w:strike w:val="0"/>
          <w:color w:val="000000"/>
          <w:sz w:val="24"/>
          <w:szCs w:val="24"/>
          <w:u w:val="none"/>
          <w:shd w:val="clear" w:fill="auto"/>
          <w:vertAlign w:val="baseline"/>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rlito">
    <w:panose1 w:val="020F0502020204030204"/>
    <w:charset w:val="00"/>
    <w:family w:val="swiss"/>
    <w:pitch w:val="default"/>
    <w:sig w:usb0="E10002FF" w:usb1="5000ECFF" w:usb2="00000009" w:usb3="00000000" w:csb0="2000019F" w:csb1="00000000"/>
  </w:font>
  <w:font w:name="Georgia">
    <w:panose1 w:val="02040502050405020303"/>
    <w:charset w:val="00"/>
    <w:family w:val="auto"/>
    <w:pitch w:val="default"/>
    <w:sig w:usb0="00000287" w:usb1="00000000" w:usb2="00000000" w:usb3="00000000" w:csb0="2000009F" w:csb1="00000000"/>
  </w:font>
  <w:font w:name="Arial Narrow">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0053208E"/>
    <w:multiLevelType w:val="multilevel"/>
    <w:tmpl w:val="0053208E"/>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31D3740"/>
    <w:rsid w:val="16A51FB6"/>
    <w:rsid w:val="1CA11007"/>
    <w:rsid w:val="43291E2F"/>
    <w:rsid w:val="47977250"/>
    <w:rsid w:val="56730E64"/>
    <w:rsid w:val="5C6E2434"/>
    <w:rsid w:val="670448A9"/>
    <w:rsid w:val="7A1E19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rPr>
      <w:rFonts w:ascii="Carlito" w:hAnsi="Carlito" w:eastAsia="Carlito" w:cs="Carlito"/>
      <w:sz w:val="22"/>
      <w:szCs w:val="22"/>
    </w:rPr>
  </w:style>
  <w:style w:type="paragraph" w:styleId="11">
    <w:name w:val="footer"/>
    <w:basedOn w:val="1"/>
    <w:link w:val="19"/>
    <w:unhideWhenUsed/>
    <w:qFormat/>
    <w:uiPriority w:val="99"/>
    <w:pPr>
      <w:tabs>
        <w:tab w:val="center" w:pos="4680"/>
        <w:tab w:val="right" w:pos="9360"/>
      </w:tabs>
      <w:spacing w:after="0" w:line="240" w:lineRule="auto"/>
    </w:pPr>
  </w:style>
  <w:style w:type="paragraph" w:styleId="12">
    <w:name w:val="header"/>
    <w:basedOn w:val="1"/>
    <w:link w:val="18"/>
    <w:unhideWhenUsed/>
    <w:qFormat/>
    <w:uiPriority w:val="99"/>
    <w:pPr>
      <w:tabs>
        <w:tab w:val="center" w:pos="4680"/>
        <w:tab w:val="right" w:pos="9360"/>
      </w:tabs>
      <w:spacing w:after="0" w:line="240" w:lineRule="auto"/>
    </w:p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5">
    <w:name w:val="Title"/>
    <w:basedOn w:val="1"/>
    <w:next w:val="1"/>
    <w:qFormat/>
    <w:uiPriority w:val="0"/>
    <w:pPr>
      <w:keepNext/>
      <w:keepLines/>
      <w:pageBreakBefore w:val="0"/>
      <w:spacing w:before="480" w:after="120"/>
    </w:pPr>
    <w:rPr>
      <w:b/>
      <w:sz w:val="72"/>
      <w:szCs w:val="72"/>
    </w:rPr>
  </w:style>
  <w:style w:type="table" w:customStyle="1" w:styleId="16">
    <w:name w:val="Table Normal1"/>
    <w:qFormat/>
    <w:uiPriority w:val="0"/>
  </w:style>
  <w:style w:type="paragraph" w:styleId="17">
    <w:name w:val="List Paragraph"/>
    <w:basedOn w:val="1"/>
    <w:qFormat/>
    <w:uiPriority w:val="34"/>
    <w:pPr>
      <w:ind w:left="720"/>
      <w:contextualSpacing/>
    </w:pPr>
  </w:style>
  <w:style w:type="character" w:customStyle="1" w:styleId="18">
    <w:name w:val="Header Char"/>
    <w:basedOn w:val="8"/>
    <w:link w:val="12"/>
    <w:qFormat/>
    <w:uiPriority w:val="99"/>
  </w:style>
  <w:style w:type="character" w:customStyle="1" w:styleId="19">
    <w:name w:val="Footer Char"/>
    <w:basedOn w:val="8"/>
    <w:link w:val="11"/>
    <w:qFormat/>
    <w:uiPriority w:val="99"/>
  </w:style>
  <w:style w:type="table" w:customStyle="1" w:styleId="20">
    <w:name w:val="_Style 19"/>
    <w:basedOn w:val="16"/>
    <w:qFormat/>
    <w:uiPriority w:val="0"/>
    <w:tblPr>
      <w:tblCellMar>
        <w:top w:w="15" w:type="dxa"/>
        <w:left w:w="15" w:type="dxa"/>
        <w:bottom w:w="15" w:type="dxa"/>
        <w:right w:w="15" w:type="dxa"/>
      </w:tblCellMar>
    </w:tblPr>
  </w:style>
  <w:style w:type="table" w:customStyle="1" w:styleId="21">
    <w:name w:val="_Style 20"/>
    <w:basedOn w:val="16"/>
    <w:qFormat/>
    <w:uiPriority w:val="0"/>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4kH7RbeCgb7l+u0al5Ac/oYtQ==">CgMxLjAyCGguZ2pkZ3hzOAByITF5ZDIwWWR3YlBzVUZUSEpvMkhJUlloaFJ2ZXNjTUVheA==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2022-12-03T03:14:00Z</dcterms:created>
  <dc:creator>Microsoft account</dc:creator>
  <cp:lastModifiedBy>hp</cp:lastModifiedBy>
  <dcterms:modified xsi:type="dcterms:W3CDTF">2023-12-04T03:44:05Z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C0E7D964CF90481EAF532C16C3238396_12</vt:lpwstr>
  </property>
</Properties>
</file>