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0D293" w14:textId="77777777" w:rsidR="0054451D" w:rsidRPr="004A37D2" w:rsidRDefault="0054451D" w:rsidP="0054451D">
      <w:pPr>
        <w:pStyle w:val="NoSpacing"/>
        <w:tabs>
          <w:tab w:val="left" w:pos="1752"/>
          <w:tab w:val="center" w:pos="4520"/>
        </w:tabs>
        <w:jc w:val="center"/>
        <w:rPr>
          <w:b/>
          <w:sz w:val="36"/>
          <w:szCs w:val="36"/>
        </w:rPr>
      </w:pPr>
      <w:r>
        <w:rPr>
          <w:b/>
          <w:sz w:val="36"/>
          <w:szCs w:val="36"/>
        </w:rPr>
        <w:t>Programming Fundamentals</w:t>
      </w:r>
    </w:p>
    <w:tbl>
      <w:tblPr>
        <w:tblStyle w:val="TableGrid"/>
        <w:tblpPr w:leftFromText="180" w:rightFromText="180" w:vertAnchor="page" w:horzAnchor="margin" w:tblpY="3091"/>
        <w:tblW w:w="0" w:type="auto"/>
        <w:tblLook w:val="04A0" w:firstRow="1" w:lastRow="0" w:firstColumn="1" w:lastColumn="0" w:noHBand="0" w:noVBand="1"/>
      </w:tblPr>
      <w:tblGrid>
        <w:gridCol w:w="1167"/>
        <w:gridCol w:w="8089"/>
      </w:tblGrid>
      <w:tr w:rsidR="00BC2CF6" w:rsidRPr="00C40D0E" w14:paraId="7A79103C" w14:textId="77777777" w:rsidTr="00BC2CF6">
        <w:tc>
          <w:tcPr>
            <w:tcW w:w="9256" w:type="dxa"/>
            <w:gridSpan w:val="2"/>
            <w:vAlign w:val="center"/>
          </w:tcPr>
          <w:p w14:paraId="7D748757" w14:textId="484438BE" w:rsidR="00BC2CF6" w:rsidRPr="00DD32D9" w:rsidRDefault="00BC2CF6" w:rsidP="00BC2CF6">
            <w:pPr>
              <w:pStyle w:val="Heading1"/>
              <w:numPr>
                <w:ilvl w:val="0"/>
                <w:numId w:val="0"/>
              </w:numPr>
              <w:jc w:val="center"/>
              <w:outlineLvl w:val="0"/>
              <w:rPr>
                <w:color w:val="000000" w:themeColor="text1"/>
                <w:shd w:val="clear" w:color="auto" w:fill="FFFFFF" w:themeFill="background1"/>
              </w:rPr>
            </w:pPr>
            <w:bookmarkStart w:id="0" w:name="_Toc80870509"/>
            <w:r w:rsidRPr="00613004">
              <w:t>Lab</w:t>
            </w:r>
            <w:r w:rsidRPr="0004380D">
              <w:rPr>
                <w:color w:val="000000" w:themeColor="text1"/>
                <w:shd w:val="clear" w:color="auto" w:fill="FFFFFF" w:themeFill="background1"/>
              </w:rPr>
              <w:t xml:space="preserve"> </w:t>
            </w:r>
            <w:r>
              <w:rPr>
                <w:color w:val="000000" w:themeColor="text1"/>
                <w:shd w:val="clear" w:color="auto" w:fill="FFFFFF" w:themeFill="background1"/>
              </w:rPr>
              <w:t>0</w:t>
            </w:r>
            <w:bookmarkEnd w:id="0"/>
            <w:r w:rsidR="00BB1F2D">
              <w:rPr>
                <w:color w:val="000000" w:themeColor="text1"/>
                <w:shd w:val="clear" w:color="auto" w:fill="FFFFFF" w:themeFill="background1"/>
              </w:rPr>
              <w:t>8</w:t>
            </w:r>
            <w:bookmarkStart w:id="1" w:name="_GoBack"/>
            <w:bookmarkEnd w:id="1"/>
          </w:p>
        </w:tc>
      </w:tr>
      <w:tr w:rsidR="00BC2CF6" w:rsidRPr="00C40D0E" w14:paraId="40C9F2ED" w14:textId="77777777" w:rsidTr="00BC2CF6">
        <w:tc>
          <w:tcPr>
            <w:tcW w:w="1167" w:type="dxa"/>
            <w:vAlign w:val="center"/>
          </w:tcPr>
          <w:p w14:paraId="1170C2EA" w14:textId="77777777" w:rsidR="00BC2CF6" w:rsidRPr="00D41B29" w:rsidRDefault="00BC2CF6" w:rsidP="00BC2CF6">
            <w:pPr>
              <w:pStyle w:val="NoSpacing"/>
              <w:rPr>
                <w:rFonts w:cstheme="minorHAnsi"/>
                <w:b/>
              </w:rPr>
            </w:pPr>
            <w:r w:rsidRPr="00D41B29">
              <w:rPr>
                <w:rFonts w:cstheme="minorHAnsi"/>
                <w:b/>
              </w:rPr>
              <w:t>Topic</w:t>
            </w:r>
          </w:p>
        </w:tc>
        <w:tc>
          <w:tcPr>
            <w:tcW w:w="8089" w:type="dxa"/>
            <w:vAlign w:val="center"/>
          </w:tcPr>
          <w:p w14:paraId="2DF23AE3" w14:textId="77777777" w:rsidR="00BC2CF6" w:rsidRPr="00D41B29" w:rsidRDefault="00BC2CF6" w:rsidP="00BC2CF6">
            <w:pPr>
              <w:pStyle w:val="NoSpacing"/>
              <w:rPr>
                <w:rFonts w:cstheme="minorHAnsi"/>
                <w:color w:val="000000"/>
              </w:rPr>
            </w:pPr>
            <w:r w:rsidRPr="00D41B29">
              <w:rPr>
                <w:rFonts w:cstheme="minorHAnsi"/>
                <w:color w:val="000000"/>
              </w:rPr>
              <w:t>Pointers</w:t>
            </w:r>
          </w:p>
        </w:tc>
      </w:tr>
      <w:tr w:rsidR="00BC2CF6" w:rsidRPr="00C40D0E" w14:paraId="1CC6F940" w14:textId="77777777" w:rsidTr="00BC2CF6">
        <w:trPr>
          <w:trHeight w:val="4502"/>
        </w:trPr>
        <w:tc>
          <w:tcPr>
            <w:tcW w:w="1167" w:type="dxa"/>
            <w:vAlign w:val="center"/>
          </w:tcPr>
          <w:p w14:paraId="1E794D7C" w14:textId="77777777" w:rsidR="00BC2CF6" w:rsidRPr="00D41B29" w:rsidRDefault="00BC2CF6" w:rsidP="00BC2CF6">
            <w:pPr>
              <w:pStyle w:val="NoSpacing"/>
              <w:rPr>
                <w:rFonts w:cstheme="minorHAnsi"/>
                <w:b/>
              </w:rPr>
            </w:pPr>
            <w:r w:rsidRPr="00D41B29">
              <w:rPr>
                <w:rFonts w:cstheme="minorHAnsi"/>
                <w:b/>
              </w:rPr>
              <w:t>Objective</w:t>
            </w:r>
          </w:p>
        </w:tc>
        <w:tc>
          <w:tcPr>
            <w:tcW w:w="8089" w:type="dxa"/>
          </w:tcPr>
          <w:p w14:paraId="2E9E4A4A" w14:textId="77777777" w:rsidR="00BC2CF6" w:rsidRPr="00D41B29" w:rsidRDefault="00BC2CF6" w:rsidP="00BC2CF6">
            <w:pPr>
              <w:ind w:left="360"/>
              <w:jc w:val="both"/>
              <w:textAlignment w:val="baseline"/>
              <w:rPr>
                <w:rFonts w:cstheme="minorHAnsi"/>
                <w:color w:val="000000"/>
              </w:rPr>
            </w:pPr>
          </w:p>
          <w:p w14:paraId="0994D439" w14:textId="77777777" w:rsidR="00BC2CF6" w:rsidRPr="00D41B29" w:rsidRDefault="00BC2CF6" w:rsidP="00BC2CF6">
            <w:pPr>
              <w:numPr>
                <w:ilvl w:val="0"/>
                <w:numId w:val="6"/>
              </w:numPr>
              <w:jc w:val="both"/>
              <w:textAlignment w:val="baseline"/>
              <w:rPr>
                <w:rFonts w:cstheme="minorHAnsi"/>
                <w:color w:val="000000"/>
              </w:rPr>
            </w:pPr>
            <w:r w:rsidRPr="00D41B29">
              <w:rPr>
                <w:rFonts w:cstheme="minorHAnsi"/>
                <w:color w:val="000000"/>
              </w:rPr>
              <w:t>POINTERS, 1D ARRAYS &amp; FUNCTIONS</w:t>
            </w:r>
          </w:p>
          <w:p w14:paraId="2D9E524B"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Sending a Pointer as a parameter to a function.</w:t>
            </w:r>
          </w:p>
          <w:p w14:paraId="2DC7DAF1"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Explaining the difference between passing of an ordinary variable and of a pointer.</w:t>
            </w:r>
          </w:p>
          <w:p w14:paraId="67272544"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Explaining the difference between reference parameter and pointer parameter.</w:t>
            </w:r>
          </w:p>
          <w:p w14:paraId="63CD9A1C"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Changing the value of the pointed entity through pointer parameter.</w:t>
            </w:r>
          </w:p>
          <w:p w14:paraId="619E2067"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Discuss use of constants involving pointers as function parameter.</w:t>
            </w:r>
          </w:p>
          <w:p w14:paraId="0A4DEF68"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Explaining the close affinity between pointers and 1D arrays.</w:t>
            </w:r>
          </w:p>
          <w:p w14:paraId="6AE6100B"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Explaining operations allowed on pointers. (+,-)</w:t>
            </w:r>
          </w:p>
          <w:p w14:paraId="170256BB"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Accessing 1D arrays through pointers.</w:t>
            </w:r>
          </w:p>
          <w:p w14:paraId="4FC60A97"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Explaining the equivalence of arr[i] and *(arr+i).</w:t>
            </w:r>
          </w:p>
          <w:p w14:paraId="7B9127B5" w14:textId="77777777" w:rsidR="00BC2CF6" w:rsidRDefault="00BC2CF6" w:rsidP="00BC2CF6">
            <w:pPr>
              <w:numPr>
                <w:ilvl w:val="1"/>
                <w:numId w:val="6"/>
              </w:numPr>
              <w:jc w:val="both"/>
              <w:textAlignment w:val="baseline"/>
              <w:rPr>
                <w:rFonts w:cstheme="minorHAnsi"/>
                <w:color w:val="000000"/>
              </w:rPr>
            </w:pPr>
            <w:r w:rsidRPr="00D41B29">
              <w:rPr>
                <w:rFonts w:cstheme="minorHAnsi"/>
                <w:color w:val="000000"/>
              </w:rPr>
              <w:t>Discuss use of constants involving pointers for 1D array.</w:t>
            </w:r>
          </w:p>
          <w:p w14:paraId="0AAD3754" w14:textId="77777777" w:rsidR="00BC2CF6" w:rsidRPr="00A31192" w:rsidRDefault="00BC2CF6" w:rsidP="00BC2CF6">
            <w:pPr>
              <w:numPr>
                <w:ilvl w:val="1"/>
                <w:numId w:val="6"/>
              </w:numPr>
              <w:jc w:val="both"/>
              <w:textAlignment w:val="baseline"/>
              <w:rPr>
                <w:rFonts w:cstheme="minorHAnsi"/>
                <w:color w:val="000000"/>
              </w:rPr>
            </w:pPr>
            <w:r w:rsidRPr="00A31192">
              <w:rPr>
                <w:rFonts w:cstheme="minorHAnsi"/>
                <w:color w:val="000000"/>
              </w:rPr>
              <w:t>Explaining a pointer parameter as referring to an array.</w:t>
            </w:r>
          </w:p>
          <w:p w14:paraId="32304CA3"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 xml:space="preserve">Explaining how to send an array as a pointer to a function. </w:t>
            </w:r>
          </w:p>
          <w:p w14:paraId="01F8C8C2"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Explaining how to send a part of an array to a function as pointer.</w:t>
            </w:r>
          </w:p>
          <w:p w14:paraId="403A6F27" w14:textId="77777777" w:rsidR="00BC2CF6" w:rsidRPr="00D41B29" w:rsidRDefault="00BC2CF6" w:rsidP="00BC2CF6">
            <w:pPr>
              <w:numPr>
                <w:ilvl w:val="1"/>
                <w:numId w:val="6"/>
              </w:numPr>
              <w:jc w:val="both"/>
              <w:textAlignment w:val="baseline"/>
              <w:rPr>
                <w:rFonts w:cstheme="minorHAnsi"/>
                <w:color w:val="000000"/>
              </w:rPr>
            </w:pPr>
            <w:r w:rsidRPr="00D41B29">
              <w:rPr>
                <w:rFonts w:cstheme="minorHAnsi"/>
                <w:color w:val="000000"/>
              </w:rPr>
              <w:t>Discuss generic functions using pointers.</w:t>
            </w:r>
          </w:p>
        </w:tc>
      </w:tr>
    </w:tbl>
    <w:p w14:paraId="0EC0ABE5" w14:textId="536347B5" w:rsidR="00D41B29" w:rsidRDefault="00D41B29">
      <w:pPr>
        <w:rPr>
          <w:b/>
        </w:rPr>
      </w:pPr>
    </w:p>
    <w:p w14:paraId="085DFE6F" w14:textId="1A766FE6" w:rsidR="008B77FA" w:rsidRPr="00D41B29" w:rsidRDefault="008B77FA" w:rsidP="005B0567">
      <w:pPr>
        <w:jc w:val="both"/>
        <w:rPr>
          <w:b/>
        </w:rPr>
      </w:pPr>
      <w:r w:rsidRPr="00D41B29">
        <w:rPr>
          <w:b/>
        </w:rPr>
        <w:t xml:space="preserve">Lab Description: </w:t>
      </w:r>
    </w:p>
    <w:p w14:paraId="15441B88" w14:textId="44FD034A" w:rsidR="0054451D" w:rsidRDefault="008B77FA" w:rsidP="005B0567">
      <w:pPr>
        <w:jc w:val="both"/>
      </w:pPr>
      <w:r>
        <w:t xml:space="preserve">This lab is basically designed for the </w:t>
      </w:r>
      <w:r w:rsidR="00D41B29">
        <w:t>pointer as parameters, constants involving pointers as parameter, operation of pointer and how to send partial array to a function.</w:t>
      </w:r>
    </w:p>
    <w:p w14:paraId="3973FB6F" w14:textId="228E4E9C" w:rsidR="00D41B29" w:rsidRPr="005B0567" w:rsidRDefault="00D41B29" w:rsidP="005B0567">
      <w:pPr>
        <w:jc w:val="both"/>
        <w:rPr>
          <w:b/>
        </w:rPr>
      </w:pPr>
      <w:r w:rsidRPr="005B0567">
        <w:rPr>
          <w:b/>
        </w:rPr>
        <w:t>Pointer as parameter to a function:</w:t>
      </w:r>
    </w:p>
    <w:p w14:paraId="486A8B7E" w14:textId="03B7DB89" w:rsidR="00D41B29" w:rsidRDefault="00D41B29" w:rsidP="005B0567">
      <w:pPr>
        <w:jc w:val="both"/>
      </w:pPr>
      <w:r>
        <w:t xml:space="preserve">As we discuss earlier we can pass a variable to a function. </w:t>
      </w:r>
      <w:r w:rsidR="005B0567">
        <w:t>There are two types of passing a variable, one is pass by value and another is pass by reference. Same rules are implemented on pointers as well. We can pass a pointer as a parameter to a function. Pointer can be pass by value and pass by reference as well.</w:t>
      </w:r>
    </w:p>
    <w:p w14:paraId="40D52184" w14:textId="77777777" w:rsidR="005B0567" w:rsidRDefault="005B0567" w:rsidP="005B0567">
      <w:pPr>
        <w:jc w:val="both"/>
        <w:rPr>
          <w:b/>
        </w:rPr>
      </w:pPr>
    </w:p>
    <w:p w14:paraId="0BFB5DB4" w14:textId="77777777" w:rsidR="005B0567" w:rsidRDefault="005B0567" w:rsidP="005B0567">
      <w:pPr>
        <w:jc w:val="both"/>
        <w:rPr>
          <w:b/>
        </w:rPr>
      </w:pPr>
    </w:p>
    <w:p w14:paraId="1B128C5A" w14:textId="77777777" w:rsidR="00A31192" w:rsidRDefault="00A31192">
      <w:pPr>
        <w:rPr>
          <w:b/>
        </w:rPr>
      </w:pPr>
      <w:r>
        <w:rPr>
          <w:b/>
        </w:rPr>
        <w:br w:type="page"/>
      </w:r>
    </w:p>
    <w:p w14:paraId="02688824" w14:textId="58BB0DF0" w:rsidR="007436BD" w:rsidRDefault="007436BD" w:rsidP="007436BD">
      <w:pPr>
        <w:jc w:val="both"/>
        <w:rPr>
          <w:b/>
        </w:rPr>
      </w:pPr>
      <w:r w:rsidRPr="00B742EE">
        <w:rPr>
          <w:b/>
        </w:rPr>
        <w:lastRenderedPageBreak/>
        <w:t>Prototype:</w:t>
      </w:r>
    </w:p>
    <w:p w14:paraId="7F3B8473" w14:textId="77777777" w:rsidR="007436BD" w:rsidRDefault="007436BD" w:rsidP="007436BD">
      <w:pPr>
        <w:jc w:val="both"/>
        <w:rPr>
          <w:b/>
        </w:rPr>
      </w:pPr>
      <w:r>
        <w:rPr>
          <w:noProof/>
        </w:rPr>
        <w:drawing>
          <wp:inline distT="0" distB="0" distL="0" distR="0" wp14:anchorId="0E96B3E9" wp14:editId="4680A186">
            <wp:extent cx="335280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219075"/>
                    </a:xfrm>
                    <a:prstGeom prst="rect">
                      <a:avLst/>
                    </a:prstGeom>
                  </pic:spPr>
                </pic:pic>
              </a:graphicData>
            </a:graphic>
          </wp:inline>
        </w:drawing>
      </w:r>
    </w:p>
    <w:p w14:paraId="29552988" w14:textId="77777777" w:rsidR="007436BD" w:rsidRDefault="007436BD" w:rsidP="007436BD">
      <w:pPr>
        <w:jc w:val="both"/>
        <w:rPr>
          <w:b/>
        </w:rPr>
      </w:pPr>
      <w:r>
        <w:rPr>
          <w:b/>
        </w:rPr>
        <w:t>OR</w:t>
      </w:r>
    </w:p>
    <w:p w14:paraId="43271F0C" w14:textId="77777777" w:rsidR="007436BD" w:rsidRPr="00B742EE" w:rsidRDefault="007436BD" w:rsidP="007436BD">
      <w:pPr>
        <w:jc w:val="both"/>
        <w:rPr>
          <w:b/>
        </w:rPr>
      </w:pPr>
      <w:r>
        <w:rPr>
          <w:noProof/>
        </w:rPr>
        <w:drawing>
          <wp:inline distT="0" distB="0" distL="0" distR="0" wp14:anchorId="4FC16E24" wp14:editId="4AAB3A76">
            <wp:extent cx="340042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00025"/>
                    </a:xfrm>
                    <a:prstGeom prst="rect">
                      <a:avLst/>
                    </a:prstGeom>
                  </pic:spPr>
                </pic:pic>
              </a:graphicData>
            </a:graphic>
          </wp:inline>
        </w:drawing>
      </w:r>
    </w:p>
    <w:p w14:paraId="4EDEE4A1" w14:textId="77777777" w:rsidR="007436BD" w:rsidRDefault="007436BD" w:rsidP="007436BD">
      <w:pPr>
        <w:jc w:val="both"/>
        <w:rPr>
          <w:b/>
        </w:rPr>
      </w:pPr>
      <w:r w:rsidRPr="00B742EE">
        <w:rPr>
          <w:b/>
        </w:rPr>
        <w:t>Calling:</w:t>
      </w:r>
    </w:p>
    <w:p w14:paraId="57F5C316" w14:textId="77777777" w:rsidR="007436BD" w:rsidRDefault="007436BD" w:rsidP="007436BD">
      <w:pPr>
        <w:jc w:val="both"/>
        <w:rPr>
          <w:b/>
        </w:rPr>
      </w:pPr>
      <w:r>
        <w:rPr>
          <w:noProof/>
        </w:rPr>
        <w:drawing>
          <wp:inline distT="0" distB="0" distL="0" distR="0" wp14:anchorId="25EEA37A" wp14:editId="4F02344B">
            <wp:extent cx="26289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238125"/>
                    </a:xfrm>
                    <a:prstGeom prst="rect">
                      <a:avLst/>
                    </a:prstGeom>
                  </pic:spPr>
                </pic:pic>
              </a:graphicData>
            </a:graphic>
          </wp:inline>
        </w:drawing>
      </w:r>
    </w:p>
    <w:p w14:paraId="0A4A1197" w14:textId="77777777" w:rsidR="007436BD" w:rsidRDefault="007436BD" w:rsidP="007436BD">
      <w:pPr>
        <w:jc w:val="both"/>
        <w:rPr>
          <w:b/>
        </w:rPr>
      </w:pPr>
      <w:r>
        <w:rPr>
          <w:b/>
        </w:rPr>
        <w:t>OR</w:t>
      </w:r>
    </w:p>
    <w:p w14:paraId="5691853A" w14:textId="77777777" w:rsidR="007436BD" w:rsidRDefault="007436BD" w:rsidP="007436BD">
      <w:pPr>
        <w:jc w:val="both"/>
        <w:rPr>
          <w:b/>
        </w:rPr>
      </w:pPr>
      <w:r>
        <w:rPr>
          <w:noProof/>
        </w:rPr>
        <w:drawing>
          <wp:inline distT="0" distB="0" distL="0" distR="0" wp14:anchorId="229D0B32" wp14:editId="7DC350DB">
            <wp:extent cx="3686175" cy="25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257175"/>
                    </a:xfrm>
                    <a:prstGeom prst="rect">
                      <a:avLst/>
                    </a:prstGeom>
                  </pic:spPr>
                </pic:pic>
              </a:graphicData>
            </a:graphic>
          </wp:inline>
        </w:drawing>
      </w:r>
    </w:p>
    <w:p w14:paraId="27B0E4D4" w14:textId="77777777" w:rsidR="007436BD" w:rsidRDefault="007436BD" w:rsidP="007436BD">
      <w:pPr>
        <w:jc w:val="both"/>
        <w:rPr>
          <w:b/>
        </w:rPr>
      </w:pPr>
      <w:r>
        <w:rPr>
          <w:b/>
        </w:rPr>
        <w:t>OR</w:t>
      </w:r>
    </w:p>
    <w:p w14:paraId="48475BED" w14:textId="77777777" w:rsidR="007436BD" w:rsidRPr="00B742EE" w:rsidRDefault="007436BD" w:rsidP="007436BD">
      <w:pPr>
        <w:jc w:val="both"/>
        <w:rPr>
          <w:b/>
        </w:rPr>
      </w:pPr>
      <w:r>
        <w:rPr>
          <w:noProof/>
        </w:rPr>
        <w:drawing>
          <wp:inline distT="0" distB="0" distL="0" distR="0" wp14:anchorId="4901DDA4" wp14:editId="67A0AE9F">
            <wp:extent cx="245745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219075"/>
                    </a:xfrm>
                    <a:prstGeom prst="rect">
                      <a:avLst/>
                    </a:prstGeom>
                  </pic:spPr>
                </pic:pic>
              </a:graphicData>
            </a:graphic>
          </wp:inline>
        </w:drawing>
      </w:r>
    </w:p>
    <w:p w14:paraId="749E74CD" w14:textId="77777777" w:rsidR="007436BD" w:rsidRDefault="007436BD" w:rsidP="007436BD">
      <w:pPr>
        <w:jc w:val="both"/>
        <w:rPr>
          <w:b/>
        </w:rPr>
      </w:pPr>
      <w:r w:rsidRPr="00B742EE">
        <w:rPr>
          <w:b/>
        </w:rPr>
        <w:t>Definition:</w:t>
      </w:r>
    </w:p>
    <w:p w14:paraId="7DF3D747" w14:textId="77777777" w:rsidR="007436BD" w:rsidRPr="00B742EE" w:rsidRDefault="007436BD" w:rsidP="007436BD">
      <w:pPr>
        <w:jc w:val="both"/>
        <w:rPr>
          <w:b/>
        </w:rPr>
      </w:pPr>
      <w:r>
        <w:rPr>
          <w:noProof/>
        </w:rPr>
        <w:drawing>
          <wp:inline distT="0" distB="0" distL="0" distR="0" wp14:anchorId="1A5805FF" wp14:editId="3DEAC142">
            <wp:extent cx="2514600" cy="1000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1000125"/>
                    </a:xfrm>
                    <a:prstGeom prst="rect">
                      <a:avLst/>
                    </a:prstGeom>
                  </pic:spPr>
                </pic:pic>
              </a:graphicData>
            </a:graphic>
          </wp:inline>
        </w:drawing>
      </w:r>
    </w:p>
    <w:p w14:paraId="3F6DC3F4" w14:textId="672B8788" w:rsidR="005B0567" w:rsidRPr="005B0567" w:rsidRDefault="005B0567" w:rsidP="005B0567">
      <w:pPr>
        <w:jc w:val="both"/>
        <w:rPr>
          <w:b/>
        </w:rPr>
      </w:pPr>
      <w:r w:rsidRPr="005B0567">
        <w:rPr>
          <w:b/>
        </w:rPr>
        <w:t>Pointer parameter pass by value:</w:t>
      </w:r>
    </w:p>
    <w:p w14:paraId="6EB007F1" w14:textId="51A7DDB8" w:rsidR="005B0567" w:rsidRDefault="005B0567" w:rsidP="005B0567">
      <w:pPr>
        <w:jc w:val="both"/>
      </w:pPr>
      <w:r>
        <w:t>Pointers can be passed by value to a function as a parameter. As we discussed value of a pointer is an address of a memory location.</w:t>
      </w:r>
    </w:p>
    <w:p w14:paraId="4F66D2E8" w14:textId="6B78B484" w:rsidR="005B0567" w:rsidRPr="005B0567" w:rsidRDefault="005B0567" w:rsidP="005B0567">
      <w:pPr>
        <w:jc w:val="both"/>
        <w:rPr>
          <w:b/>
        </w:rPr>
      </w:pPr>
      <w:r w:rsidRPr="005B0567">
        <w:rPr>
          <w:b/>
        </w:rPr>
        <w:t>Pointer parameter pass by reference:</w:t>
      </w:r>
    </w:p>
    <w:p w14:paraId="4B8235B1" w14:textId="407146F9" w:rsidR="005B0567" w:rsidRDefault="005B0567" w:rsidP="005B0567">
      <w:pPr>
        <w:jc w:val="both"/>
      </w:pPr>
      <w:r>
        <w:t>Pointers can be passed by reference to a function as a parameter. As we discussed earlier in case of reference parameter, actual parameter and formal parameter share same memory location. Same rules are applicable on pointers.</w:t>
      </w:r>
    </w:p>
    <w:p w14:paraId="226E817D" w14:textId="15DD169C" w:rsidR="005B0567" w:rsidRDefault="005B0567" w:rsidP="005B0567">
      <w:pPr>
        <w:jc w:val="both"/>
        <w:rPr>
          <w:b/>
        </w:rPr>
      </w:pPr>
      <w:r w:rsidRPr="005B0567">
        <w:rPr>
          <w:b/>
        </w:rPr>
        <w:t>Difference between pointer parameter and reference parameter:</w:t>
      </w:r>
    </w:p>
    <w:p w14:paraId="5DB9269A" w14:textId="3824ED7C" w:rsidR="005B0567" w:rsidRPr="00B742EE" w:rsidRDefault="005B0567" w:rsidP="00B742EE">
      <w:pPr>
        <w:pStyle w:val="ListParagraph"/>
        <w:numPr>
          <w:ilvl w:val="0"/>
          <w:numId w:val="29"/>
        </w:numPr>
        <w:jc w:val="both"/>
        <w:rPr>
          <w:rFonts w:asciiTheme="minorHAnsi" w:hAnsiTheme="minorHAnsi" w:cstheme="minorHAnsi"/>
          <w:sz w:val="22"/>
          <w:szCs w:val="22"/>
        </w:rPr>
      </w:pPr>
      <w:r w:rsidRPr="00B742EE">
        <w:rPr>
          <w:rFonts w:asciiTheme="minorHAnsi" w:hAnsiTheme="minorHAnsi" w:cstheme="minorHAnsi"/>
          <w:sz w:val="22"/>
          <w:szCs w:val="22"/>
        </w:rPr>
        <w:t xml:space="preserve">Simple </w:t>
      </w:r>
      <w:r w:rsidR="00B742EE" w:rsidRPr="00B742EE">
        <w:rPr>
          <w:rFonts w:asciiTheme="minorHAnsi" w:hAnsiTheme="minorHAnsi" w:cstheme="minorHAnsi"/>
          <w:sz w:val="22"/>
          <w:szCs w:val="22"/>
        </w:rPr>
        <w:t>pointer parameter basically passed by value but the value of pointer is an address</w:t>
      </w:r>
    </w:p>
    <w:p w14:paraId="7BB775E6" w14:textId="138167ED" w:rsidR="00B742EE" w:rsidRDefault="00B742EE" w:rsidP="00B742EE">
      <w:pPr>
        <w:pStyle w:val="ListParagraph"/>
        <w:numPr>
          <w:ilvl w:val="0"/>
          <w:numId w:val="29"/>
        </w:numPr>
        <w:jc w:val="both"/>
        <w:rPr>
          <w:rFonts w:asciiTheme="minorHAnsi" w:hAnsiTheme="minorHAnsi" w:cstheme="minorHAnsi"/>
          <w:sz w:val="22"/>
          <w:szCs w:val="22"/>
        </w:rPr>
      </w:pPr>
      <w:r w:rsidRPr="00B742EE">
        <w:rPr>
          <w:rFonts w:asciiTheme="minorHAnsi" w:hAnsiTheme="minorHAnsi" w:cstheme="minorHAnsi"/>
          <w:sz w:val="22"/>
          <w:szCs w:val="22"/>
        </w:rPr>
        <w:t>In reference parameter actual and formal parameters shared same memory location.</w:t>
      </w:r>
    </w:p>
    <w:p w14:paraId="5970DE9B" w14:textId="77777777" w:rsidR="00E26CFF" w:rsidRDefault="00E26CFF" w:rsidP="00E26CFF">
      <w:pPr>
        <w:jc w:val="both"/>
        <w:rPr>
          <w:rFonts w:cstheme="minorHAnsi"/>
          <w:b/>
        </w:rPr>
      </w:pPr>
    </w:p>
    <w:p w14:paraId="6E9459D3" w14:textId="77777777" w:rsidR="00E26CFF" w:rsidRDefault="00E26CFF" w:rsidP="00E26CFF">
      <w:pPr>
        <w:jc w:val="both"/>
        <w:rPr>
          <w:rFonts w:cstheme="minorHAnsi"/>
          <w:b/>
        </w:rPr>
      </w:pPr>
    </w:p>
    <w:p w14:paraId="667CB441" w14:textId="409895D4" w:rsidR="00E26CFF" w:rsidRDefault="00E26CFF" w:rsidP="00E26CFF">
      <w:pPr>
        <w:jc w:val="both"/>
        <w:rPr>
          <w:rFonts w:cstheme="minorHAnsi"/>
          <w:b/>
        </w:rPr>
      </w:pPr>
      <w:r w:rsidRPr="00E26CFF">
        <w:rPr>
          <w:rFonts w:cstheme="minorHAnsi"/>
          <w:b/>
        </w:rPr>
        <w:lastRenderedPageBreak/>
        <w:t>Operation on pointers:</w:t>
      </w:r>
    </w:p>
    <w:p w14:paraId="1B8632CE" w14:textId="4C476E38" w:rsidR="005B0567" w:rsidRDefault="00E26CFF" w:rsidP="00E26CFF">
      <w:pPr>
        <w:jc w:val="both"/>
        <w:rPr>
          <w:rFonts w:cstheme="minorHAnsi"/>
        </w:rPr>
      </w:pPr>
      <w:r w:rsidRPr="00E26CFF">
        <w:rPr>
          <w:rFonts w:cstheme="minorHAnsi"/>
        </w:rPr>
        <w:t xml:space="preserve"> We can use</w:t>
      </w:r>
      <w:r>
        <w:rPr>
          <w:rFonts w:cstheme="minorHAnsi"/>
        </w:rPr>
        <w:t xml:space="preserve"> +,-, ++ and </w:t>
      </w:r>
      <w:r w:rsidR="00363E40">
        <w:rPr>
          <w:rFonts w:cstheme="minorHAnsi"/>
        </w:rPr>
        <w:t>--</w:t>
      </w:r>
      <w:r>
        <w:rPr>
          <w:rFonts w:cstheme="minorHAnsi"/>
        </w:rPr>
        <w:t xml:space="preserve"> operators with pointers. We can add or subtract a value</w:t>
      </w:r>
      <w:r w:rsidR="00181670">
        <w:rPr>
          <w:rFonts w:cstheme="minorHAnsi"/>
        </w:rPr>
        <w:t xml:space="preserve"> into a pointer. By adding or subtracting a value we </w:t>
      </w:r>
      <w:r w:rsidR="00363E40">
        <w:rPr>
          <w:rFonts w:cstheme="minorHAnsi"/>
        </w:rPr>
        <w:t>calculate next or pervious address in memory. But in case of adding or subtracting our pointer holds same address. In case of increment or decrement operator we calculate next or previous address in memory and update the value of pointer with new calculated address.</w:t>
      </w:r>
    </w:p>
    <w:p w14:paraId="473DC7BB" w14:textId="4F084556" w:rsidR="00363E40" w:rsidRDefault="00363E40" w:rsidP="00E26CFF">
      <w:pPr>
        <w:jc w:val="both"/>
        <w:rPr>
          <w:rFonts w:cstheme="minorHAnsi"/>
          <w:b/>
        </w:rPr>
      </w:pPr>
      <w:r w:rsidRPr="00363E40">
        <w:rPr>
          <w:rFonts w:cstheme="minorHAnsi"/>
          <w:b/>
        </w:rPr>
        <w:t>Passing partial array to a function:</w:t>
      </w:r>
    </w:p>
    <w:p w14:paraId="0B58E337" w14:textId="7C3A28CF" w:rsidR="00363E40" w:rsidRDefault="00363E40" w:rsidP="00E26CFF">
      <w:pPr>
        <w:jc w:val="both"/>
        <w:rPr>
          <w:rFonts w:cstheme="minorHAnsi"/>
        </w:rPr>
      </w:pPr>
      <w:r w:rsidRPr="00363E40">
        <w:rPr>
          <w:rFonts w:cstheme="minorHAnsi"/>
        </w:rPr>
        <w:t>We can pass full array or portion of an array.</w:t>
      </w:r>
      <w:r>
        <w:rPr>
          <w:rFonts w:cstheme="minorHAnsi"/>
        </w:rPr>
        <w:t xml:space="preserve"> But we need to change parameters of function. If we want to pass a portion of an array than we need to pass starting address and ending address of that portion which we want to pass as parameter. This scenario will also help to create generic functions. As we discuss earlier how to display an array. But </w:t>
      </w:r>
      <w:r w:rsidR="00A31192">
        <w:rPr>
          <w:rFonts w:cstheme="minorHAnsi"/>
        </w:rPr>
        <w:t>we see that function display all elements of array instead of specific portion. But the working of a display function is to display any portion of array not only full array.</w:t>
      </w:r>
    </w:p>
    <w:p w14:paraId="5E3C7C04" w14:textId="3DF1A889" w:rsidR="00A31192" w:rsidRDefault="00E54BE6" w:rsidP="00E26CFF">
      <w:pPr>
        <w:jc w:val="both"/>
        <w:rPr>
          <w:rFonts w:cstheme="minorHAnsi"/>
          <w:b/>
        </w:rPr>
      </w:pPr>
      <w:r>
        <w:rPr>
          <w:rFonts w:cstheme="minorHAnsi"/>
          <w:b/>
        </w:rPr>
        <w:t xml:space="preserve">Generic Function </w:t>
      </w:r>
      <w:r w:rsidR="00A31192" w:rsidRPr="00A31192">
        <w:rPr>
          <w:rFonts w:cstheme="minorHAnsi"/>
          <w:b/>
        </w:rPr>
        <w:t>Example:</w:t>
      </w:r>
    </w:p>
    <w:p w14:paraId="6F55D7E5" w14:textId="4B1E2344" w:rsidR="00A31192" w:rsidRDefault="00A31192" w:rsidP="00E26CFF">
      <w:pPr>
        <w:jc w:val="both"/>
        <w:rPr>
          <w:rFonts w:cstheme="minorHAnsi"/>
          <w:b/>
        </w:rPr>
      </w:pPr>
      <w:r>
        <w:rPr>
          <w:rFonts w:cstheme="minorHAnsi"/>
          <w:b/>
        </w:rPr>
        <w:t>Prototype:</w:t>
      </w:r>
    </w:p>
    <w:p w14:paraId="5E3BCD3B" w14:textId="772A44C9" w:rsidR="00A31192" w:rsidRDefault="00A31192" w:rsidP="00E26CFF">
      <w:pPr>
        <w:jc w:val="both"/>
        <w:rPr>
          <w:rFonts w:cstheme="minorHAnsi"/>
          <w:b/>
        </w:rPr>
      </w:pPr>
      <w:r>
        <w:rPr>
          <w:noProof/>
        </w:rPr>
        <w:drawing>
          <wp:inline distT="0" distB="0" distL="0" distR="0" wp14:anchorId="2B9DD865" wp14:editId="61835A74">
            <wp:extent cx="192405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219075"/>
                    </a:xfrm>
                    <a:prstGeom prst="rect">
                      <a:avLst/>
                    </a:prstGeom>
                  </pic:spPr>
                </pic:pic>
              </a:graphicData>
            </a:graphic>
          </wp:inline>
        </w:drawing>
      </w:r>
    </w:p>
    <w:p w14:paraId="0AB7169D" w14:textId="11FE067F" w:rsidR="00A31192" w:rsidRDefault="00A31192" w:rsidP="00E26CFF">
      <w:pPr>
        <w:jc w:val="both"/>
        <w:rPr>
          <w:rFonts w:cstheme="minorHAnsi"/>
          <w:b/>
        </w:rPr>
      </w:pPr>
      <w:r>
        <w:rPr>
          <w:rFonts w:cstheme="minorHAnsi"/>
          <w:b/>
        </w:rPr>
        <w:t>Calling:</w:t>
      </w:r>
    </w:p>
    <w:p w14:paraId="594BE8A3" w14:textId="4C5E7E27" w:rsidR="00A31192" w:rsidRDefault="00A31192" w:rsidP="00E26CFF">
      <w:pPr>
        <w:jc w:val="both"/>
        <w:rPr>
          <w:rFonts w:cstheme="minorHAnsi"/>
          <w:b/>
        </w:rPr>
      </w:pPr>
      <w:r>
        <w:rPr>
          <w:noProof/>
        </w:rPr>
        <w:drawing>
          <wp:inline distT="0" distB="0" distL="0" distR="0" wp14:anchorId="1E932727" wp14:editId="0E51CD33">
            <wp:extent cx="19716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238125"/>
                    </a:xfrm>
                    <a:prstGeom prst="rect">
                      <a:avLst/>
                    </a:prstGeom>
                  </pic:spPr>
                </pic:pic>
              </a:graphicData>
            </a:graphic>
          </wp:inline>
        </w:drawing>
      </w:r>
    </w:p>
    <w:p w14:paraId="601A88B7" w14:textId="6515E61A" w:rsidR="00A31192" w:rsidRDefault="00A31192" w:rsidP="00E26CFF">
      <w:pPr>
        <w:jc w:val="both"/>
        <w:rPr>
          <w:rFonts w:cstheme="minorHAnsi"/>
          <w:b/>
        </w:rPr>
      </w:pPr>
      <w:r>
        <w:rPr>
          <w:rFonts w:cstheme="minorHAnsi"/>
          <w:b/>
        </w:rPr>
        <w:t>OR</w:t>
      </w:r>
    </w:p>
    <w:p w14:paraId="14295947" w14:textId="58A76874" w:rsidR="00A31192" w:rsidRDefault="00A31192" w:rsidP="00E26CFF">
      <w:pPr>
        <w:jc w:val="both"/>
        <w:rPr>
          <w:rFonts w:cstheme="minorHAnsi"/>
          <w:b/>
        </w:rPr>
      </w:pPr>
      <w:r>
        <w:rPr>
          <w:noProof/>
        </w:rPr>
        <w:drawing>
          <wp:inline distT="0" distB="0" distL="0" distR="0" wp14:anchorId="295F1644" wp14:editId="3FE5E64D">
            <wp:extent cx="1619250" cy="25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250" cy="257175"/>
                    </a:xfrm>
                    <a:prstGeom prst="rect">
                      <a:avLst/>
                    </a:prstGeom>
                  </pic:spPr>
                </pic:pic>
              </a:graphicData>
            </a:graphic>
          </wp:inline>
        </w:drawing>
      </w:r>
    </w:p>
    <w:p w14:paraId="183E9023" w14:textId="29FCE5D7" w:rsidR="00A31192" w:rsidRDefault="00A31192" w:rsidP="00E26CFF">
      <w:pPr>
        <w:jc w:val="both"/>
        <w:rPr>
          <w:rFonts w:cstheme="minorHAnsi"/>
          <w:b/>
        </w:rPr>
      </w:pPr>
      <w:r>
        <w:rPr>
          <w:rFonts w:cstheme="minorHAnsi"/>
          <w:b/>
        </w:rPr>
        <w:t>Definition:</w:t>
      </w:r>
    </w:p>
    <w:p w14:paraId="660A251F" w14:textId="3BF35E19" w:rsidR="00A31192" w:rsidRPr="00A31192" w:rsidRDefault="00A31192" w:rsidP="00E26CFF">
      <w:pPr>
        <w:jc w:val="both"/>
        <w:rPr>
          <w:rFonts w:cstheme="minorHAnsi"/>
          <w:b/>
        </w:rPr>
      </w:pPr>
      <w:r>
        <w:rPr>
          <w:noProof/>
        </w:rPr>
        <w:drawing>
          <wp:inline distT="0" distB="0" distL="0" distR="0" wp14:anchorId="026DC837" wp14:editId="48A6A55F">
            <wp:extent cx="2752725" cy="942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942975"/>
                    </a:xfrm>
                    <a:prstGeom prst="rect">
                      <a:avLst/>
                    </a:prstGeom>
                  </pic:spPr>
                </pic:pic>
              </a:graphicData>
            </a:graphic>
          </wp:inline>
        </w:drawing>
      </w:r>
    </w:p>
    <w:p w14:paraId="4821D0CF" w14:textId="7AC4B820" w:rsidR="00D84914" w:rsidRDefault="00D84914">
      <w:pPr>
        <w:rPr>
          <w:rFonts w:cstheme="minorHAnsi"/>
          <w:b/>
        </w:rPr>
      </w:pPr>
      <w:r>
        <w:rPr>
          <w:rFonts w:cstheme="minorHAnsi"/>
          <w:b/>
        </w:rPr>
        <w:br w:type="page"/>
      </w:r>
    </w:p>
    <w:p w14:paraId="7E866970" w14:textId="77777777" w:rsidR="00632685" w:rsidRDefault="00632685" w:rsidP="00632685">
      <w:pPr>
        <w:jc w:val="center"/>
        <w:rPr>
          <w:rFonts w:cstheme="minorHAnsi"/>
          <w:b/>
          <w:sz w:val="28"/>
          <w:u w:val="single"/>
        </w:rPr>
      </w:pPr>
      <w:r>
        <w:rPr>
          <w:rFonts w:cstheme="minorHAnsi"/>
          <w:b/>
          <w:sz w:val="28"/>
          <w:u w:val="single"/>
        </w:rPr>
        <w:lastRenderedPageBreak/>
        <w:t>Lab Tasks</w:t>
      </w:r>
    </w:p>
    <w:p w14:paraId="67D89BA8" w14:textId="48A86062" w:rsidR="00363E40" w:rsidRDefault="00526BE8" w:rsidP="00E26CFF">
      <w:pPr>
        <w:jc w:val="both"/>
        <w:rPr>
          <w:rFonts w:cstheme="minorHAnsi"/>
          <w:b/>
          <w:sz w:val="24"/>
          <w:u w:val="single"/>
        </w:rPr>
      </w:pPr>
      <w:r>
        <w:rPr>
          <w:rFonts w:cstheme="minorHAnsi"/>
          <w:b/>
          <w:sz w:val="24"/>
          <w:u w:val="single"/>
        </w:rPr>
        <w:t>Content</w:t>
      </w:r>
      <w:r w:rsidR="00D84914" w:rsidRPr="00D84914">
        <w:rPr>
          <w:rFonts w:cstheme="minorHAnsi"/>
          <w:b/>
          <w:sz w:val="24"/>
          <w:u w:val="single"/>
        </w:rPr>
        <w:t xml:space="preserve"> problem:</w:t>
      </w:r>
    </w:p>
    <w:p w14:paraId="1FD21BF3" w14:textId="7760EFA0" w:rsidR="00D84914" w:rsidRDefault="00D84914" w:rsidP="00E26CFF">
      <w:pPr>
        <w:jc w:val="both"/>
        <w:rPr>
          <w:rFonts w:cstheme="minorHAnsi"/>
        </w:rPr>
      </w:pPr>
      <w:r>
        <w:rPr>
          <w:rFonts w:cstheme="minorHAnsi"/>
        </w:rPr>
        <w:t xml:space="preserve">We have two files which have similar names. We are not sure that the content of both files are same or not. </w:t>
      </w:r>
      <w:r w:rsidR="00526BE8">
        <w:rPr>
          <w:rFonts w:cstheme="minorHAnsi"/>
        </w:rPr>
        <w:t>Design a solution in order to solve this problem. You have to compare the content of both files with each other.</w:t>
      </w:r>
    </w:p>
    <w:p w14:paraId="5CD5B859" w14:textId="20D8E860" w:rsidR="00526BE8" w:rsidRDefault="00526BE8" w:rsidP="00E26CFF">
      <w:pPr>
        <w:jc w:val="both"/>
        <w:rPr>
          <w:rFonts w:cstheme="minorHAnsi"/>
          <w:b/>
          <w:sz w:val="24"/>
          <w:u w:val="single"/>
        </w:rPr>
      </w:pPr>
      <w:r w:rsidRPr="00526BE8">
        <w:rPr>
          <w:rFonts w:cstheme="minorHAnsi"/>
          <w:b/>
          <w:sz w:val="24"/>
          <w:u w:val="single"/>
        </w:rPr>
        <w:t xml:space="preserve">Tour </w:t>
      </w:r>
      <w:r>
        <w:rPr>
          <w:rFonts w:cstheme="minorHAnsi"/>
          <w:b/>
          <w:sz w:val="24"/>
          <w:u w:val="single"/>
        </w:rPr>
        <w:t xml:space="preserve">record </w:t>
      </w:r>
      <w:r w:rsidRPr="00526BE8">
        <w:rPr>
          <w:rFonts w:cstheme="minorHAnsi"/>
          <w:b/>
          <w:sz w:val="24"/>
          <w:u w:val="single"/>
        </w:rPr>
        <w:t>problem:</w:t>
      </w:r>
    </w:p>
    <w:p w14:paraId="1A6006E5" w14:textId="06820FDD" w:rsidR="00526BE8" w:rsidRDefault="00526BE8" w:rsidP="00E26CFF">
      <w:pPr>
        <w:jc w:val="both"/>
        <w:rPr>
          <w:rFonts w:cstheme="minorHAnsi"/>
        </w:rPr>
      </w:pPr>
      <w:r>
        <w:rPr>
          <w:rFonts w:cstheme="minorHAnsi"/>
        </w:rPr>
        <w:t>A tour company planned a tour of northern area. Two of the team members maintain the list of people how apply for the tour in their own files. But there is a confusion they write some record in both files which cause duplicate data. You have to design a solution which use both files and remove all duplicate entries from it.</w:t>
      </w:r>
    </w:p>
    <w:p w14:paraId="46A748A8" w14:textId="52105CF0" w:rsidR="00526BE8" w:rsidRDefault="00526BE8" w:rsidP="00E26CFF">
      <w:pPr>
        <w:jc w:val="both"/>
        <w:rPr>
          <w:rFonts w:cstheme="minorHAnsi"/>
          <w:b/>
          <w:sz w:val="24"/>
          <w:u w:val="single"/>
        </w:rPr>
      </w:pPr>
      <w:r w:rsidRPr="00314883">
        <w:rPr>
          <w:rFonts w:cstheme="minorHAnsi"/>
          <w:b/>
          <w:sz w:val="24"/>
          <w:u w:val="single"/>
        </w:rPr>
        <w:t>Student record problem:</w:t>
      </w:r>
    </w:p>
    <w:p w14:paraId="58CA3ED3" w14:textId="2A9D11F0" w:rsidR="00314883" w:rsidRPr="00314883" w:rsidRDefault="00314883" w:rsidP="00E26CFF">
      <w:pPr>
        <w:jc w:val="both"/>
        <w:rPr>
          <w:rFonts w:cstheme="minorHAnsi"/>
        </w:rPr>
      </w:pPr>
      <w:r>
        <w:rPr>
          <w:rFonts w:cstheme="minorHAnsi"/>
        </w:rPr>
        <w:t>UCP wants to maintain the contact detail of their employs. But it is not an easy job to identify the record if it is unsorted. Design a solution in which records are inserted in sorted form which may help to find a record.</w:t>
      </w:r>
    </w:p>
    <w:p w14:paraId="1A4E0D5D" w14:textId="67F01784" w:rsidR="00526BE8" w:rsidRDefault="00526BE8" w:rsidP="00E26CFF">
      <w:pPr>
        <w:jc w:val="both"/>
        <w:rPr>
          <w:rFonts w:cstheme="minorHAnsi"/>
          <w:b/>
          <w:sz w:val="24"/>
          <w:u w:val="single"/>
        </w:rPr>
      </w:pPr>
      <w:r w:rsidRPr="00314883">
        <w:rPr>
          <w:rFonts w:cstheme="minorHAnsi"/>
          <w:b/>
          <w:sz w:val="24"/>
          <w:u w:val="single"/>
        </w:rPr>
        <w:t>Irrelevant comments problem:</w:t>
      </w:r>
    </w:p>
    <w:p w14:paraId="00C3062A" w14:textId="17D05738" w:rsidR="00314883" w:rsidRDefault="00314883" w:rsidP="00E26CFF">
      <w:pPr>
        <w:jc w:val="both"/>
        <w:rPr>
          <w:rFonts w:cstheme="minorHAnsi"/>
        </w:rPr>
      </w:pPr>
      <w:r>
        <w:rPr>
          <w:rFonts w:cstheme="minorHAnsi"/>
        </w:rPr>
        <w:t xml:space="preserve">There are multiple websites which have information regarding different mobiles. Whatmobile is one of them. They also provide comment section as reviews of people regarding mobile. But some people post there ads as comment which is </w:t>
      </w:r>
      <w:r w:rsidR="00A75F06">
        <w:rPr>
          <w:rFonts w:cstheme="minorHAnsi"/>
        </w:rPr>
        <w:t>irrelevant as review. Whatmobile wants to remove all those comments which are irrelevant.</w:t>
      </w:r>
    </w:p>
    <w:p w14:paraId="2EAECE52" w14:textId="77C706FB" w:rsidR="00A75F06" w:rsidRDefault="00A75F06" w:rsidP="00E26CFF">
      <w:pPr>
        <w:jc w:val="both"/>
        <w:rPr>
          <w:rFonts w:cstheme="minorHAnsi"/>
        </w:rPr>
      </w:pPr>
      <w:r w:rsidRPr="00A75F06">
        <w:rPr>
          <w:rFonts w:cstheme="minorHAnsi"/>
          <w:b/>
          <w:sz w:val="24"/>
          <w:u w:val="single"/>
        </w:rPr>
        <w:t>YouTube views problem:</w:t>
      </w:r>
    </w:p>
    <w:p w14:paraId="2963CB2A" w14:textId="59550D78" w:rsidR="00A75F06" w:rsidRPr="00A75F06" w:rsidRDefault="00A75F06" w:rsidP="00E26CFF">
      <w:pPr>
        <w:jc w:val="both"/>
        <w:rPr>
          <w:rFonts w:cstheme="minorHAnsi"/>
        </w:rPr>
      </w:pPr>
      <w:r>
        <w:rPr>
          <w:rFonts w:cstheme="minorHAnsi"/>
        </w:rPr>
        <w:t>As we all know all youtubers want more views in order to increase their earning. YouTube want to communicate with their content creators about subscribers. They want to inform those youtubers how have 100k above views but most of their viewers did not subscribe them. YouTube maintain this record in a file. You need to identify those record to communicate with youtubers.</w:t>
      </w:r>
    </w:p>
    <w:sectPr w:rsidR="00A75F06" w:rsidRPr="00A75F06" w:rsidSect="00F104F8">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CD5D5" w14:textId="77777777" w:rsidR="00F86A2C" w:rsidRDefault="00F86A2C" w:rsidP="0054451D">
      <w:pPr>
        <w:spacing w:after="0" w:line="240" w:lineRule="auto"/>
      </w:pPr>
      <w:r>
        <w:separator/>
      </w:r>
    </w:p>
  </w:endnote>
  <w:endnote w:type="continuationSeparator" w:id="0">
    <w:p w14:paraId="46599948" w14:textId="77777777" w:rsidR="00F86A2C" w:rsidRDefault="00F86A2C" w:rsidP="0054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785705"/>
      <w:docPartObj>
        <w:docPartGallery w:val="Page Numbers (Bottom of Page)"/>
        <w:docPartUnique/>
      </w:docPartObj>
    </w:sdtPr>
    <w:sdtEndPr>
      <w:rPr>
        <w:noProof/>
      </w:rPr>
    </w:sdtEndPr>
    <w:sdtContent>
      <w:p w14:paraId="34AB4E46" w14:textId="2942CE5D" w:rsidR="000D335D" w:rsidRDefault="000D335D">
        <w:pPr>
          <w:pStyle w:val="Footer"/>
          <w:jc w:val="right"/>
        </w:pPr>
        <w:r>
          <w:fldChar w:fldCharType="begin"/>
        </w:r>
        <w:r>
          <w:instrText xml:space="preserve"> PAGE   \* MERGEFORMAT </w:instrText>
        </w:r>
        <w:r>
          <w:fldChar w:fldCharType="separate"/>
        </w:r>
        <w:r w:rsidR="00BB1F2D">
          <w:rPr>
            <w:noProof/>
          </w:rPr>
          <w:t>4</w:t>
        </w:r>
        <w:r>
          <w:rPr>
            <w:noProof/>
          </w:rPr>
          <w:fldChar w:fldCharType="end"/>
        </w:r>
      </w:p>
    </w:sdtContent>
  </w:sdt>
  <w:p w14:paraId="2AE69E5C" w14:textId="77777777" w:rsidR="000D335D" w:rsidRDefault="000D335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887790"/>
      <w:docPartObj>
        <w:docPartGallery w:val="Page Numbers (Bottom of Page)"/>
        <w:docPartUnique/>
      </w:docPartObj>
    </w:sdtPr>
    <w:sdtEndPr>
      <w:rPr>
        <w:noProof/>
      </w:rPr>
    </w:sdtEndPr>
    <w:sdtContent>
      <w:p w14:paraId="127CDC58" w14:textId="69CA23B1" w:rsidR="000D335D" w:rsidRDefault="000D335D">
        <w:pPr>
          <w:pStyle w:val="Footer"/>
          <w:jc w:val="right"/>
        </w:pPr>
        <w:r>
          <w:fldChar w:fldCharType="begin"/>
        </w:r>
        <w:r>
          <w:instrText xml:space="preserve"> PAGE   \* MERGEFORMAT </w:instrText>
        </w:r>
        <w:r>
          <w:fldChar w:fldCharType="separate"/>
        </w:r>
        <w:r w:rsidR="00BB1F2D">
          <w:rPr>
            <w:noProof/>
          </w:rPr>
          <w:t>1</w:t>
        </w:r>
        <w:r>
          <w:rPr>
            <w:noProof/>
          </w:rPr>
          <w:fldChar w:fldCharType="end"/>
        </w:r>
      </w:p>
    </w:sdtContent>
  </w:sdt>
  <w:p w14:paraId="5B1DDB48" w14:textId="77777777" w:rsidR="000D335D" w:rsidRDefault="000D33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15C01" w14:textId="77777777" w:rsidR="00F86A2C" w:rsidRDefault="00F86A2C" w:rsidP="0054451D">
      <w:pPr>
        <w:spacing w:after="0" w:line="240" w:lineRule="auto"/>
      </w:pPr>
      <w:r>
        <w:separator/>
      </w:r>
    </w:p>
  </w:footnote>
  <w:footnote w:type="continuationSeparator" w:id="0">
    <w:p w14:paraId="7FCBDBB8" w14:textId="77777777" w:rsidR="00F86A2C" w:rsidRDefault="00F86A2C" w:rsidP="0054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20E4" w14:textId="77777777" w:rsidR="000D335D" w:rsidRDefault="000D335D">
    <w:pPr>
      <w:pStyle w:val="Header"/>
    </w:pPr>
    <w:r>
      <w:rPr>
        <w:noProof/>
      </w:rPr>
      <w:drawing>
        <wp:inline distT="0" distB="0" distL="0" distR="0" wp14:anchorId="43E2D8DD" wp14:editId="70A67537">
          <wp:extent cx="5731510" cy="1068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D38CF" w14:textId="77777777" w:rsidR="000D335D" w:rsidRDefault="000D335D">
    <w:pPr>
      <w:pStyle w:val="Header"/>
    </w:pPr>
    <w:r>
      <w:rPr>
        <w:noProof/>
      </w:rPr>
      <w:drawing>
        <wp:inline distT="0" distB="0" distL="0" distR="0" wp14:anchorId="3CEBC481" wp14:editId="3BDE56B7">
          <wp:extent cx="5731510" cy="10683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55A"/>
    <w:multiLevelType w:val="hybridMultilevel"/>
    <w:tmpl w:val="F0A6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D7567"/>
    <w:multiLevelType w:val="hybridMultilevel"/>
    <w:tmpl w:val="34F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6179"/>
    <w:multiLevelType w:val="hybridMultilevel"/>
    <w:tmpl w:val="3FC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13F94"/>
    <w:multiLevelType w:val="hybridMultilevel"/>
    <w:tmpl w:val="BA4C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42E25"/>
    <w:multiLevelType w:val="hybridMultilevel"/>
    <w:tmpl w:val="0B786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1E282C"/>
    <w:multiLevelType w:val="multilevel"/>
    <w:tmpl w:val="97A89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numFmt w:val="bullet"/>
      <w:lvlText w:val="•"/>
      <w:lvlJc w:val="left"/>
      <w:pPr>
        <w:ind w:left="2520" w:hanging="360"/>
      </w:pPr>
      <w:rPr>
        <w:rFonts w:ascii="Calibri" w:eastAsiaTheme="minorHAnsi" w:hAnsi="Calibri" w:cstheme="minorBidi"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6C2BA0"/>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5E0D00"/>
    <w:multiLevelType w:val="hybridMultilevel"/>
    <w:tmpl w:val="1D88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533BE"/>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8003FC1"/>
    <w:multiLevelType w:val="hybridMultilevel"/>
    <w:tmpl w:val="095A4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11" w15:restartNumberingAfterBreak="0">
    <w:nsid w:val="303057FA"/>
    <w:multiLevelType w:val="multilevel"/>
    <w:tmpl w:val="240090C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06A20F7"/>
    <w:multiLevelType w:val="hybridMultilevel"/>
    <w:tmpl w:val="D736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C6FAE"/>
    <w:multiLevelType w:val="hybridMultilevel"/>
    <w:tmpl w:val="6EFC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77CA1"/>
    <w:multiLevelType w:val="multilevel"/>
    <w:tmpl w:val="F3046A00"/>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6133E3B"/>
    <w:multiLevelType w:val="hybridMultilevel"/>
    <w:tmpl w:val="4912CA72"/>
    <w:lvl w:ilvl="0" w:tplc="04090017">
      <w:start w:val="1"/>
      <w:numFmt w:val="lowerLetter"/>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6" w15:restartNumberingAfterBreak="0">
    <w:nsid w:val="385A143F"/>
    <w:multiLevelType w:val="multilevel"/>
    <w:tmpl w:val="9C9E09E0"/>
    <w:lvl w:ilvl="0">
      <w:start w:val="1"/>
      <w:numFmt w:val="decimal"/>
      <w:lvlText w:val="%1."/>
      <w:lvlJc w:val="left"/>
      <w:pPr>
        <w:tabs>
          <w:tab w:val="num" w:pos="360"/>
        </w:tabs>
        <w:ind w:left="360" w:hanging="360"/>
      </w:pPr>
      <w:rPr>
        <w:rFonts w:hint="default"/>
        <w:b w:val="0"/>
        <w:sz w:val="20"/>
      </w:rPr>
    </w:lvl>
    <w:lvl w:ilvl="1">
      <w:start w:val="1"/>
      <w:numFmt w:val="upperRoman"/>
      <w:lvlText w:val="%2."/>
      <w:lvlJc w:val="right"/>
      <w:pPr>
        <w:tabs>
          <w:tab w:val="num" w:pos="720"/>
        </w:tabs>
        <w:ind w:left="72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D5660E"/>
    <w:multiLevelType w:val="hybridMultilevel"/>
    <w:tmpl w:val="F4E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A8566E"/>
    <w:multiLevelType w:val="hybridMultilevel"/>
    <w:tmpl w:val="16F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33CB0"/>
    <w:multiLevelType w:val="hybridMultilevel"/>
    <w:tmpl w:val="F9107136"/>
    <w:lvl w:ilvl="0" w:tplc="04090001">
      <w:start w:val="1"/>
      <w:numFmt w:val="bullet"/>
      <w:lvlText w:val=""/>
      <w:lvlJc w:val="left"/>
      <w:pPr>
        <w:ind w:left="720" w:hanging="360"/>
      </w:pPr>
      <w:rPr>
        <w:rFonts w:ascii="Symbol" w:hAnsi="Symbol" w:hint="default"/>
      </w:rPr>
    </w:lvl>
    <w:lvl w:ilvl="1" w:tplc="804C7B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67511"/>
    <w:multiLevelType w:val="hybridMultilevel"/>
    <w:tmpl w:val="CCA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2549E"/>
    <w:multiLevelType w:val="hybridMultilevel"/>
    <w:tmpl w:val="77CEB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D7BB2"/>
    <w:multiLevelType w:val="hybridMultilevel"/>
    <w:tmpl w:val="31F87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330439"/>
    <w:multiLevelType w:val="hybridMultilevel"/>
    <w:tmpl w:val="4D96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96973"/>
    <w:multiLevelType w:val="multilevel"/>
    <w:tmpl w:val="4E7EB2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3CA7763"/>
    <w:multiLevelType w:val="hybridMultilevel"/>
    <w:tmpl w:val="D126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C6987"/>
    <w:multiLevelType w:val="multilevel"/>
    <w:tmpl w:val="518031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A342D9E"/>
    <w:multiLevelType w:val="hybridMultilevel"/>
    <w:tmpl w:val="9B38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D9575F"/>
    <w:multiLevelType w:val="multilevel"/>
    <w:tmpl w:val="4E021A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9"/>
  </w:num>
  <w:num w:numId="3">
    <w:abstractNumId w:val="6"/>
  </w:num>
  <w:num w:numId="4">
    <w:abstractNumId w:val="22"/>
  </w:num>
  <w:num w:numId="5">
    <w:abstractNumId w:val="28"/>
  </w:num>
  <w:num w:numId="6">
    <w:abstractNumId w:val="5"/>
  </w:num>
  <w:num w:numId="7">
    <w:abstractNumId w:val="21"/>
  </w:num>
  <w:num w:numId="8">
    <w:abstractNumId w:val="26"/>
  </w:num>
  <w:num w:numId="9">
    <w:abstractNumId w:val="24"/>
  </w:num>
  <w:num w:numId="10">
    <w:abstractNumId w:val="11"/>
  </w:num>
  <w:num w:numId="11">
    <w:abstractNumId w:val="4"/>
  </w:num>
  <w:num w:numId="12">
    <w:abstractNumId w:val="14"/>
  </w:num>
  <w:num w:numId="13">
    <w:abstractNumId w:val="8"/>
  </w:num>
  <w:num w:numId="14">
    <w:abstractNumId w:val="16"/>
  </w:num>
  <w:num w:numId="15">
    <w:abstractNumId w:val="17"/>
  </w:num>
  <w:num w:numId="16">
    <w:abstractNumId w:val="23"/>
  </w:num>
  <w:num w:numId="17">
    <w:abstractNumId w:val="27"/>
  </w:num>
  <w:num w:numId="18">
    <w:abstractNumId w:val="0"/>
  </w:num>
  <w:num w:numId="19">
    <w:abstractNumId w:val="15"/>
  </w:num>
  <w:num w:numId="20">
    <w:abstractNumId w:val="19"/>
  </w:num>
  <w:num w:numId="21">
    <w:abstractNumId w:val="1"/>
  </w:num>
  <w:num w:numId="22">
    <w:abstractNumId w:val="25"/>
  </w:num>
  <w:num w:numId="23">
    <w:abstractNumId w:val="3"/>
  </w:num>
  <w:num w:numId="24">
    <w:abstractNumId w:val="2"/>
  </w:num>
  <w:num w:numId="25">
    <w:abstractNumId w:val="12"/>
  </w:num>
  <w:num w:numId="26">
    <w:abstractNumId w:val="20"/>
  </w:num>
  <w:num w:numId="27">
    <w:abstractNumId w:val="7"/>
  </w:num>
  <w:num w:numId="28">
    <w:abstractNumId w:val="1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2E"/>
    <w:rsid w:val="000108A4"/>
    <w:rsid w:val="00011E8B"/>
    <w:rsid w:val="0001305F"/>
    <w:rsid w:val="00023D47"/>
    <w:rsid w:val="0002475D"/>
    <w:rsid w:val="000428CA"/>
    <w:rsid w:val="000579E3"/>
    <w:rsid w:val="00061C03"/>
    <w:rsid w:val="00067797"/>
    <w:rsid w:val="00082849"/>
    <w:rsid w:val="000B534D"/>
    <w:rsid w:val="000B6C24"/>
    <w:rsid w:val="000B7FEA"/>
    <w:rsid w:val="000D01BE"/>
    <w:rsid w:val="000D335D"/>
    <w:rsid w:val="000E3720"/>
    <w:rsid w:val="000F21A3"/>
    <w:rsid w:val="00110B02"/>
    <w:rsid w:val="00114A5C"/>
    <w:rsid w:val="001214DE"/>
    <w:rsid w:val="0014454F"/>
    <w:rsid w:val="00145784"/>
    <w:rsid w:val="00153E2B"/>
    <w:rsid w:val="00161A16"/>
    <w:rsid w:val="00181670"/>
    <w:rsid w:val="00184422"/>
    <w:rsid w:val="001D773A"/>
    <w:rsid w:val="00230E8A"/>
    <w:rsid w:val="00243222"/>
    <w:rsid w:val="002441C9"/>
    <w:rsid w:val="002505CD"/>
    <w:rsid w:val="00250DD2"/>
    <w:rsid w:val="00253A8B"/>
    <w:rsid w:val="00273B33"/>
    <w:rsid w:val="00275D9F"/>
    <w:rsid w:val="002856C8"/>
    <w:rsid w:val="002869A9"/>
    <w:rsid w:val="00297955"/>
    <w:rsid w:val="002A46AF"/>
    <w:rsid w:val="002B121C"/>
    <w:rsid w:val="002C1232"/>
    <w:rsid w:val="002C6BF2"/>
    <w:rsid w:val="002D6504"/>
    <w:rsid w:val="002F4C83"/>
    <w:rsid w:val="003034C6"/>
    <w:rsid w:val="003063C5"/>
    <w:rsid w:val="00314883"/>
    <w:rsid w:val="003248AC"/>
    <w:rsid w:val="00331165"/>
    <w:rsid w:val="00333890"/>
    <w:rsid w:val="00334FB3"/>
    <w:rsid w:val="00341DEB"/>
    <w:rsid w:val="003460B8"/>
    <w:rsid w:val="00350312"/>
    <w:rsid w:val="00363E40"/>
    <w:rsid w:val="003667D2"/>
    <w:rsid w:val="00367A7B"/>
    <w:rsid w:val="00374E1F"/>
    <w:rsid w:val="0037540A"/>
    <w:rsid w:val="00376BEF"/>
    <w:rsid w:val="003A0A09"/>
    <w:rsid w:val="003C47D2"/>
    <w:rsid w:val="004163A6"/>
    <w:rsid w:val="00435C57"/>
    <w:rsid w:val="00450F40"/>
    <w:rsid w:val="004662EC"/>
    <w:rsid w:val="004A2444"/>
    <w:rsid w:val="004B51F4"/>
    <w:rsid w:val="004D5AC9"/>
    <w:rsid w:val="004E03A0"/>
    <w:rsid w:val="004E3B67"/>
    <w:rsid w:val="004F2F20"/>
    <w:rsid w:val="005001C6"/>
    <w:rsid w:val="00512147"/>
    <w:rsid w:val="00516F04"/>
    <w:rsid w:val="00516F28"/>
    <w:rsid w:val="00520214"/>
    <w:rsid w:val="00522946"/>
    <w:rsid w:val="00526BE8"/>
    <w:rsid w:val="005358EA"/>
    <w:rsid w:val="005363B1"/>
    <w:rsid w:val="00540E98"/>
    <w:rsid w:val="0054451D"/>
    <w:rsid w:val="0055496F"/>
    <w:rsid w:val="00556B86"/>
    <w:rsid w:val="00581D04"/>
    <w:rsid w:val="005952FD"/>
    <w:rsid w:val="005969E6"/>
    <w:rsid w:val="005A2377"/>
    <w:rsid w:val="005A31FE"/>
    <w:rsid w:val="005B0567"/>
    <w:rsid w:val="005B5696"/>
    <w:rsid w:val="005B5ABF"/>
    <w:rsid w:val="005C3E37"/>
    <w:rsid w:val="005D0B80"/>
    <w:rsid w:val="005D248D"/>
    <w:rsid w:val="006017CF"/>
    <w:rsid w:val="0060215B"/>
    <w:rsid w:val="00617AB8"/>
    <w:rsid w:val="00623353"/>
    <w:rsid w:val="00632685"/>
    <w:rsid w:val="006424D0"/>
    <w:rsid w:val="0067386F"/>
    <w:rsid w:val="006A11AF"/>
    <w:rsid w:val="006D11E3"/>
    <w:rsid w:val="006D6B19"/>
    <w:rsid w:val="006E696B"/>
    <w:rsid w:val="006E7D0D"/>
    <w:rsid w:val="00701919"/>
    <w:rsid w:val="00723BC1"/>
    <w:rsid w:val="007433FE"/>
    <w:rsid w:val="007436BD"/>
    <w:rsid w:val="00756E9B"/>
    <w:rsid w:val="00794FF8"/>
    <w:rsid w:val="007A1497"/>
    <w:rsid w:val="007B36D9"/>
    <w:rsid w:val="007C29E1"/>
    <w:rsid w:val="007D5DEF"/>
    <w:rsid w:val="007D7FE4"/>
    <w:rsid w:val="007E1791"/>
    <w:rsid w:val="007E1A8B"/>
    <w:rsid w:val="007E67D7"/>
    <w:rsid w:val="008226C1"/>
    <w:rsid w:val="00826DE4"/>
    <w:rsid w:val="00832894"/>
    <w:rsid w:val="00840D2E"/>
    <w:rsid w:val="008424E6"/>
    <w:rsid w:val="00862389"/>
    <w:rsid w:val="008633C0"/>
    <w:rsid w:val="00871118"/>
    <w:rsid w:val="008815B0"/>
    <w:rsid w:val="00882242"/>
    <w:rsid w:val="00885DBB"/>
    <w:rsid w:val="008B43BB"/>
    <w:rsid w:val="008B77FA"/>
    <w:rsid w:val="008D1F5C"/>
    <w:rsid w:val="008E5D3A"/>
    <w:rsid w:val="008F2FFE"/>
    <w:rsid w:val="0092590B"/>
    <w:rsid w:val="00953ADB"/>
    <w:rsid w:val="00992312"/>
    <w:rsid w:val="009A16A2"/>
    <w:rsid w:val="009A40FE"/>
    <w:rsid w:val="009B4967"/>
    <w:rsid w:val="009C2095"/>
    <w:rsid w:val="009C6D30"/>
    <w:rsid w:val="009E1118"/>
    <w:rsid w:val="009E2C6F"/>
    <w:rsid w:val="009E2E5D"/>
    <w:rsid w:val="00A11054"/>
    <w:rsid w:val="00A15886"/>
    <w:rsid w:val="00A31192"/>
    <w:rsid w:val="00A45780"/>
    <w:rsid w:val="00A52096"/>
    <w:rsid w:val="00A635C2"/>
    <w:rsid w:val="00A75F06"/>
    <w:rsid w:val="00A803A3"/>
    <w:rsid w:val="00A85E00"/>
    <w:rsid w:val="00A874ED"/>
    <w:rsid w:val="00AA0D19"/>
    <w:rsid w:val="00AC19DC"/>
    <w:rsid w:val="00AC27FB"/>
    <w:rsid w:val="00AC7488"/>
    <w:rsid w:val="00AD4C8B"/>
    <w:rsid w:val="00B20669"/>
    <w:rsid w:val="00B3476B"/>
    <w:rsid w:val="00B454AA"/>
    <w:rsid w:val="00B54C83"/>
    <w:rsid w:val="00B67286"/>
    <w:rsid w:val="00B73796"/>
    <w:rsid w:val="00B742EE"/>
    <w:rsid w:val="00B756F2"/>
    <w:rsid w:val="00B94339"/>
    <w:rsid w:val="00BB1F2D"/>
    <w:rsid w:val="00BC2CF6"/>
    <w:rsid w:val="00BD0154"/>
    <w:rsid w:val="00BF6015"/>
    <w:rsid w:val="00C1321B"/>
    <w:rsid w:val="00C269DE"/>
    <w:rsid w:val="00C4306A"/>
    <w:rsid w:val="00C66FC6"/>
    <w:rsid w:val="00C71D14"/>
    <w:rsid w:val="00C740D8"/>
    <w:rsid w:val="00C85C4D"/>
    <w:rsid w:val="00C9127D"/>
    <w:rsid w:val="00CA7CFA"/>
    <w:rsid w:val="00CF7A35"/>
    <w:rsid w:val="00CF7CF2"/>
    <w:rsid w:val="00D1242E"/>
    <w:rsid w:val="00D41B29"/>
    <w:rsid w:val="00D7549A"/>
    <w:rsid w:val="00D778F4"/>
    <w:rsid w:val="00D77E65"/>
    <w:rsid w:val="00D84914"/>
    <w:rsid w:val="00DC2551"/>
    <w:rsid w:val="00DC7E06"/>
    <w:rsid w:val="00DE7BEC"/>
    <w:rsid w:val="00E01DCC"/>
    <w:rsid w:val="00E26CFF"/>
    <w:rsid w:val="00E448E0"/>
    <w:rsid w:val="00E54BE6"/>
    <w:rsid w:val="00E61346"/>
    <w:rsid w:val="00E630EC"/>
    <w:rsid w:val="00E633C8"/>
    <w:rsid w:val="00E719BD"/>
    <w:rsid w:val="00E84EEE"/>
    <w:rsid w:val="00EC45BB"/>
    <w:rsid w:val="00EC6939"/>
    <w:rsid w:val="00EF68C6"/>
    <w:rsid w:val="00F0155B"/>
    <w:rsid w:val="00F01AE4"/>
    <w:rsid w:val="00F05343"/>
    <w:rsid w:val="00F104F8"/>
    <w:rsid w:val="00F17055"/>
    <w:rsid w:val="00F307D7"/>
    <w:rsid w:val="00F4543E"/>
    <w:rsid w:val="00F52ADA"/>
    <w:rsid w:val="00F818B1"/>
    <w:rsid w:val="00F86A2C"/>
    <w:rsid w:val="00FA2437"/>
    <w:rsid w:val="00FA3019"/>
    <w:rsid w:val="00FC5D8B"/>
    <w:rsid w:val="00FD2AEF"/>
    <w:rsid w:val="00FD50BC"/>
    <w:rsid w:val="00FE350B"/>
    <w:rsid w:val="00FF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8C1B2"/>
  <w15:chartTrackingRefBased/>
  <w15:docId w15:val="{E06A8127-71A1-4D38-9E1B-2D7EE141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51D"/>
  </w:style>
  <w:style w:type="paragraph" w:styleId="Heading1">
    <w:name w:val="heading 1"/>
    <w:basedOn w:val="Normal"/>
    <w:next w:val="Normal"/>
    <w:link w:val="Heading1Char"/>
    <w:uiPriority w:val="9"/>
    <w:qFormat/>
    <w:rsid w:val="0054451D"/>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4451D"/>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4451D"/>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4451D"/>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4451D"/>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4451D"/>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4451D"/>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4451D"/>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4451D"/>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1D"/>
  </w:style>
  <w:style w:type="paragraph" w:styleId="Footer">
    <w:name w:val="footer"/>
    <w:basedOn w:val="Normal"/>
    <w:link w:val="FooterChar"/>
    <w:uiPriority w:val="99"/>
    <w:unhideWhenUsed/>
    <w:rsid w:val="0054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1D"/>
  </w:style>
  <w:style w:type="character" w:customStyle="1" w:styleId="Heading1Char">
    <w:name w:val="Heading 1 Char"/>
    <w:basedOn w:val="DefaultParagraphFont"/>
    <w:link w:val="Heading1"/>
    <w:uiPriority w:val="9"/>
    <w:rsid w:val="0054451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4451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4451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4451D"/>
    <w:rPr>
      <w:rFonts w:eastAsiaTheme="minorEastAsia"/>
      <w:b/>
      <w:bCs/>
      <w:sz w:val="28"/>
      <w:szCs w:val="28"/>
    </w:rPr>
  </w:style>
  <w:style w:type="character" w:customStyle="1" w:styleId="Heading5Char">
    <w:name w:val="Heading 5 Char"/>
    <w:basedOn w:val="DefaultParagraphFont"/>
    <w:link w:val="Heading5"/>
    <w:uiPriority w:val="9"/>
    <w:semiHidden/>
    <w:rsid w:val="0054451D"/>
    <w:rPr>
      <w:rFonts w:eastAsiaTheme="minorEastAsia"/>
      <w:b/>
      <w:bCs/>
      <w:i/>
      <w:iCs/>
      <w:sz w:val="26"/>
      <w:szCs w:val="26"/>
    </w:rPr>
  </w:style>
  <w:style w:type="character" w:customStyle="1" w:styleId="Heading6Char">
    <w:name w:val="Heading 6 Char"/>
    <w:basedOn w:val="DefaultParagraphFont"/>
    <w:link w:val="Heading6"/>
    <w:rsid w:val="0054451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4451D"/>
    <w:rPr>
      <w:rFonts w:eastAsiaTheme="minorEastAsia"/>
      <w:sz w:val="24"/>
      <w:szCs w:val="24"/>
    </w:rPr>
  </w:style>
  <w:style w:type="character" w:customStyle="1" w:styleId="Heading8Char">
    <w:name w:val="Heading 8 Char"/>
    <w:basedOn w:val="DefaultParagraphFont"/>
    <w:link w:val="Heading8"/>
    <w:uiPriority w:val="9"/>
    <w:semiHidden/>
    <w:rsid w:val="0054451D"/>
    <w:rPr>
      <w:rFonts w:eastAsiaTheme="minorEastAsia"/>
      <w:i/>
      <w:iCs/>
      <w:sz w:val="24"/>
      <w:szCs w:val="24"/>
    </w:rPr>
  </w:style>
  <w:style w:type="character" w:customStyle="1" w:styleId="Heading9Char">
    <w:name w:val="Heading 9 Char"/>
    <w:basedOn w:val="DefaultParagraphFont"/>
    <w:link w:val="Heading9"/>
    <w:uiPriority w:val="9"/>
    <w:semiHidden/>
    <w:rsid w:val="0054451D"/>
    <w:rPr>
      <w:rFonts w:asciiTheme="majorHAnsi" w:eastAsiaTheme="majorEastAsia" w:hAnsiTheme="majorHAnsi" w:cstheme="majorBidi"/>
    </w:rPr>
  </w:style>
  <w:style w:type="paragraph" w:styleId="NoSpacing">
    <w:name w:val="No Spacing"/>
    <w:link w:val="NoSpacingChar"/>
    <w:uiPriority w:val="1"/>
    <w:qFormat/>
    <w:rsid w:val="0054451D"/>
    <w:pPr>
      <w:spacing w:after="0" w:line="240" w:lineRule="auto"/>
    </w:pPr>
  </w:style>
  <w:style w:type="paragraph" w:styleId="ListParagraph">
    <w:name w:val="List Paragraph"/>
    <w:basedOn w:val="Normal"/>
    <w:uiPriority w:val="99"/>
    <w:qFormat/>
    <w:rsid w:val="0054451D"/>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54451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E3B67"/>
  </w:style>
  <w:style w:type="paragraph" w:styleId="TOCHeading">
    <w:name w:val="TOC Heading"/>
    <w:basedOn w:val="Heading1"/>
    <w:next w:val="Normal"/>
    <w:uiPriority w:val="39"/>
    <w:unhideWhenUsed/>
    <w:qFormat/>
    <w:rsid w:val="00F104F8"/>
    <w:pPr>
      <w:keepLines/>
      <w:numPr>
        <w:numId w:val="0"/>
      </w:numPr>
      <w:spacing w:after="0" w:line="259" w:lineRule="auto"/>
      <w:outlineLvl w:val="9"/>
    </w:pPr>
    <w:rPr>
      <w:b w:val="0"/>
      <w:bCs w:val="0"/>
      <w:color w:val="2E74B5" w:themeColor="accent1" w:themeShade="BF"/>
      <w:kern w:val="0"/>
    </w:rPr>
  </w:style>
  <w:style w:type="paragraph" w:styleId="TOC1">
    <w:name w:val="toc 1"/>
    <w:basedOn w:val="Normal"/>
    <w:next w:val="Normal"/>
    <w:autoRedefine/>
    <w:uiPriority w:val="39"/>
    <w:unhideWhenUsed/>
    <w:rsid w:val="00F104F8"/>
    <w:pPr>
      <w:spacing w:after="100"/>
    </w:pPr>
  </w:style>
  <w:style w:type="character" w:styleId="Hyperlink">
    <w:name w:val="Hyperlink"/>
    <w:basedOn w:val="DefaultParagraphFont"/>
    <w:uiPriority w:val="99"/>
    <w:unhideWhenUsed/>
    <w:rsid w:val="00F104F8"/>
    <w:rPr>
      <w:color w:val="0563C1" w:themeColor="hyperlink"/>
      <w:u w:val="single"/>
    </w:rPr>
  </w:style>
  <w:style w:type="paragraph" w:styleId="NormalWeb">
    <w:name w:val="Normal (Web)"/>
    <w:basedOn w:val="Normal"/>
    <w:uiPriority w:val="99"/>
    <w:semiHidden/>
    <w:unhideWhenUsed/>
    <w:rsid w:val="004E03A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24414">
      <w:bodyDiv w:val="1"/>
      <w:marLeft w:val="0"/>
      <w:marRight w:val="0"/>
      <w:marTop w:val="0"/>
      <w:marBottom w:val="0"/>
      <w:divBdr>
        <w:top w:val="none" w:sz="0" w:space="0" w:color="auto"/>
        <w:left w:val="none" w:sz="0" w:space="0" w:color="auto"/>
        <w:bottom w:val="none" w:sz="0" w:space="0" w:color="auto"/>
        <w:right w:val="none" w:sz="0" w:space="0" w:color="auto"/>
      </w:divBdr>
      <w:divsChild>
        <w:div w:id="2064868485">
          <w:marLeft w:val="360"/>
          <w:marRight w:val="0"/>
          <w:marTop w:val="200"/>
          <w:marBottom w:val="0"/>
          <w:divBdr>
            <w:top w:val="none" w:sz="0" w:space="0" w:color="auto"/>
            <w:left w:val="none" w:sz="0" w:space="0" w:color="auto"/>
            <w:bottom w:val="none" w:sz="0" w:space="0" w:color="auto"/>
            <w:right w:val="none" w:sz="0" w:space="0" w:color="auto"/>
          </w:divBdr>
        </w:div>
        <w:div w:id="2144039260">
          <w:marLeft w:val="360"/>
          <w:marRight w:val="0"/>
          <w:marTop w:val="200"/>
          <w:marBottom w:val="0"/>
          <w:divBdr>
            <w:top w:val="none" w:sz="0" w:space="0" w:color="auto"/>
            <w:left w:val="none" w:sz="0" w:space="0" w:color="auto"/>
            <w:bottom w:val="none" w:sz="0" w:space="0" w:color="auto"/>
            <w:right w:val="none" w:sz="0" w:space="0" w:color="auto"/>
          </w:divBdr>
        </w:div>
      </w:divsChild>
    </w:div>
    <w:div w:id="13039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E22C-85A7-4AA3-B5DB-84364625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Table of Content</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dc:title>
  <dc:subject/>
  <dc:creator>ucp</dc:creator>
  <cp:keywords/>
  <dc:description/>
  <cp:lastModifiedBy>Junaid Z. Kamboh</cp:lastModifiedBy>
  <cp:revision>129</cp:revision>
  <dcterms:created xsi:type="dcterms:W3CDTF">2021-09-09T00:17:00Z</dcterms:created>
  <dcterms:modified xsi:type="dcterms:W3CDTF">2022-05-17T06:38:00Z</dcterms:modified>
</cp:coreProperties>
</file>