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3C4F" w14:textId="77777777" w:rsidR="00220C60" w:rsidRPr="00994851" w:rsidRDefault="00220C60" w:rsidP="00220C60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Preguntas cortas:</w:t>
      </w:r>
    </w:p>
    <w:p w14:paraId="55C578CA" w14:textId="77777777" w:rsidR="00220C60" w:rsidRPr="00217A57" w:rsidRDefault="00220C60" w:rsidP="00220C60">
      <w:pPr>
        <w:pStyle w:val="Prrafodelista"/>
        <w:numPr>
          <w:ilvl w:val="0"/>
          <w:numId w:val="3"/>
        </w:numPr>
        <w:rPr>
          <w:rFonts w:ascii="Century Gothic" w:hAnsi="Century Gothic" w:cs="Tahoma"/>
        </w:rPr>
      </w:pPr>
      <w:r w:rsidRPr="00217A57">
        <w:rPr>
          <w:rFonts w:ascii="Century Gothic" w:hAnsi="Century Gothic" w:cs="Tahoma"/>
        </w:rPr>
        <w:t xml:space="preserve">El </w:t>
      </w:r>
      <w:proofErr w:type="spellStart"/>
      <w:r w:rsidRPr="00217A57">
        <w:rPr>
          <w:rFonts w:ascii="Century Gothic" w:hAnsi="Century Gothic" w:cs="Tahoma"/>
        </w:rPr>
        <w:t>coe</w:t>
      </w:r>
      <w:proofErr w:type="spellEnd"/>
      <w:r w:rsidRPr="00217A57">
        <w:rPr>
          <w:rFonts w:ascii="Arial" w:hAnsi="Arial" w:cs="Arial"/>
          <w:lang w:val="en-US"/>
        </w:rPr>
        <w:t>ﬃ</w:t>
      </w:r>
      <w:proofErr w:type="spellStart"/>
      <w:r w:rsidRPr="00217A57">
        <w:rPr>
          <w:rFonts w:ascii="Century Gothic" w:hAnsi="Century Gothic" w:cs="Tahoma"/>
        </w:rPr>
        <w:t>ciente</w:t>
      </w:r>
      <w:proofErr w:type="spellEnd"/>
      <w:r w:rsidRPr="00217A57">
        <w:rPr>
          <w:rFonts w:ascii="Century Gothic" w:hAnsi="Century Gothic" w:cs="Tahoma"/>
        </w:rPr>
        <w:t xml:space="preserve"> de determinaci</w:t>
      </w:r>
      <w:r w:rsidRPr="00217A57">
        <w:rPr>
          <w:rFonts w:ascii="Century Gothic" w:hAnsi="Century Gothic" w:cs="Century Gothic"/>
        </w:rPr>
        <w:t>ó</w:t>
      </w:r>
      <w:r w:rsidRPr="00217A57">
        <w:rPr>
          <w:rFonts w:ascii="Century Gothic" w:hAnsi="Century Gothic" w:cs="Tahoma"/>
        </w:rPr>
        <w:t>n R2 para una regresi</w:t>
      </w:r>
      <w:r w:rsidRPr="00217A57">
        <w:rPr>
          <w:rFonts w:ascii="Century Gothic" w:hAnsi="Century Gothic" w:cs="Century Gothic"/>
        </w:rPr>
        <w:t>ó</w:t>
      </w:r>
      <w:r w:rsidRPr="00217A57">
        <w:rPr>
          <w:rFonts w:ascii="Century Gothic" w:hAnsi="Century Gothic" w:cs="Tahoma"/>
        </w:rPr>
        <w:t>n lineal m</w:t>
      </w:r>
      <w:r w:rsidRPr="00217A57">
        <w:rPr>
          <w:rFonts w:ascii="Century Gothic" w:hAnsi="Century Gothic" w:cs="Century Gothic"/>
        </w:rPr>
        <w:t>ú</w:t>
      </w:r>
      <w:r w:rsidRPr="00217A57">
        <w:rPr>
          <w:rFonts w:ascii="Century Gothic" w:hAnsi="Century Gothic" w:cs="Tahoma"/>
        </w:rPr>
        <w:t xml:space="preserve">ltiple con n = 10 observaciones y p = 5 predictores es igual a R2 = 0,86 y el valor F es igual a F = 20,5 </w:t>
      </w:r>
      <w:r w:rsidRPr="00217A57">
        <w:rPr>
          <w:rFonts w:ascii="Century Gothic" w:hAnsi="Century Gothic" w:cs="Century Gothic"/>
        </w:rPr>
        <w:t>¿</w:t>
      </w:r>
      <w:r w:rsidRPr="00217A57">
        <w:rPr>
          <w:rFonts w:ascii="Century Gothic" w:hAnsi="Century Gothic" w:cs="Tahoma"/>
        </w:rPr>
        <w:t>Cu</w:t>
      </w:r>
      <w:r w:rsidRPr="00217A57">
        <w:rPr>
          <w:rFonts w:ascii="Century Gothic" w:hAnsi="Century Gothic" w:cs="Century Gothic"/>
        </w:rPr>
        <w:t>á</w:t>
      </w:r>
      <w:r w:rsidRPr="00217A57">
        <w:rPr>
          <w:rFonts w:ascii="Century Gothic" w:hAnsi="Century Gothic" w:cs="Tahoma"/>
        </w:rPr>
        <w:t xml:space="preserve">l es el valor del </w:t>
      </w:r>
      <w:proofErr w:type="spellStart"/>
      <w:r w:rsidRPr="00217A57">
        <w:rPr>
          <w:rFonts w:ascii="Century Gothic" w:hAnsi="Century Gothic" w:cs="Tahoma"/>
        </w:rPr>
        <w:t>coe</w:t>
      </w:r>
      <w:proofErr w:type="spellEnd"/>
      <w:r w:rsidRPr="00217A57">
        <w:rPr>
          <w:rFonts w:ascii="Arial" w:hAnsi="Arial" w:cs="Arial"/>
          <w:lang w:val="en-US"/>
        </w:rPr>
        <w:t>ﬃ</w:t>
      </w:r>
      <w:proofErr w:type="spellStart"/>
      <w:r w:rsidRPr="00217A57">
        <w:rPr>
          <w:rFonts w:ascii="Century Gothic" w:hAnsi="Century Gothic" w:cs="Tahoma"/>
        </w:rPr>
        <w:t>ciente</w:t>
      </w:r>
      <w:proofErr w:type="spellEnd"/>
      <w:r w:rsidRPr="00217A57">
        <w:rPr>
          <w:rFonts w:ascii="Century Gothic" w:hAnsi="Century Gothic" w:cs="Tahoma"/>
        </w:rPr>
        <w:t xml:space="preserve"> de determinación ajustado adjR2?</w:t>
      </w:r>
    </w:p>
    <w:p w14:paraId="13B7D246" w14:textId="77777777" w:rsidR="00220C60" w:rsidRDefault="00220C60" w:rsidP="00220C60">
      <w:pPr>
        <w:pStyle w:val="Prrafodelista"/>
        <w:ind w:left="735"/>
        <w:rPr>
          <w:rFonts w:ascii="Century Gothic" w:hAnsi="Century Gothic" w:cs="Tahoma"/>
        </w:rPr>
      </w:pPr>
    </w:p>
    <w:p w14:paraId="58788770" w14:textId="77777777" w:rsidR="00220C60" w:rsidRPr="00217A57" w:rsidRDefault="00220C60" w:rsidP="00220C60">
      <w:pPr>
        <w:pStyle w:val="Prrafodelista"/>
        <w:ind w:left="735"/>
        <w:rPr>
          <w:rFonts w:ascii="Century Gothic" w:hAnsi="Century Gothic" w:cs="Tahoma"/>
        </w:rPr>
      </w:pPr>
    </w:p>
    <w:p w14:paraId="22F0CA00" w14:textId="77777777" w:rsidR="00220C60" w:rsidRPr="00406D49" w:rsidRDefault="00220C60" w:rsidP="00220C60">
      <w:pPr>
        <w:rPr>
          <w:rFonts w:ascii="Century Gothic" w:hAnsi="Century Gothic" w:cs="Tahoma"/>
        </w:rPr>
      </w:pPr>
      <w:r w:rsidRPr="00406D49">
        <w:rPr>
          <w:rFonts w:ascii="Century Gothic" w:hAnsi="Century Gothic" w:cs="Tahoma"/>
        </w:rPr>
        <w:t>(b) Decida (con breves explicaciones) si las siguientes afirmaciones son verdaderas o falsas.</w:t>
      </w:r>
    </w:p>
    <w:p w14:paraId="0A823493" w14:textId="77777777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 w:rsidRPr="003C6BF3">
        <w:rPr>
          <w:rFonts w:ascii="Century Gothic" w:hAnsi="Century Gothic" w:cs="Tahoma"/>
        </w:rPr>
        <w:t xml:space="preserve">Consideramos el modelo </w:t>
      </w:r>
      <m:oMath>
        <m:r>
          <w:rPr>
            <w:rFonts w:ascii="Cambria Math" w:hAnsi="Cambria Math" w:cs="Tahoma"/>
          </w:rPr>
          <m:t xml:space="preserve">y = </m:t>
        </m:r>
        <m:r>
          <w:rPr>
            <w:rFonts w:ascii="Cambria Math" w:hAnsi="Cambria Math" w:cs="Tahoma"/>
            <w:lang w:val="en-US"/>
          </w:rPr>
          <m:t>β</m:t>
        </m:r>
        <m:r>
          <w:rPr>
            <w:rFonts w:ascii="Cambria Math" w:hAnsi="Cambria Math" w:cs="Tahoma"/>
          </w:rPr>
          <m:t xml:space="preserve">o + </m:t>
        </m:r>
        <m:r>
          <w:rPr>
            <w:rFonts w:ascii="Cambria Math" w:hAnsi="Cambria Math" w:cs="Tahoma"/>
            <w:lang w:val="en-US"/>
          </w:rPr>
          <m:t>β</m:t>
        </m:r>
        <m:r>
          <w:rPr>
            <w:rFonts w:ascii="Cambria Math" w:hAnsi="Cambria Math" w:cs="Tahoma"/>
          </w:rPr>
          <m:t xml:space="preserve">1x </m:t>
        </m:r>
        <m:r>
          <w:rPr>
            <w:rFonts w:ascii="Cambria Math" w:eastAsiaTheme="minorEastAsia" w:hAnsi="Cambria Math" w:cs="Tahoma"/>
          </w:rPr>
          <m:t>+</m:t>
        </m:r>
        <m:r>
          <m:rPr>
            <m:sty m:val="p"/>
          </m:rPr>
          <w:rPr>
            <w:rFonts w:ascii="Cambria Math" w:eastAsiaTheme="minorEastAsia" w:hAnsi="Cambria Math" w:cs="Tahoma"/>
          </w:rPr>
          <m:t>ϵ</m:t>
        </m:r>
      </m:oMath>
      <w:r w:rsidRPr="003C6BF3">
        <w:rPr>
          <w:rFonts w:ascii="Century Gothic" w:hAnsi="Century Gothic" w:cs="Tahoma"/>
        </w:rPr>
        <w:t xml:space="preserve"> . Sea </w:t>
      </w:r>
      <m:oMath>
        <m:r>
          <w:rPr>
            <w:rFonts w:ascii="Cambria Math" w:hAnsi="Cambria Math" w:cs="Tahoma"/>
          </w:rPr>
          <m:t>[-0.01, 1.5]</m:t>
        </m:r>
      </m:oMath>
      <w:r w:rsidRPr="003C6BF3">
        <w:rPr>
          <w:rFonts w:ascii="Century Gothic" w:hAnsi="Century Gothic" w:cs="Tahoma"/>
        </w:rPr>
        <w:t xml:space="preserve"> el intervalo de confianza del 95% para </w:t>
      </w:r>
      <m:oMath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β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 w:rsidRPr="003C6BF3">
        <w:rPr>
          <w:rFonts w:ascii="Century Gothic" w:hAnsi="Century Gothic" w:cs="Tahoma"/>
        </w:rPr>
        <w:t>. En este caso, una prueba t con nivel de signi</w:t>
      </w:r>
      <w:r w:rsidRPr="003C6BF3">
        <w:rPr>
          <w:rFonts w:ascii="Century Gothic" w:hAnsi="Century Gothic" w:cs="Tahoma"/>
          <w:lang w:val="en-US"/>
        </w:rPr>
        <w:t>ﬁ</w:t>
      </w:r>
      <w:proofErr w:type="spellStart"/>
      <w:r w:rsidRPr="003C6BF3">
        <w:rPr>
          <w:rFonts w:ascii="Century Gothic" w:hAnsi="Century Gothic" w:cs="Tahoma"/>
        </w:rPr>
        <w:t>cancia</w:t>
      </w:r>
      <w:proofErr w:type="spellEnd"/>
      <w:r w:rsidRPr="003C6BF3">
        <w:rPr>
          <w:rFonts w:ascii="Century Gothic" w:hAnsi="Century Gothic" w:cs="Tahoma"/>
        </w:rPr>
        <w:t xml:space="preserve"> del 1% rechaza la hipótesis nula </w:t>
      </w:r>
      <m:oMath>
        <m:r>
          <w:rPr>
            <w:rFonts w:ascii="Cambria Math" w:hAnsi="Cambria Math" w:cs="Tahoma"/>
          </w:rPr>
          <m:t xml:space="preserve">H0 : </m:t>
        </m:r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β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=0</m:t>
        </m:r>
      </m:oMath>
    </w:p>
    <w:p w14:paraId="4027A552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4BFE244A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39DAB73D" w14:textId="77777777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 w:rsidRPr="003C6BF3">
        <w:rPr>
          <w:rFonts w:ascii="Century Gothic" w:hAnsi="Century Gothic" w:cs="Tahoma"/>
        </w:rPr>
        <w:t>Los modelos complicados con muchos parámetros son mejores para la predicción que los modelos simples con pocos parámetros.</w:t>
      </w:r>
    </w:p>
    <w:p w14:paraId="16B46F1D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231757BF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4DE23DD6" w14:textId="77777777" w:rsidR="00220C60" w:rsidRPr="003C6BF3" w:rsidRDefault="00220C60" w:rsidP="00220C60">
      <w:pPr>
        <w:pStyle w:val="Prrafodelista"/>
        <w:rPr>
          <w:rFonts w:ascii="Century Gothic" w:hAnsi="Century Gothic" w:cs="Tahoma"/>
        </w:rPr>
      </w:pPr>
    </w:p>
    <w:p w14:paraId="7B6B0AFD" w14:textId="33AC1665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E</w:t>
      </w:r>
      <w:r w:rsidRPr="00E64E62">
        <w:rPr>
          <w:rFonts w:ascii="Century Gothic" w:hAnsi="Century Gothic" w:cs="Tahoma"/>
        </w:rPr>
        <w:t>n un modelo de regresión un factor con 4 niveles sirvió como predictor. Uno de estos niveles no es significativo y, en consecuencia, debe eliminarse del análisis.</w:t>
      </w:r>
    </w:p>
    <w:p w14:paraId="54917A5B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6C0FC501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3405B04C" w14:textId="77777777" w:rsid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685E5B11" w14:textId="63751FAD" w:rsidR="00220C60" w:rsidRDefault="00220C60" w:rsidP="00220C60">
      <w:pPr>
        <w:pStyle w:val="Prrafodelista"/>
        <w:numPr>
          <w:ilvl w:val="0"/>
          <w:numId w:val="2"/>
        </w:numPr>
        <w:rPr>
          <w:rFonts w:ascii="Century Gothic" w:hAnsi="Century Gothic" w:cs="Tahoma"/>
        </w:rPr>
      </w:pPr>
      <w:r w:rsidRPr="00494AB2">
        <w:rPr>
          <w:rFonts w:ascii="Century Gothic" w:hAnsi="Century Gothic" w:cs="Tahoma"/>
        </w:rPr>
        <w:t xml:space="preserve">En una regresión lineal múltiple hay dos predictores que no son </w:t>
      </w:r>
      <w:r>
        <w:rPr>
          <w:rFonts w:ascii="Century Gothic" w:hAnsi="Century Gothic" w:cs="Tahoma"/>
        </w:rPr>
        <w:t>significativas</w:t>
      </w:r>
      <w:r w:rsidRPr="00494AB2">
        <w:rPr>
          <w:rFonts w:ascii="Century Gothic" w:hAnsi="Century Gothic" w:cs="Tahoma"/>
        </w:rPr>
        <w:t xml:space="preserve">. La prueba F global es altamente </w:t>
      </w:r>
      <w:r>
        <w:rPr>
          <w:rFonts w:ascii="Century Gothic" w:hAnsi="Century Gothic" w:cs="Tahoma"/>
        </w:rPr>
        <w:t>significativa</w:t>
      </w:r>
      <w:r w:rsidRPr="00494AB2">
        <w:rPr>
          <w:rFonts w:ascii="Century Gothic" w:hAnsi="Century Gothic" w:cs="Tahoma"/>
        </w:rPr>
        <w:t>. Por esta razón, es mejor no eliminar ambos predictores simultáneamente.</w:t>
      </w:r>
    </w:p>
    <w:p w14:paraId="4A04435A" w14:textId="77777777" w:rsidR="00220C60" w:rsidRPr="00406D49" w:rsidRDefault="00220C60" w:rsidP="00220C60">
      <w:pPr>
        <w:rPr>
          <w:rFonts w:ascii="Century Gothic" w:hAnsi="Century Gothic" w:cs="Tahoma"/>
        </w:rPr>
      </w:pPr>
      <w:r w:rsidRPr="00406D49">
        <w:rPr>
          <w:rFonts w:ascii="Century Gothic" w:hAnsi="Century Gothic" w:cs="Tahoma"/>
        </w:rPr>
        <w:br w:type="page"/>
      </w:r>
    </w:p>
    <w:p w14:paraId="2098A123" w14:textId="77777777" w:rsidR="00220C60" w:rsidRDefault="00220C60" w:rsidP="00220C60">
      <w:pPr>
        <w:pStyle w:val="Prrafodelista"/>
        <w:numPr>
          <w:ilvl w:val="0"/>
          <w:numId w:val="1"/>
        </w:numPr>
        <w:rPr>
          <w:rFonts w:ascii="Century Gothic" w:hAnsi="Century Gothic" w:cs="Tahoma"/>
        </w:rPr>
      </w:pPr>
      <w:r w:rsidRPr="00985314">
        <w:rPr>
          <w:rFonts w:ascii="Century Gothic" w:hAnsi="Century Gothic" w:cs="Tahoma"/>
        </w:rPr>
        <w:lastRenderedPageBreak/>
        <w:t>Considere el siguiente gráfico de dispersión</w:t>
      </w:r>
      <w:r>
        <w:rPr>
          <w:rFonts w:ascii="Century Gothic" w:hAnsi="Century Gothic" w:cs="Tahoma"/>
        </w:rPr>
        <w:t>:</w:t>
      </w:r>
    </w:p>
    <w:p w14:paraId="1A6A77CF" w14:textId="77777777" w:rsidR="00220C60" w:rsidRPr="00985314" w:rsidRDefault="00220C60" w:rsidP="00220C60">
      <w:pPr>
        <w:jc w:val="center"/>
        <w:rPr>
          <w:rFonts w:ascii="Century Gothic" w:hAnsi="Century Gothic" w:cs="Tahoma"/>
        </w:rPr>
      </w:pPr>
      <w:r w:rsidRPr="00EE2B61">
        <w:rPr>
          <w:noProof/>
        </w:rPr>
        <w:drawing>
          <wp:inline distT="0" distB="0" distL="0" distR="0" wp14:anchorId="40D7D631" wp14:editId="3340F3FD">
            <wp:extent cx="3226840" cy="2779215"/>
            <wp:effectExtent l="0" t="0" r="0" b="254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358" cy="27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0D9B" w14:textId="77777777" w:rsidR="00220C60" w:rsidRPr="00D56948" w:rsidRDefault="00220C60" w:rsidP="00220C60">
      <w:pPr>
        <w:pStyle w:val="Prrafodelista"/>
        <w:ind w:left="0"/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Los símbolos di</w:t>
      </w:r>
      <w:r w:rsidRPr="00D56948">
        <w:rPr>
          <w:rFonts w:ascii="Arial" w:hAnsi="Arial" w:cs="Arial"/>
          <w:lang w:val="en-US"/>
        </w:rPr>
        <w:t>ﬀ</w:t>
      </w:r>
      <w:proofErr w:type="spellStart"/>
      <w:r w:rsidRPr="00D56948">
        <w:rPr>
          <w:rFonts w:ascii="Century Gothic" w:hAnsi="Century Gothic" w:cs="Tahoma"/>
        </w:rPr>
        <w:t>erentes</w:t>
      </w:r>
      <w:proofErr w:type="spellEnd"/>
      <w:r w:rsidRPr="00D56948">
        <w:rPr>
          <w:rFonts w:ascii="Century Gothic" w:hAnsi="Century Gothic" w:cs="Tahoma"/>
        </w:rPr>
        <w:t xml:space="preserve"> en el gr</w:t>
      </w:r>
      <w:r w:rsidRPr="00D56948">
        <w:rPr>
          <w:rFonts w:ascii="Century Gothic" w:hAnsi="Century Gothic" w:cs="Century Gothic"/>
        </w:rPr>
        <w:t>á</w:t>
      </w:r>
      <w:r w:rsidRPr="00D56948">
        <w:rPr>
          <w:rFonts w:ascii="Century Gothic" w:hAnsi="Century Gothic" w:cs="Tahoma"/>
        </w:rPr>
        <w:t>fico corresponden a los valores de dos grupos di</w:t>
      </w:r>
      <w:r w:rsidRPr="00D56948">
        <w:rPr>
          <w:rFonts w:ascii="Arial" w:hAnsi="Arial" w:cs="Arial"/>
          <w:lang w:val="en-US"/>
        </w:rPr>
        <w:t>ﬀ</w:t>
      </w:r>
      <w:proofErr w:type="spellStart"/>
      <w:r w:rsidRPr="00D56948">
        <w:rPr>
          <w:rFonts w:ascii="Century Gothic" w:hAnsi="Century Gothic" w:cs="Tahoma"/>
        </w:rPr>
        <w:t>erentes</w:t>
      </w:r>
      <w:proofErr w:type="spellEnd"/>
      <w:r w:rsidRPr="00D56948">
        <w:rPr>
          <w:rFonts w:ascii="Century Gothic" w:hAnsi="Century Gothic" w:cs="Tahoma"/>
        </w:rPr>
        <w:t xml:space="preserve">. La variable de respuesta </w:t>
      </w:r>
      <m:oMath>
        <m:r>
          <w:rPr>
            <w:rFonts w:ascii="Cambria Math" w:hAnsi="Cambria Math" w:cs="Tahoma"/>
          </w:rPr>
          <m:t>y</m:t>
        </m:r>
      </m:oMath>
      <w:r w:rsidRPr="00D56948">
        <w:rPr>
          <w:rFonts w:ascii="Century Gothic" w:hAnsi="Century Gothic" w:cs="Tahoma"/>
        </w:rPr>
        <w:t xml:space="preserve"> y la covariable </w:t>
      </w:r>
      <m:oMath>
        <m:r>
          <w:rPr>
            <w:rFonts w:ascii="Cambria Math" w:hAnsi="Cambria Math" w:cs="Tahoma"/>
          </w:rPr>
          <m:t>x</m:t>
        </m:r>
      </m:oMath>
      <w:r w:rsidRPr="00D56948">
        <w:rPr>
          <w:rFonts w:ascii="Century Gothic" w:hAnsi="Century Gothic" w:cs="Tahoma"/>
        </w:rPr>
        <w:t xml:space="preserve"> son continuas, la variable indicadora </w:t>
      </w:r>
      <m:oMath>
        <m:r>
          <w:rPr>
            <w:rFonts w:ascii="Cambria Math" w:hAnsi="Cambria Math" w:cs="Tahoma"/>
          </w:rPr>
          <m:t xml:space="preserve">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ahoma"/>
          </w:rPr>
          <m:t xml:space="preserve"> {0, 1}</m:t>
        </m:r>
      </m:oMath>
      <w:r w:rsidRPr="00D56948">
        <w:rPr>
          <w:rFonts w:ascii="Century Gothic" w:hAnsi="Century Gothic" w:cs="Tahoma"/>
        </w:rPr>
        <w:t xml:space="preserve"> codifica la respectiva pertenencia al grupo.</w:t>
      </w:r>
    </w:p>
    <w:p w14:paraId="1BAD98C6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Las covariables x y z interactúan. Explique.</w:t>
      </w:r>
    </w:p>
    <w:p w14:paraId="6DCAB6E0" w14:textId="77777777" w:rsidR="00220C60" w:rsidRDefault="00220C60" w:rsidP="00220C60">
      <w:pPr>
        <w:pStyle w:val="Prrafodelista"/>
        <w:ind w:left="735"/>
        <w:rPr>
          <w:rFonts w:ascii="Century Gothic" w:hAnsi="Century Gothic" w:cs="Tahoma"/>
        </w:rPr>
      </w:pPr>
    </w:p>
    <w:p w14:paraId="1CA79050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¿Están correlacionadas x y z? Explique.</w:t>
      </w:r>
    </w:p>
    <w:p w14:paraId="6357FC0A" w14:textId="77777777" w:rsidR="00220C60" w:rsidRDefault="00220C60" w:rsidP="00220C60">
      <w:pPr>
        <w:pStyle w:val="Prrafodelista"/>
        <w:ind w:left="735"/>
        <w:rPr>
          <w:rFonts w:ascii="Century Gothic" w:hAnsi="Century Gothic" w:cs="Tahoma"/>
        </w:rPr>
      </w:pPr>
    </w:p>
    <w:p w14:paraId="660E1E60" w14:textId="77777777" w:rsidR="00220C60" w:rsidRPr="006A1671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420FF4">
        <w:rPr>
          <w:rFonts w:ascii="Century Gothic" w:hAnsi="Century Gothic" w:cs="Tahoma"/>
        </w:rPr>
        <w:t xml:space="preserve"> ¿Qué modelo </w:t>
      </w:r>
      <w:r>
        <w:rPr>
          <w:rFonts w:ascii="Century Gothic" w:hAnsi="Century Gothic" w:cs="Tahoma"/>
        </w:rPr>
        <w:t>se ajusta a</w:t>
      </w:r>
      <w:r w:rsidRPr="00420FF4">
        <w:rPr>
          <w:rFonts w:ascii="Century Gothic" w:hAnsi="Century Gothic" w:cs="Tahoma"/>
        </w:rPr>
        <w:t xml:space="preserve"> estos datos? Escriba la ecuación del modelo</w:t>
      </w:r>
      <w:r>
        <w:rPr>
          <w:rFonts w:ascii="Century Gothic" w:hAnsi="Century Gothic" w:cs="Tahoma"/>
        </w:rPr>
        <w:t xml:space="preserve">. </w:t>
      </w:r>
      <w:r w:rsidRPr="006A1671">
        <w:rPr>
          <w:rFonts w:ascii="Century Gothic" w:hAnsi="Century Gothic" w:cs="Tahoma"/>
        </w:rPr>
        <w:t>El resultado R es el siguiente:</w:t>
      </w:r>
    </w:p>
    <w:p w14:paraId="46B02C74" w14:textId="48DB637E" w:rsidR="00220C60" w:rsidRDefault="00220C60" w:rsidP="00220C60">
      <w:pPr>
        <w:pStyle w:val="Prrafodelista"/>
        <w:ind w:left="0"/>
        <w:rPr>
          <w:rFonts w:ascii="Century Gothic" w:hAnsi="Century Gothic" w:cs="Tahoma"/>
        </w:rPr>
      </w:pPr>
      <w:r w:rsidRPr="0099765D">
        <w:rPr>
          <w:rFonts w:ascii="Century Gothic" w:hAnsi="Century Gothic" w:cs="Tahoma"/>
          <w:noProof/>
          <w:lang w:val="en-US"/>
        </w:rPr>
        <w:drawing>
          <wp:inline distT="0" distB="0" distL="0" distR="0" wp14:anchorId="5DDCF0BF" wp14:editId="000CC64D">
            <wp:extent cx="3668084" cy="1538122"/>
            <wp:effectExtent l="0" t="0" r="8890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050" cy="1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4756" w14:textId="77777777" w:rsidR="00220C60" w:rsidRPr="00D56948" w:rsidRDefault="00220C60" w:rsidP="00220C60">
      <w:pPr>
        <w:pStyle w:val="Prrafodelista"/>
        <w:ind w:left="0"/>
        <w:jc w:val="center"/>
        <w:rPr>
          <w:rFonts w:ascii="Century Gothic" w:hAnsi="Century Gothic" w:cs="Tahoma"/>
        </w:rPr>
      </w:pPr>
    </w:p>
    <w:p w14:paraId="590BAF58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D56948">
        <w:rPr>
          <w:rFonts w:ascii="Century Gothic" w:hAnsi="Century Gothic" w:cs="Tahoma"/>
        </w:rPr>
        <w:t>¿Cuáles son las líneas de regresión estimadas para los dos grupos?</w:t>
      </w:r>
    </w:p>
    <w:p w14:paraId="30529B9C" w14:textId="77777777" w:rsidR="00220C60" w:rsidRDefault="00220C60" w:rsidP="00220C60">
      <w:pPr>
        <w:pStyle w:val="Prrafodelista"/>
        <w:ind w:left="735"/>
        <w:rPr>
          <w:rFonts w:ascii="Century Gothic" w:hAnsi="Century Gothic" w:cs="Tahoma"/>
        </w:rPr>
      </w:pPr>
    </w:p>
    <w:p w14:paraId="50936007" w14:textId="77777777" w:rsidR="00220C60" w:rsidRDefault="00220C60" w:rsidP="00220C60">
      <w:pPr>
        <w:pStyle w:val="Prrafodelista"/>
        <w:numPr>
          <w:ilvl w:val="0"/>
          <w:numId w:val="4"/>
        </w:numPr>
        <w:rPr>
          <w:rFonts w:ascii="Century Gothic" w:hAnsi="Century Gothic" w:cs="Tahoma"/>
        </w:rPr>
      </w:pPr>
      <w:r w:rsidRPr="006444C5">
        <w:rPr>
          <w:rFonts w:ascii="Century Gothic" w:hAnsi="Century Gothic" w:cs="Tahoma"/>
        </w:rPr>
        <w:t>¿Es estadísticamente necesario ajustar dos rectas de regresión con pendientes di</w:t>
      </w:r>
      <w:r w:rsidRPr="006444C5">
        <w:rPr>
          <w:rFonts w:ascii="Arial" w:hAnsi="Arial" w:cs="Arial"/>
          <w:lang w:val="en-US"/>
        </w:rPr>
        <w:t>ﬀ</w:t>
      </w:r>
      <w:proofErr w:type="spellStart"/>
      <w:r w:rsidRPr="006444C5">
        <w:rPr>
          <w:rFonts w:ascii="Century Gothic" w:hAnsi="Century Gothic" w:cs="Tahoma"/>
        </w:rPr>
        <w:t>erentes</w:t>
      </w:r>
      <w:proofErr w:type="spellEnd"/>
      <w:r w:rsidRPr="006444C5">
        <w:rPr>
          <w:rFonts w:ascii="Century Gothic" w:hAnsi="Century Gothic" w:cs="Tahoma"/>
        </w:rPr>
        <w:t xml:space="preserve">? </w:t>
      </w:r>
      <w:r>
        <w:rPr>
          <w:rFonts w:ascii="Century Gothic" w:hAnsi="Century Gothic" w:cs="Tahoma"/>
        </w:rPr>
        <w:t>Justifique</w:t>
      </w:r>
      <w:r w:rsidRPr="006444C5">
        <w:rPr>
          <w:rFonts w:ascii="Century Gothic" w:hAnsi="Century Gothic" w:cs="Tahoma"/>
        </w:rPr>
        <w:t xml:space="preserve"> su respuesta.</w:t>
      </w:r>
    </w:p>
    <w:p w14:paraId="19AB7A55" w14:textId="77777777" w:rsidR="00220C60" w:rsidRPr="00220C60" w:rsidRDefault="00220C60" w:rsidP="00220C60">
      <w:pPr>
        <w:pStyle w:val="Prrafodelista"/>
        <w:rPr>
          <w:rFonts w:ascii="Century Gothic" w:hAnsi="Century Gothic" w:cs="Tahoma"/>
        </w:rPr>
      </w:pPr>
    </w:p>
    <w:p w14:paraId="3E107D80" w14:textId="77777777" w:rsidR="00220C60" w:rsidRDefault="00220C60" w:rsidP="00220C60">
      <w:pPr>
        <w:rPr>
          <w:rFonts w:ascii="Century Gothic" w:hAnsi="Century Gothic" w:cs="Tahoma"/>
        </w:rPr>
      </w:pPr>
    </w:p>
    <w:p w14:paraId="1A6CB55E" w14:textId="5776A7EC" w:rsidR="00220C60" w:rsidRDefault="00220C60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br w:type="page"/>
      </w:r>
    </w:p>
    <w:p w14:paraId="012B3FC1" w14:textId="77777777" w:rsidR="00220C60" w:rsidRPr="00994851" w:rsidRDefault="00220C60" w:rsidP="00220C60">
      <w:pPr>
        <w:pStyle w:val="Prrafodelista"/>
        <w:numPr>
          <w:ilvl w:val="0"/>
          <w:numId w:val="1"/>
        </w:numPr>
        <w:tabs>
          <w:tab w:val="left" w:pos="426"/>
        </w:tabs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lastRenderedPageBreak/>
        <w:t xml:space="preserve">Esta pregunta tiene en cuenta la encuesta </w:t>
      </w:r>
      <w:proofErr w:type="spellStart"/>
      <w:r w:rsidRPr="00994851">
        <w:rPr>
          <w:rFonts w:ascii="Century Gothic" w:hAnsi="Century Gothic" w:cs="Tahoma"/>
        </w:rPr>
        <w:t>Zagat</w:t>
      </w:r>
      <w:proofErr w:type="spellEnd"/>
      <w:r w:rsidRPr="00994851">
        <w:rPr>
          <w:rFonts w:ascii="Century Gothic" w:hAnsi="Century Gothic" w:cs="Tahoma"/>
        </w:rPr>
        <w:t xml:space="preserve"> de 2008 sobre los restaurantes del barrio de </w:t>
      </w:r>
      <w:proofErr w:type="spellStart"/>
      <w:r w:rsidRPr="00994851">
        <w:rPr>
          <w:rFonts w:ascii="Century Gothic" w:hAnsi="Century Gothic" w:cs="Tahoma"/>
        </w:rPr>
        <w:t>River</w:t>
      </w:r>
      <w:proofErr w:type="spellEnd"/>
      <w:r w:rsidRPr="00994851">
        <w:rPr>
          <w:rFonts w:ascii="Century Gothic" w:hAnsi="Century Gothic" w:cs="Tahoma"/>
        </w:rPr>
        <w:t xml:space="preserve"> North de Chicago. Los datos contienen observaciones de 95 restaurantes que incluyen calificaciones de precio (en dólares), comida, decoración y servicio (en escalas discretas y ordenadas).</w:t>
      </w:r>
    </w:p>
    <w:p w14:paraId="73397001" w14:textId="77777777" w:rsidR="00220C60" w:rsidRPr="00994851" w:rsidRDefault="00220C60" w:rsidP="00220C60">
      <w:pPr>
        <w:pStyle w:val="Prrafodelista"/>
        <w:numPr>
          <w:ilvl w:val="0"/>
          <w:numId w:val="5"/>
        </w:numPr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Comente la relación entre el precio y las agrupaciones creadas por las otras tres valoraciones. Sea conciso pero minucioso, señalando los patrones y los problemas.</w:t>
      </w:r>
    </w:p>
    <w:p w14:paraId="7D8ACC99" w14:textId="77777777" w:rsidR="00220C60" w:rsidRPr="00994851" w:rsidRDefault="00220C60" w:rsidP="00220C60">
      <w:pPr>
        <w:ind w:left="708"/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  <w:noProof/>
        </w:rPr>
        <w:drawing>
          <wp:inline distT="0" distB="0" distL="0" distR="0" wp14:anchorId="2640971E" wp14:editId="16F231B8">
            <wp:extent cx="5000625" cy="2373571"/>
            <wp:effectExtent l="0" t="0" r="0" b="8255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516" cy="23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0716" w14:textId="77777777" w:rsidR="00220C60" w:rsidRPr="00994851" w:rsidRDefault="00220C60" w:rsidP="00220C60">
      <w:pPr>
        <w:pStyle w:val="Prrafodelista"/>
        <w:numPr>
          <w:ilvl w:val="0"/>
          <w:numId w:val="5"/>
        </w:numPr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Considere la salida resumida siguiente.</w:t>
      </w:r>
    </w:p>
    <w:p w14:paraId="0A94BA6D" w14:textId="77777777" w:rsidR="00220C60" w:rsidRPr="00994851" w:rsidRDefault="00220C60" w:rsidP="00220C60">
      <w:pPr>
        <w:pStyle w:val="Prrafodelista"/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  <w:noProof/>
        </w:rPr>
        <w:drawing>
          <wp:inline distT="0" distB="0" distL="0" distR="0" wp14:anchorId="646A0ED2" wp14:editId="53C78A38">
            <wp:extent cx="3208338" cy="2238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20" cy="22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C80" w14:textId="77777777" w:rsidR="00220C60" w:rsidRPr="00994851" w:rsidRDefault="00220C60" w:rsidP="00220C60">
      <w:pPr>
        <w:pStyle w:val="Prrafodelista"/>
        <w:jc w:val="both"/>
        <w:rPr>
          <w:rFonts w:ascii="Century Gothic" w:hAnsi="Century Gothic" w:cs="Tahoma"/>
        </w:rPr>
      </w:pPr>
      <w:r w:rsidRPr="00994851">
        <w:rPr>
          <w:rFonts w:ascii="Century Gothic" w:hAnsi="Century Gothic" w:cs="Tahoma"/>
        </w:rPr>
        <w:t>Describa brevemente el modelo que se está ajustando y cómo la(s) prueba(s) estadística(s) y otra información contenida en el resumen apoyan/refutan su(s) impresión(es) inicial(es) de la parte (a).</w:t>
      </w:r>
    </w:p>
    <w:p w14:paraId="7E14DB3A" w14:textId="77777777" w:rsidR="00220C60" w:rsidRPr="00220C60" w:rsidRDefault="00220C60" w:rsidP="00220C60">
      <w:pPr>
        <w:rPr>
          <w:rFonts w:ascii="Century Gothic" w:hAnsi="Century Gothic" w:cs="Tahoma"/>
        </w:rPr>
      </w:pPr>
    </w:p>
    <w:p w14:paraId="1F4D2E67" w14:textId="50ECB1C2" w:rsidR="00220C60" w:rsidRDefault="00220C60">
      <w:pPr>
        <w:rPr>
          <w:rFonts w:ascii="Century Gothic" w:hAnsi="Century Gothic" w:cs="Tahoma"/>
        </w:rPr>
      </w:pPr>
    </w:p>
    <w:p w14:paraId="5A4D52FA" w14:textId="77777777" w:rsidR="00220C60" w:rsidRPr="00220C60" w:rsidRDefault="00220C60" w:rsidP="00220C60">
      <w:pPr>
        <w:rPr>
          <w:rFonts w:ascii="Century Gothic" w:hAnsi="Century Gothic" w:cs="Tahoma"/>
        </w:rPr>
      </w:pPr>
    </w:p>
    <w:p w14:paraId="41170DAA" w14:textId="77777777" w:rsidR="00B610A2" w:rsidRDefault="00B610A2"/>
    <w:sectPr w:rsidR="00B61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4703"/>
    <w:multiLevelType w:val="hybridMultilevel"/>
    <w:tmpl w:val="E6CCA7BE"/>
    <w:lvl w:ilvl="0" w:tplc="5742EC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2D8E"/>
    <w:multiLevelType w:val="hybridMultilevel"/>
    <w:tmpl w:val="1CE6E33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8C5C4D0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77E1"/>
    <w:multiLevelType w:val="hybridMultilevel"/>
    <w:tmpl w:val="B512101C"/>
    <w:lvl w:ilvl="0" w:tplc="D6D0A3F6">
      <w:start w:val="1"/>
      <w:numFmt w:val="decimal"/>
      <w:lvlText w:val="Pregunta 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3050B"/>
    <w:multiLevelType w:val="hybridMultilevel"/>
    <w:tmpl w:val="C310D41E"/>
    <w:lvl w:ilvl="0" w:tplc="A6BCF948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80180"/>
    <w:multiLevelType w:val="hybridMultilevel"/>
    <w:tmpl w:val="C07606CA"/>
    <w:lvl w:ilvl="0" w:tplc="598A6D4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4465">
    <w:abstractNumId w:val="2"/>
  </w:num>
  <w:num w:numId="2" w16cid:durableId="1837383116">
    <w:abstractNumId w:val="1"/>
  </w:num>
  <w:num w:numId="3" w16cid:durableId="1757819872">
    <w:abstractNumId w:val="3"/>
  </w:num>
  <w:num w:numId="4" w16cid:durableId="415060844">
    <w:abstractNumId w:val="4"/>
  </w:num>
  <w:num w:numId="5" w16cid:durableId="153638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60"/>
    <w:rsid w:val="00155E46"/>
    <w:rsid w:val="00220C60"/>
    <w:rsid w:val="0075159D"/>
    <w:rsid w:val="00B610A2"/>
    <w:rsid w:val="00D7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E97A"/>
  <w15:chartTrackingRefBased/>
  <w15:docId w15:val="{01761FDB-7F12-4733-85C3-1348C6A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60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Tabares Pozos</dc:creator>
  <cp:keywords/>
  <dc:description/>
  <cp:lastModifiedBy>Alejandra Tabares Pozos</cp:lastModifiedBy>
  <cp:revision>1</cp:revision>
  <dcterms:created xsi:type="dcterms:W3CDTF">2023-09-22T21:11:00Z</dcterms:created>
  <dcterms:modified xsi:type="dcterms:W3CDTF">2023-09-22T21:22:00Z</dcterms:modified>
</cp:coreProperties>
</file>