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🌐 글로벌 상품 연결 플랫폼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0"/>
          <w:szCs w:val="40"/>
        </w:rPr>
        <w:t xml:space="preserve">GLINK (Global Link)</w:t>
      </w:r>
    </w:p>
    <w:p>
      <w:pPr>
        <w:spacing w:after="600" w:before="20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해외 상품 정보 연결 서비스 사업 기획서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7F7F7F"/>
          <w:sz w:val="22"/>
          <w:szCs w:val="22"/>
        </w:rPr>
        <w:t xml:space="preserve">작성일: 2026년 5월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📋 목차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서비스 개요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시장 분석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핵심 기능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수익 모델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경쟁사 분석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개발 로드맵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마케팅 전략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리스크 및 대응방안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서비스 개요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서비스 비전</w:t>
      </w:r>
    </w:p>
    <w:p>
      <w:pPr>
        <w:spacing w:after="100" w:before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한국인이 해외 상품을 구매하고 싶을 때, 복잡한 구매대행 없이 전 세계 상품 정보를 쉽고 빠르게 연결해주는 플랫폼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서비스 한 줄 정의</w:t>
      </w:r>
    </w:p>
    <w:p>
      <w:pPr>
        <w:spacing w:after="100" w:before="1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"전 세계 상품을 한국에서 가장 쉽게 찾고 연결하는 플랫폼"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해결하는 문제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해외 직구 시 언어 장벽으로 인한 정보 접근 어려움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신뢰할 수 있는 해외 셀러 탐색의 어려움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복잡한 구매대행 절차 및 높은 수수료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해외 플랫폼별 분산된 상품 정보 통합 부재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기존 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GLINK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정보 탐색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해외 사이트 직접 방문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곳에서 통합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언어 장벽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직접 번역 필요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자동 번역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신뢰도 확인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리뷰 직접 확인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통합 신뢰도 점수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수수료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구매대행 10~20%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연결 수수료 3~5%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시장 분석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시장 규모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국내 해외직구 시장 규모: 연간 약 6조원 (2024년 기준)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연평균 성장률: 약 15% (최근 3년 평균)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직구 국가: 미국(40%), 중국(30%), 유럽(15%), 기타(15%)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직구 품목: 건강기능식품, 의류, 전자제품, 화장품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타겟 고객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20~30대 직장인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브랜드 관심, 직구 경험 있음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타겟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제품 마니아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특정 카테고리 전문 구매자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충성 고객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가성비 추구 소비자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국내보다 저렴한 해외 상품 선호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볼륨 타겟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핵심 기능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MVP (첫 출시) 기능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글로벌 상품 통합 검색 (아마존, 이베이, 알리익스프레스 등)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자동 번역 및 상품 설명 한국어 변환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셀러 신뢰도 점수 제공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가격 비교 및 환율 자동 계산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찜하기 및 가격 알림 기능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고도화 기능 (2단계)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상품 추천 (구매 이력 기반 개인화)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커뮤니티 기능 (직구 후기, Q&amp;A)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구매 가이드 자동 생성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관세/배송비 자동 계산기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수익 모델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수익원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예상 수익률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연결 수수료 (주)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거래 성사 시 3~5% 수수료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매출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프리미엄 멤버십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 9,900원 구독 (광고 제거, 알림 우선)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매출 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셀러 광고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상품 상단 노출 광고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매출 10%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손익분기점 목표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월간 활성 사용자(MAU) 10,000명 달성 시 손익분기점 도달 예상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평균 거래 금액 15만원 기준, 월 거래 건수 500건 이상 목표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경쟁사 분석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서비스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강점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약점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차별점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말톡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구매대행 신뢰도 높음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수수료 높음(10~20%)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GLINK는 정보 연결만으로 저수수료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아이허브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건강식품 특화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 한정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GLINK는 전 카테고리 커버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네이버쇼핑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 최대 트래픽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상품 정보 부족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GLINK는 해외 특화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개발 로드맵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작업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
아이디어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1~2주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시장 반응 확인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랜딩페이지 제작, 사전 신청자 모집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2단계
MVP 개발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1~2개월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기능 구현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Cursor AI로 웹 프로토타입 개발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3단계
베타 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3~4개월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사용자 확보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100명 베타 테스터 모집 및 피드백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4단계
정식 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5~6개월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수익화 시작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결제 연동, 마케팅 본격 시작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개발 도구 스택 (비개발자 최적화)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기획/설계: Claude AI (기획서, UI 설계, 프롬프트 작성)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개발: Cursor AI (AI 기반 코드 자동 생성)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노코드 보조: Bubble.io (빠른 프로토타입)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결제: 토스페이먼츠 또는 포트원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배포: Vercel 또는 AWS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마케팅 전략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7.1 초기 마케팅 (0원 예산)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직구 관련 네이버 카페, 커뮤니티 홍보 (뽐뿌, 직구갤 등)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인스타그램/틱톡 직구 꿀팁 콘텐츠 제작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유튜브 '해외직구 가이드' 콘텐츠 SEO 활용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7.2 성장 마케팅 (수익 발생 후)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직구 인플루언서 협업 마케팅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추천인 제도 (친구 초대 시 수수료 캐시백)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네이버/카카오 검색광고 집행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8. 리스크 및 대응방안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가능성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대응방안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해외 플랫폼 API 제한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크롤링 대체 또는 파트너십 체결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개인정보/보안 이슈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낮음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초기부터 보안 설계, 법률 검토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대형 플랫폼 경쟁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틈새 카테고리 특화 전략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환율 변동 리스크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실시간 환율 연동으로 투명성 확보</w:t>
            </w:r>
          </w:p>
        </w:tc>
      </w:tr>
    </w:tbl>
    <w:p>
      <w:pPr>
        <w:spacing w:before="4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GLINK — 세계를 한국과 연결합니다</w:t>
      </w:r>
    </w:p>
    <w:p>
      <w:pPr>
        <w:jc w:val="center"/>
      </w:pPr>
      <w:r>
        <w:rPr>
          <w:rFonts w:ascii="맑은 고딕" w:cs="맑은 고딕" w:eastAsia="맑은 고딕" w:hAnsi="맑은 고딕"/>
          <w:color w:val="7F7F7F"/>
          <w:sz w:val="18"/>
          <w:szCs w:val="18"/>
        </w:rPr>
        <w:t xml:space="preserve">본 기획서는 Claude AI와 함께 작성되었습니다.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2026-04-30T22:18:33.874Z</dcterms:created>
  <dcterms:modified xsi:type="dcterms:W3CDTF">2026-04-30T22:18:33.874Z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