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7B44" w14:textId="77777777" w:rsidR="00ED26C6" w:rsidRPr="00ED26C6" w:rsidRDefault="00ED26C6" w:rsidP="00ED26C6">
      <w:pPr>
        <w:rPr>
          <w:b/>
          <w:bCs/>
          <w:sz w:val="40"/>
          <w:szCs w:val="40"/>
        </w:rPr>
      </w:pPr>
      <w:r w:rsidRPr="00ED26C6">
        <w:rPr>
          <w:b/>
          <w:bCs/>
          <w:sz w:val="40"/>
          <w:szCs w:val="40"/>
        </w:rPr>
        <w:t>Executive Summary – FNP Sales Analysis Project</w:t>
      </w:r>
    </w:p>
    <w:p w14:paraId="0AFBB919" w14:textId="77777777" w:rsidR="00ED26C6" w:rsidRPr="00ED26C6" w:rsidRDefault="00ED26C6" w:rsidP="00ED26C6">
      <w:pPr>
        <w:rPr>
          <w:sz w:val="24"/>
          <w:szCs w:val="24"/>
        </w:rPr>
      </w:pPr>
      <w:r w:rsidRPr="00ED26C6">
        <w:rPr>
          <w:sz w:val="24"/>
          <w:szCs w:val="24"/>
        </w:rPr>
        <w:t xml:space="preserve">This project </w:t>
      </w:r>
      <w:proofErr w:type="spellStart"/>
      <w:r w:rsidRPr="00ED26C6">
        <w:rPr>
          <w:sz w:val="24"/>
          <w:szCs w:val="24"/>
        </w:rPr>
        <w:t>analyzes</w:t>
      </w:r>
      <w:proofErr w:type="spellEnd"/>
      <w:r w:rsidRPr="00ED26C6">
        <w:rPr>
          <w:sz w:val="24"/>
          <w:szCs w:val="24"/>
        </w:rPr>
        <w:t xml:space="preserve"> sales performance for FNP (Ferns &amp; Petals) using customer, product, and order-level data to uncover insights on revenue trends, customer </w:t>
      </w:r>
      <w:proofErr w:type="spellStart"/>
      <w:r w:rsidRPr="00ED26C6">
        <w:rPr>
          <w:sz w:val="24"/>
          <w:szCs w:val="24"/>
        </w:rPr>
        <w:t>behavior</w:t>
      </w:r>
      <w:proofErr w:type="spellEnd"/>
      <w:r w:rsidRPr="00ED26C6">
        <w:rPr>
          <w:sz w:val="24"/>
          <w:szCs w:val="24"/>
        </w:rPr>
        <w:t xml:space="preserve">, and product performance. After extracting the data, minimal cleaning was required, with only one change in datatype for the </w:t>
      </w:r>
      <w:r w:rsidRPr="00ED26C6">
        <w:rPr>
          <w:i/>
          <w:iCs/>
          <w:sz w:val="24"/>
          <w:szCs w:val="24"/>
        </w:rPr>
        <w:t>contact number</w:t>
      </w:r>
      <w:r w:rsidRPr="00ED26C6">
        <w:rPr>
          <w:sz w:val="24"/>
          <w:szCs w:val="24"/>
        </w:rPr>
        <w:t xml:space="preserve"> column. Data transformation included generating new fields such as </w:t>
      </w:r>
      <w:r w:rsidRPr="00ED26C6">
        <w:rPr>
          <w:b/>
          <w:bCs/>
          <w:sz w:val="24"/>
          <w:szCs w:val="24"/>
        </w:rPr>
        <w:t>Month Name</w:t>
      </w:r>
      <w:r w:rsidRPr="00ED26C6">
        <w:rPr>
          <w:sz w:val="24"/>
          <w:szCs w:val="24"/>
        </w:rPr>
        <w:t xml:space="preserve">, </w:t>
      </w:r>
      <w:r w:rsidRPr="00ED26C6">
        <w:rPr>
          <w:b/>
          <w:bCs/>
          <w:sz w:val="24"/>
          <w:szCs w:val="24"/>
        </w:rPr>
        <w:t>Order Hour</w:t>
      </w:r>
      <w:r w:rsidRPr="00ED26C6">
        <w:rPr>
          <w:sz w:val="24"/>
          <w:szCs w:val="24"/>
        </w:rPr>
        <w:t xml:space="preserve">, </w:t>
      </w:r>
      <w:r w:rsidRPr="00ED26C6">
        <w:rPr>
          <w:b/>
          <w:bCs/>
          <w:sz w:val="24"/>
          <w:szCs w:val="24"/>
        </w:rPr>
        <w:t>Delivery Hour</w:t>
      </w:r>
      <w:r w:rsidRPr="00ED26C6">
        <w:rPr>
          <w:sz w:val="24"/>
          <w:szCs w:val="24"/>
        </w:rPr>
        <w:t xml:space="preserve">, </w:t>
      </w:r>
      <w:r w:rsidRPr="00ED26C6">
        <w:rPr>
          <w:b/>
          <w:bCs/>
          <w:sz w:val="24"/>
          <w:szCs w:val="24"/>
        </w:rPr>
        <w:t>Order–Delivery Difference</w:t>
      </w:r>
      <w:r w:rsidRPr="00ED26C6">
        <w:rPr>
          <w:sz w:val="24"/>
          <w:szCs w:val="24"/>
        </w:rPr>
        <w:t>, and merging product prices into the orders table using a left join.</w:t>
      </w:r>
    </w:p>
    <w:p w14:paraId="75F89BF1" w14:textId="77777777" w:rsidR="00ED26C6" w:rsidRPr="00ED26C6" w:rsidRDefault="00ED26C6" w:rsidP="00ED26C6">
      <w:pPr>
        <w:rPr>
          <w:sz w:val="24"/>
          <w:szCs w:val="24"/>
        </w:rPr>
      </w:pPr>
      <w:r w:rsidRPr="00ED26C6">
        <w:rPr>
          <w:sz w:val="24"/>
          <w:szCs w:val="24"/>
        </w:rPr>
        <w:t xml:space="preserve">Data </w:t>
      </w:r>
      <w:proofErr w:type="spellStart"/>
      <w:r w:rsidRPr="00ED26C6">
        <w:rPr>
          <w:sz w:val="24"/>
          <w:szCs w:val="24"/>
        </w:rPr>
        <w:t>modeling</w:t>
      </w:r>
      <w:proofErr w:type="spellEnd"/>
      <w:r w:rsidRPr="00ED26C6">
        <w:rPr>
          <w:sz w:val="24"/>
          <w:szCs w:val="24"/>
        </w:rPr>
        <w:t xml:space="preserve"> followed a </w:t>
      </w:r>
      <w:r w:rsidRPr="00ED26C6">
        <w:rPr>
          <w:b/>
          <w:bCs/>
          <w:sz w:val="24"/>
          <w:szCs w:val="24"/>
        </w:rPr>
        <w:t>Star Schema</w:t>
      </w:r>
      <w:r w:rsidRPr="00ED26C6">
        <w:rPr>
          <w:sz w:val="24"/>
          <w:szCs w:val="24"/>
        </w:rPr>
        <w:t xml:space="preserve">, establishing new relationships between Customers–Orders and Products–Orders to ensure a structured analytical flow. Additional DAX-based measures and calculated columns were created, including </w:t>
      </w:r>
      <w:r w:rsidRPr="00ED26C6">
        <w:rPr>
          <w:b/>
          <w:bCs/>
          <w:sz w:val="24"/>
          <w:szCs w:val="24"/>
        </w:rPr>
        <w:t>Revenue (Price × Quantity)</w:t>
      </w:r>
      <w:r w:rsidRPr="00ED26C6">
        <w:rPr>
          <w:sz w:val="24"/>
          <w:szCs w:val="24"/>
        </w:rPr>
        <w:t xml:space="preserve"> and </w:t>
      </w:r>
      <w:r w:rsidRPr="00ED26C6">
        <w:rPr>
          <w:b/>
          <w:bCs/>
          <w:sz w:val="24"/>
          <w:szCs w:val="24"/>
        </w:rPr>
        <w:t>Day Name</w:t>
      </w:r>
      <w:r w:rsidRPr="00ED26C6">
        <w:rPr>
          <w:sz w:val="24"/>
          <w:szCs w:val="24"/>
        </w:rPr>
        <w:t>, enabling deeper time-based analysis.</w:t>
      </w:r>
    </w:p>
    <w:p w14:paraId="5D835EAA" w14:textId="77777777" w:rsidR="00ED26C6" w:rsidRPr="00ED26C6" w:rsidRDefault="00ED26C6" w:rsidP="00ED26C6">
      <w:pPr>
        <w:rPr>
          <w:sz w:val="24"/>
          <w:szCs w:val="24"/>
        </w:rPr>
      </w:pPr>
      <w:r w:rsidRPr="00ED26C6">
        <w:rPr>
          <w:sz w:val="24"/>
          <w:szCs w:val="24"/>
        </w:rPr>
        <w:t xml:space="preserve">The final dashboard highlights total revenue, total orders, order-to-delivery duration, top products, revenue by month, product categories, customer spending trends, and city-level performance. A correlation analysis between Order Quantity and Delivery Time revealed a value of </w:t>
      </w:r>
      <w:r w:rsidRPr="00ED26C6">
        <w:rPr>
          <w:b/>
          <w:bCs/>
          <w:sz w:val="24"/>
          <w:szCs w:val="24"/>
        </w:rPr>
        <w:t>0.00347</w:t>
      </w:r>
      <w:r w:rsidRPr="00ED26C6">
        <w:rPr>
          <w:sz w:val="24"/>
          <w:szCs w:val="24"/>
        </w:rPr>
        <w:t xml:space="preserve">, indicating </w:t>
      </w:r>
      <w:r w:rsidRPr="00ED26C6">
        <w:rPr>
          <w:i/>
          <w:iCs/>
          <w:sz w:val="24"/>
          <w:szCs w:val="24"/>
        </w:rPr>
        <w:t>no meaningful relationship</w:t>
      </w:r>
      <w:r w:rsidRPr="00ED26C6">
        <w:rPr>
          <w:sz w:val="24"/>
          <w:szCs w:val="24"/>
        </w:rPr>
        <w:t>—high quantities do not delay deliveries.</w:t>
      </w:r>
    </w:p>
    <w:p w14:paraId="13D3922D" w14:textId="77777777" w:rsidR="00ED26C6" w:rsidRPr="00ED26C6" w:rsidRDefault="00ED26C6" w:rsidP="00ED26C6">
      <w:pPr>
        <w:rPr>
          <w:sz w:val="24"/>
          <w:szCs w:val="24"/>
        </w:rPr>
      </w:pPr>
      <w:r w:rsidRPr="00ED26C6">
        <w:rPr>
          <w:sz w:val="24"/>
          <w:szCs w:val="24"/>
        </w:rPr>
        <w:t>Overall, the project provides actionable insights to help FNP optimize product strategy, identify strong revenue drivers, evaluate ordering patterns, and improve customer satisfaction.</w:t>
      </w:r>
    </w:p>
    <w:p w14:paraId="3AC13FAE" w14:textId="77777777" w:rsidR="00FB360C" w:rsidRDefault="00FB360C"/>
    <w:sectPr w:rsidR="00FB3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C6"/>
    <w:rsid w:val="001F01BC"/>
    <w:rsid w:val="00621E39"/>
    <w:rsid w:val="00ED26C6"/>
    <w:rsid w:val="00FB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D9B8A"/>
  <w15:chartTrackingRefBased/>
  <w15:docId w15:val="{8F967111-D2EA-4E03-B749-D5AC97A3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Tabish Mulla</dc:creator>
  <cp:keywords/>
  <dc:description/>
  <cp:lastModifiedBy>Tabish Mulla</cp:lastModifiedBy>
  <cp:revision>1</cp:revision>
  <dcterms:created xsi:type="dcterms:W3CDTF">2025-11-25T20:12:00Z</dcterms:created>
  <dcterms:modified xsi:type="dcterms:W3CDTF">2025-11-25T20:13:00Z</dcterms:modified>
</cp:coreProperties>
</file>