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right="568" w:firstLine="0"/>
        <w:jc w:val="center"/>
        <w:rPr/>
      </w:pPr>
      <w:r w:rsidDel="00000000" w:rsidR="00000000" w:rsidRPr="00000000">
        <w:rPr>
          <w:rtl w:val="0"/>
        </w:rPr>
        <w:t xml:space="preserve">Experiment No.: 03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0" w:line="240" w:lineRule="auto"/>
        <w:ind w:left="781" w:right="705"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Title: </w:t>
      </w:r>
      <w:r w:rsidDel="00000000" w:rsidR="00000000" w:rsidRPr="00000000">
        <w:rPr>
          <w:sz w:val="28"/>
          <w:szCs w:val="28"/>
          <w:rtl w:val="0"/>
        </w:rPr>
        <w:t xml:space="preserve">Implement control structures and form validation; create a grading system based on user-entered marks.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Software/Tools Required: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HTML, VS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Theory: </w:t>
      </w:r>
      <w:r w:rsidDel="00000000" w:rsidR="00000000" w:rsidRPr="00000000">
        <w:rPr>
          <w:sz w:val="28"/>
          <w:szCs w:val="28"/>
          <w:rtl w:val="0"/>
        </w:rPr>
        <w:t xml:space="preserve">This experiment demonstrates the use of control structures (if-else statements) and form validation in JavaScript. The user enters marks through an HTML form, and the program checks whether the input is valid (between 0 and 100). Based on the entered marks, the program determines the student's grade using conditional statements and displays the result dynamically on the webpage. This experiment helps in understanding decision-making, input validation, and user interaction in web development.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tabs>
          <w:tab w:val="left" w:leader="none" w:pos="779"/>
        </w:tabs>
        <w:ind w:left="781" w:firstLine="0"/>
        <w:jc w:val="left"/>
        <w:rPr/>
      </w:pPr>
      <w:r w:rsidDel="00000000" w:rsidR="00000000" w:rsidRPr="00000000">
        <w:rPr>
          <w:rtl w:val="0"/>
        </w:rPr>
        <w:t xml:space="preserve">Output:</w:t>
      </w:r>
    </w:p>
    <w:p w:rsidR="00000000" w:rsidDel="00000000" w:rsidP="00000000" w:rsidRDefault="00000000" w:rsidRPr="00000000" w14:paraId="0000000B">
      <w:pPr>
        <w:tabs>
          <w:tab w:val="left" w:leader="none" w:pos="779"/>
        </w:tabs>
        <w:rPr/>
      </w:pPr>
      <w:r w:rsidDel="00000000" w:rsidR="00000000" w:rsidRPr="00000000">
        <w:rPr>
          <w:rtl w:val="0"/>
        </w:rPr>
      </w:r>
    </w:p>
    <w:p w:rsidR="00000000" w:rsidDel="00000000" w:rsidP="00000000" w:rsidRDefault="00000000" w:rsidRPr="00000000" w14:paraId="0000000C">
      <w:pPr>
        <w:tabs>
          <w:tab w:val="left" w:leader="none" w:pos="779"/>
        </w:tabs>
        <w:ind w:left="720" w:firstLine="0"/>
        <w:rPr/>
      </w:pPr>
      <w:r w:rsidDel="00000000" w:rsidR="00000000" w:rsidRPr="00000000">
        <w:rPr/>
        <w:drawing>
          <wp:inline distB="114300" distT="114300" distL="114300" distR="114300">
            <wp:extent cx="4128453" cy="15921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28453" cy="15921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779"/>
        </w:tabs>
        <w:rPr/>
      </w:pPr>
      <w:r w:rsidDel="00000000" w:rsidR="00000000" w:rsidRPr="00000000">
        <w:rPr>
          <w:rtl w:val="0"/>
        </w:rPr>
      </w:r>
    </w:p>
    <w:p w:rsidR="00000000" w:rsidDel="00000000" w:rsidP="00000000" w:rsidRDefault="00000000" w:rsidRPr="00000000" w14:paraId="0000000E">
      <w:pPr>
        <w:tabs>
          <w:tab w:val="left" w:leader="none" w:pos="779"/>
        </w:tabs>
        <w:rPr/>
      </w:pPr>
      <w:r w:rsidDel="00000000" w:rsidR="00000000" w:rsidRPr="00000000">
        <w:rPr>
          <w:rtl w:val="0"/>
        </w:rPr>
      </w:r>
    </w:p>
    <w:p w:rsidR="00000000" w:rsidDel="00000000" w:rsidP="00000000" w:rsidRDefault="00000000" w:rsidRPr="00000000" w14:paraId="0000000F">
      <w:pPr>
        <w:tabs>
          <w:tab w:val="left" w:leader="none" w:pos="779"/>
        </w:tabs>
        <w:rPr/>
      </w:pPr>
      <w:r w:rsidDel="00000000" w:rsidR="00000000" w:rsidRPr="00000000">
        <w:rPr>
          <w:rtl w:val="0"/>
        </w:rPr>
      </w:r>
    </w:p>
    <w:p w:rsidR="00000000" w:rsidDel="00000000" w:rsidP="00000000" w:rsidRDefault="00000000" w:rsidRPr="00000000" w14:paraId="00000010">
      <w:pPr>
        <w:tabs>
          <w:tab w:val="left" w:leader="none" w:pos="779"/>
        </w:tabs>
        <w:rPr/>
      </w:pPr>
      <w:r w:rsidDel="00000000" w:rsidR="00000000" w:rsidRPr="00000000">
        <w:rPr>
          <w:rtl w:val="0"/>
        </w:rPr>
      </w:r>
    </w:p>
    <w:p w:rsidR="00000000" w:rsidDel="00000000" w:rsidP="00000000" w:rsidRDefault="00000000" w:rsidRPr="00000000" w14:paraId="00000011">
      <w:pPr>
        <w:tabs>
          <w:tab w:val="left" w:leader="none" w:pos="779"/>
        </w:tabs>
        <w:rPr/>
      </w:pPr>
      <w:r w:rsidDel="00000000" w:rsidR="00000000" w:rsidRPr="00000000">
        <w:rPr>
          <w:rtl w:val="0"/>
        </w:rPr>
      </w:r>
    </w:p>
    <w:p w:rsidR="00000000" w:rsidDel="00000000" w:rsidP="00000000" w:rsidRDefault="00000000" w:rsidRPr="00000000" w14:paraId="00000012">
      <w:pPr>
        <w:tabs>
          <w:tab w:val="left" w:leader="none" w:pos="779"/>
        </w:tabs>
        <w:rPr/>
      </w:pPr>
      <w:r w:rsidDel="00000000" w:rsidR="00000000" w:rsidRPr="00000000">
        <w:rPr>
          <w:rtl w:val="0"/>
        </w:rPr>
      </w:r>
    </w:p>
    <w:p w:rsidR="00000000" w:rsidDel="00000000" w:rsidP="00000000" w:rsidRDefault="00000000" w:rsidRPr="00000000" w14:paraId="00000013">
      <w:pPr>
        <w:tabs>
          <w:tab w:val="left" w:leader="none" w:pos="779"/>
        </w:tabs>
        <w:rPr/>
      </w:pPr>
      <w:r w:rsidDel="00000000" w:rsidR="00000000" w:rsidRPr="00000000">
        <w:rPr>
          <w:rtl w:val="0"/>
        </w:rPr>
      </w:r>
    </w:p>
    <w:p w:rsidR="00000000" w:rsidDel="00000000" w:rsidP="00000000" w:rsidRDefault="00000000" w:rsidRPr="00000000" w14:paraId="00000014">
      <w:pPr>
        <w:tabs>
          <w:tab w:val="left" w:leader="none" w:pos="779"/>
        </w:tabs>
        <w:rPr/>
      </w:pPr>
      <w:r w:rsidDel="00000000" w:rsidR="00000000" w:rsidRPr="00000000">
        <w:rPr>
          <w:rtl w:val="0"/>
        </w:rPr>
      </w:r>
    </w:p>
    <w:p w:rsidR="00000000" w:rsidDel="00000000" w:rsidP="00000000" w:rsidRDefault="00000000" w:rsidRPr="00000000" w14:paraId="00000015">
      <w:pPr>
        <w:tabs>
          <w:tab w:val="left" w:leader="none" w:pos="779"/>
        </w:tabs>
        <w:rPr/>
      </w:pPr>
      <w:r w:rsidDel="00000000" w:rsidR="00000000" w:rsidRPr="00000000">
        <w:rPr>
          <w:rtl w:val="0"/>
        </w:rPr>
      </w:r>
    </w:p>
    <w:p w:rsidR="00000000" w:rsidDel="00000000" w:rsidP="00000000" w:rsidRDefault="00000000" w:rsidRPr="00000000" w14:paraId="00000016">
      <w:pPr>
        <w:tabs>
          <w:tab w:val="left" w:leader="none" w:pos="779"/>
        </w:tabs>
        <w:rPr/>
      </w:pPr>
      <w:r w:rsidDel="00000000" w:rsidR="00000000" w:rsidRPr="00000000">
        <w:rPr>
          <w:rtl w:val="0"/>
        </w:rPr>
      </w:r>
    </w:p>
    <w:p w:rsidR="00000000" w:rsidDel="00000000" w:rsidP="00000000" w:rsidRDefault="00000000" w:rsidRPr="00000000" w14:paraId="00000017">
      <w:pPr>
        <w:tabs>
          <w:tab w:val="left" w:leader="none" w:pos="779"/>
        </w:tabs>
        <w:rPr/>
      </w:pPr>
      <w:r w:rsidDel="00000000" w:rsidR="00000000" w:rsidRPr="00000000">
        <w:rPr>
          <w:rtl w:val="0"/>
        </w:rPr>
      </w:r>
    </w:p>
    <w:p w:rsidR="00000000" w:rsidDel="00000000" w:rsidP="00000000" w:rsidRDefault="00000000" w:rsidRPr="00000000" w14:paraId="00000018">
      <w:pPr>
        <w:tabs>
          <w:tab w:val="left" w:leader="none" w:pos="779"/>
        </w:tabs>
        <w:rPr/>
      </w:pPr>
      <w:r w:rsidDel="00000000" w:rsidR="00000000" w:rsidRPr="00000000">
        <w:rPr>
          <w:rtl w:val="0"/>
        </w:rPr>
      </w:r>
    </w:p>
    <w:p w:rsidR="00000000" w:rsidDel="00000000" w:rsidP="00000000" w:rsidRDefault="00000000" w:rsidRPr="00000000" w14:paraId="00000019">
      <w:pPr>
        <w:tabs>
          <w:tab w:val="left" w:leader="none" w:pos="779"/>
        </w:tabs>
        <w:rPr/>
      </w:pPr>
      <w:r w:rsidDel="00000000" w:rsidR="00000000" w:rsidRPr="00000000">
        <w:rPr>
          <w:rtl w:val="0"/>
        </w:rPr>
      </w:r>
    </w:p>
    <w:p w:rsidR="00000000" w:rsidDel="00000000" w:rsidP="00000000" w:rsidRDefault="00000000" w:rsidRPr="00000000" w14:paraId="0000001A">
      <w:pPr>
        <w:tabs>
          <w:tab w:val="left" w:leader="none" w:pos="779"/>
        </w:tabs>
        <w:rPr>
          <w:b w:val="1"/>
          <w:bCs w:val="1"/>
          <w:sz w:val="30"/>
          <w:szCs w:val="30"/>
        </w:rPr>
      </w:pPr>
      <w:r w:rsidDel="00000000" w:rsidR="00000000" w:rsidRPr="00000000">
        <w:rPr>
          <w:b w:val="1"/>
          <w:bCs w:val="1"/>
          <w:sz w:val="30"/>
          <w:szCs w:val="30"/>
          <w:rtl w:val="0"/>
        </w:rPr>
        <w:t xml:space="preserve">Case Study Program Code:</w:t>
      </w:r>
    </w:p>
    <w:p w:rsidR="00000000" w:rsidDel="00000000" w:rsidP="00000000" w:rsidRDefault="00000000" w:rsidRPr="00000000" w14:paraId="0000001B">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C">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D">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E">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F">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0">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Scholarship Eligibility Checker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2">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:border-box;</w:t>
      </w:r>
    </w:p>
    <w:p w:rsidR="00000000" w:rsidDel="00000000" w:rsidP="00000000" w:rsidRDefault="00000000" w:rsidRPr="00000000" w14:paraId="0000002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:Arial, Helvetica, sans-serif;</w:t>
      </w:r>
    </w:p>
    <w:p w:rsidR="00000000" w:rsidDel="00000000" w:rsidP="00000000" w:rsidRDefault="00000000" w:rsidRPr="00000000" w14:paraId="0000002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:#eef2f7;</w:t>
      </w:r>
    </w:p>
    <w:p w:rsidR="00000000" w:rsidDel="00000000" w:rsidP="00000000" w:rsidRDefault="00000000" w:rsidRPr="00000000" w14:paraId="0000002C">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:flex;</w:t>
      </w:r>
    </w:p>
    <w:p w:rsidR="00000000" w:rsidDel="00000000" w:rsidP="00000000" w:rsidRDefault="00000000" w:rsidRPr="00000000" w14:paraId="0000002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2E">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2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:#ffffff;</w:t>
      </w:r>
    </w:p>
    <w:p w:rsidR="00000000" w:rsidDel="00000000" w:rsidP="00000000" w:rsidRDefault="00000000" w:rsidRPr="00000000" w14:paraId="0000003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rgba(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3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:#1f3b73;</w:t>
      </w:r>
    </w:p>
    <w:p w:rsidR="00000000" w:rsidDel="00000000" w:rsidP="00000000" w:rsidRDefault="00000000" w:rsidRPr="00000000" w14:paraId="0000003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:#555;</w:t>
      </w:r>
    </w:p>
    <w:p w:rsidR="00000000" w:rsidDel="00000000" w:rsidP="00000000" w:rsidRDefault="00000000" w:rsidRPr="00000000" w14:paraId="0000004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solid #bfc9d9;</w:t>
      </w:r>
    </w:p>
    <w:p w:rsidR="00000000" w:rsidDel="00000000" w:rsidP="00000000" w:rsidRDefault="00000000" w:rsidRPr="00000000" w14:paraId="0000004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E">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:#1f3b73;</w:t>
      </w:r>
    </w:p>
    <w:p w:rsidR="00000000" w:rsidDel="00000000" w:rsidP="00000000" w:rsidRDefault="00000000" w:rsidRPr="00000000" w14:paraId="0000005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5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5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:pointer;</w:t>
      </w:r>
    </w:p>
    <w:p w:rsidR="00000000" w:rsidDel="00000000" w:rsidP="00000000" w:rsidRDefault="00000000" w:rsidRPr="00000000" w14:paraId="0000005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:#294d8b;</w:t>
      </w:r>
    </w:p>
    <w:p w:rsidR="00000000" w:rsidDel="00000000" w:rsidP="00000000" w:rsidRDefault="00000000" w:rsidRPr="00000000" w14:paraId="0000005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C">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:#f4f7fb;</w:t>
      </w:r>
    </w:p>
    <w:p w:rsidR="00000000" w:rsidDel="00000000" w:rsidP="00000000" w:rsidRDefault="00000000" w:rsidRPr="00000000" w14:paraId="0000006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border-left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solid #1f3b73;</w:t>
      </w:r>
    </w:p>
    <w:p w:rsidR="00000000" w:rsidDel="00000000" w:rsidP="00000000" w:rsidRDefault="00000000" w:rsidRPr="00000000" w14:paraId="0000006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:bold;</w:t>
      </w:r>
    </w:p>
    <w:p w:rsidR="00000000" w:rsidDel="00000000" w:rsidP="00000000" w:rsidRDefault="00000000" w:rsidRPr="00000000" w14:paraId="0000006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:#1f3b73;</w:t>
      </w:r>
    </w:p>
    <w:p w:rsidR="00000000" w:rsidDel="00000000" w:rsidP="00000000" w:rsidRDefault="00000000" w:rsidRPr="00000000" w14:paraId="0000006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7">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9">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C">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E">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Scholarship Eligibility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Enter Student Marks (0 - 100)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2">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Marks"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4">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checkScholarship</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Check Eligibility</w:t>
      </w:r>
    </w:p>
    <w:p w:rsidR="00000000" w:rsidDel="00000000" w:rsidP="00000000" w:rsidRDefault="00000000" w:rsidRPr="00000000" w14:paraId="00000076">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8">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Result will appear here.</w:t>
      </w:r>
    </w:p>
    <w:p w:rsidR="00000000" w:rsidDel="00000000" w:rsidP="00000000" w:rsidRDefault="00000000" w:rsidRPr="00000000" w14:paraId="0000007A">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C">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checkScholarship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isNaN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enter valid marks between 0 and 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"Not Eligible"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"Bronze Scholarship"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E">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84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"Silver Scholarship"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0">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1">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94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"Gold Scholarship"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3">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4">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5">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"Platinum Scholarship"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7">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8">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C">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D">
      <w:pPr>
        <w:shd w:fill="1e1e1e" w:val="clear"/>
        <w:tabs>
          <w:tab w:val="left" w:leader="none" w:pos="779"/>
        </w:tabs>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E">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F">
      <w:pPr>
        <w:shd w:fill="1e1e1e" w:val="clear"/>
        <w:tabs>
          <w:tab w:val="left" w:leader="none" w:pos="779"/>
        </w:tabs>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0">
      <w:pPr>
        <w:tabs>
          <w:tab w:val="left" w:leader="none" w:pos="779"/>
        </w:tabs>
        <w:rPr>
          <w:b w:val="1"/>
          <w:bCs w:val="1"/>
          <w:sz w:val="30"/>
          <w:szCs w:val="30"/>
        </w:rPr>
      </w:pPr>
      <w:r w:rsidDel="00000000" w:rsidR="00000000" w:rsidRPr="00000000">
        <w:rPr>
          <w:rtl w:val="0"/>
        </w:rPr>
      </w:r>
    </w:p>
    <w:p w:rsidR="00000000" w:rsidDel="00000000" w:rsidP="00000000" w:rsidRDefault="00000000" w:rsidRPr="00000000" w14:paraId="000000A1">
      <w:pPr>
        <w:tabs>
          <w:tab w:val="left" w:leader="none" w:pos="779"/>
        </w:tabs>
        <w:rPr>
          <w:b w:val="1"/>
          <w:bCs w:val="1"/>
          <w:sz w:val="30"/>
          <w:szCs w:val="30"/>
        </w:rPr>
      </w:pPr>
      <w:r w:rsidDel="00000000" w:rsidR="00000000" w:rsidRPr="00000000">
        <w:rPr>
          <w:rtl w:val="0"/>
        </w:rPr>
      </w:r>
    </w:p>
    <w:p w:rsidR="00000000" w:rsidDel="00000000" w:rsidP="00000000" w:rsidRDefault="00000000" w:rsidRPr="00000000" w14:paraId="000000A2">
      <w:pPr>
        <w:tabs>
          <w:tab w:val="left" w:leader="none" w:pos="779"/>
        </w:tabs>
        <w:rPr>
          <w:sz w:val="18"/>
          <w:szCs w:val="18"/>
        </w:rPr>
      </w:pPr>
      <w:r w:rsidDel="00000000" w:rsidR="00000000" w:rsidRPr="00000000">
        <w:rPr>
          <w:rtl w:val="0"/>
        </w:rPr>
      </w:r>
    </w:p>
    <w:p w:rsidR="00000000" w:rsidDel="00000000" w:rsidP="00000000" w:rsidRDefault="00000000" w:rsidRPr="00000000" w14:paraId="000000A3">
      <w:pPr>
        <w:tabs>
          <w:tab w:val="left" w:leader="none" w:pos="779"/>
        </w:tabs>
        <w:ind w:left="0" w:firstLine="0"/>
        <w:rPr>
          <w:b w:val="1"/>
          <w:bCs w:val="1"/>
          <w:sz w:val="30"/>
          <w:szCs w:val="30"/>
        </w:rPr>
      </w:pPr>
      <w:r w:rsidDel="00000000" w:rsidR="00000000" w:rsidRPr="00000000">
        <w:rPr>
          <w:b w:val="1"/>
          <w:bCs w:val="1"/>
          <w:sz w:val="30"/>
          <w:szCs w:val="30"/>
          <w:rtl w:val="0"/>
        </w:rPr>
        <w:t xml:space="preserve">Output: </w:t>
      </w:r>
    </w:p>
    <w:p w:rsidR="00000000" w:rsidDel="00000000" w:rsidP="00000000" w:rsidRDefault="00000000" w:rsidRPr="00000000" w14:paraId="000000A4">
      <w:pPr>
        <w:tabs>
          <w:tab w:val="left" w:leader="none" w:pos="779"/>
        </w:tabs>
        <w:ind w:left="0" w:firstLine="0"/>
        <w:rPr>
          <w:b w:val="1"/>
          <w:bCs w:val="1"/>
          <w:sz w:val="30"/>
          <w:szCs w:val="30"/>
        </w:rPr>
      </w:pPr>
      <w:r w:rsidDel="00000000" w:rsidR="00000000" w:rsidRPr="00000000">
        <w:rPr>
          <w:b w:val="1"/>
          <w:bCs w:val="1"/>
          <w:sz w:val="30"/>
          <w:szCs w:val="30"/>
        </w:rPr>
        <w:drawing>
          <wp:inline distB="114300" distT="114300" distL="114300" distR="114300">
            <wp:extent cx="5520372" cy="2927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20372" cy="2927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779"/>
        </w:tabs>
        <w:ind w:left="0" w:firstLine="0"/>
        <w:rPr>
          <w:b w:val="1"/>
          <w:bCs w:val="1"/>
          <w:sz w:val="30"/>
          <w:szCs w:val="30"/>
        </w:rPr>
      </w:pPr>
      <w:r w:rsidDel="00000000" w:rsidR="00000000" w:rsidRPr="00000000">
        <w:rPr>
          <w:rtl w:val="0"/>
        </w:rPr>
      </w:r>
    </w:p>
    <w:p w:rsidR="00000000" w:rsidDel="00000000" w:rsidP="00000000" w:rsidRDefault="00000000" w:rsidRPr="00000000" w14:paraId="000000A6">
      <w:pPr>
        <w:tabs>
          <w:tab w:val="left" w:leader="none" w:pos="779"/>
        </w:tabs>
        <w:ind w:left="0" w:firstLine="0"/>
        <w:rPr>
          <w:b w:val="1"/>
          <w:bCs w:val="1"/>
          <w:sz w:val="30"/>
          <w:szCs w:val="30"/>
        </w:rPr>
      </w:pPr>
      <w:r w:rsidDel="00000000" w:rsidR="00000000" w:rsidRPr="00000000">
        <w:rPr>
          <w:rtl w:val="0"/>
        </w:rPr>
      </w:r>
    </w:p>
    <w:p w:rsidR="00000000" w:rsidDel="00000000" w:rsidP="00000000" w:rsidRDefault="00000000" w:rsidRPr="00000000" w14:paraId="000000A7">
      <w:pPr>
        <w:tabs>
          <w:tab w:val="left" w:leader="none" w:pos="779"/>
        </w:tabs>
        <w:ind w:left="781" w:firstLine="0"/>
        <w:rPr/>
      </w:pPr>
      <w:r w:rsidDel="00000000" w:rsidR="00000000" w:rsidRPr="00000000">
        <w:rPr>
          <w:rtl w:val="0"/>
        </w:rPr>
      </w:r>
    </w:p>
    <w:p w:rsidR="00000000" w:rsidDel="00000000" w:rsidP="00000000" w:rsidRDefault="00000000" w:rsidRPr="00000000" w14:paraId="000000A8">
      <w:pPr>
        <w:tabs>
          <w:tab w:val="left" w:leader="none" w:pos="779"/>
        </w:tabs>
        <w:ind w:left="781" w:firstLine="0"/>
        <w:rPr/>
      </w:pPr>
      <w:r w:rsidDel="00000000" w:rsidR="00000000" w:rsidRPr="00000000">
        <w:rPr>
          <w:rtl w:val="0"/>
        </w:rPr>
      </w:r>
    </w:p>
    <w:p w:rsidR="00000000" w:rsidDel="00000000" w:rsidP="00000000" w:rsidRDefault="00000000" w:rsidRPr="00000000" w14:paraId="000000A9">
      <w:pPr>
        <w:tabs>
          <w:tab w:val="left" w:leader="none" w:pos="779"/>
        </w:tabs>
        <w:ind w:left="0" w:firstLine="0"/>
        <w:rPr>
          <w:b w:val="1"/>
          <w:bCs w:val="1"/>
          <w:sz w:val="28"/>
          <w:szCs w:val="28"/>
        </w:rPr>
      </w:pPr>
      <w:r w:rsidDel="00000000" w:rsidR="00000000" w:rsidRPr="00000000">
        <w:rPr>
          <w:b w:val="1"/>
          <w:bCs w:val="1"/>
          <w:sz w:val="28"/>
          <w:szCs w:val="28"/>
          <w:rtl w:val="0"/>
        </w:rPr>
        <w:t xml:space="preserve">Result/Conclusion:</w:t>
      </w:r>
    </w:p>
    <w:p w:rsidR="00000000" w:rsidDel="00000000" w:rsidP="00000000" w:rsidRDefault="00000000" w:rsidRPr="00000000" w14:paraId="000000AA">
      <w:pPr>
        <w:tabs>
          <w:tab w:val="left" w:leader="none" w:pos="779"/>
        </w:tabs>
        <w:ind w:left="0" w:firstLine="0"/>
        <w:rPr/>
        <w:sectPr>
          <w:headerReference r:id="rId9" w:type="default"/>
          <w:footerReference r:id="rId10" w:type="default"/>
          <w:pgSz w:h="16860" w:w="11930" w:orient="portrait"/>
          <w:pgMar w:bottom="640" w:top="2380" w:left="1559" w:right="708" w:header="0" w:footer="456"/>
          <w:pgNumType w:start="1"/>
        </w:sectPr>
      </w:pPr>
      <w:r w:rsidDel="00000000" w:rsidR="00000000" w:rsidRPr="00000000">
        <w:rPr>
          <w:sz w:val="28"/>
          <w:szCs w:val="28"/>
          <w:rtl w:val="0"/>
        </w:rPr>
        <w:t xml:space="preserve">The grading system successfully accepted the user's marks, validated the input, and displayed the correct grade according to the predefined grading criteria. This experiment helped in understanding how form validation ensures valid user input and how control structures (if-else statements) are used to make decisions and generate appropriate output in a web application. </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6860" w:w="11930" w:orient="portrait"/>
      <w:pgMar w:bottom="640" w:top="2380" w:left="1559" w:right="708" w:header="0" w:footer="4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-124315</wp:posOffset>
          </wp:positionV>
          <wp:extent cx="5440934" cy="325753"/>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35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1PHjq1LXRYG+aUtYcqZUxr4w==">CgMxLjA4AHIhMURGN1ZQRnBONURobGN1ZnVQZ1pqQkltNVRzbDcwOGh1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