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color w:val="161e39"/>
          <w:sz w:val="36"/>
          <w:szCs w:val="36"/>
        </w:rPr>
        <w:t xml:space="preserve">Curio Dashboard — Roadmap &amp; Pending Items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Himlahar Harvests Pvt Ltd · 14 October 2026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Shared with: Tabish, Mozam, Sahil, Faraaz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61e39"/>
          <w:sz w:val="28"/>
          <w:szCs w:val="28"/>
        </w:rPr>
        <w:t xml:space="preserve">1. Current state</w:t>
      </w:r>
    </w:p>
    <w:p>
      <w:pPr>
        <w:spacing w:after="100"/>
      </w:pPr>
      <w:r>
        <w:rPr>
          <w:sz w:val="22"/>
          <w:szCs w:val="22"/>
        </w:rPr>
        <w:t xml:space="preserve">The dashboard at dashboard.curiolifestyle.com is live and in daily use. Zoho (books + inventory) auto-syncs. Shopify + Meta Ads auto-sync every 6 hours. Promoter app and employee check-in app feed MT and attendance in real time. Four channels remain partially manual: Blinkit secondary sales, Amazon orders, Factory batches, and MT invoice uploads.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Data-source status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400"/>
      </w:tblGrid>
      <w:tr>
        <w:tc>
          <w:tcPr>
            <w:tcW w:type="dxa" w:w="1400"/>
            <w:shd w:fill="161e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00"/>
            <w:shd w:fill="161e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shd w:fill="161e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Zoho Items / POs / SOs / Invoices sync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auto · 10-min cache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Shopify orders (6-hour auto-sync)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auto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Ads spend (6-hour auto-sync)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auto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Promoter check-ins + MT secondary sales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Promoter app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attendance (QR check-in)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Blinkit secondary sales (SKU + city)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Faraaz · daily from portal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orders + FBA inventory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export · no API yet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Ads (weekly CSV)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 + CSV drop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Factory production batches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Dheeraj · Factory Entry app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 invoices (upload)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team · PDF upload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61e39"/>
          <w:sz w:val="28"/>
          <w:szCs w:val="28"/>
        </w:rPr>
        <w:t xml:space="preserve">2. What we shipped today (14 Oct)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Zoho full sync. </w:t>
      </w:r>
      <w:r>
        <w:rPr>
          <w:sz w:val="22"/>
          <w:szCs w:val="22"/>
        </w:rPr>
        <w:t xml:space="preserve">358 items, 19 POs, 1 SO, 656 invoices now live. Backend endpoint ?q=zoho_items / zoho_pos / zoho_sos / zoho_invoices.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Inventory page. </w:t>
      </w:r>
      <w:r>
        <w:rPr>
          <w:sz w:val="22"/>
          <w:szCs w:val="22"/>
        </w:rPr>
        <w:t xml:space="preserve">Live Zoho stock view with low-stock + out-of-stock flags, open POs, open 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Dispatches &amp; Invoices page. </w:t>
      </w:r>
      <w:r>
        <w:rPr>
          <w:sz w:val="22"/>
          <w:szCs w:val="22"/>
        </w:rPr>
        <w:t xml:space="preserve">Wired to Zoho POs + SOs (was empty).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Customer Ledger. </w:t>
      </w:r>
      <w:r>
        <w:rPr>
          <w:sz w:val="22"/>
          <w:szCs w:val="22"/>
        </w:rPr>
        <w:t xml:space="preserve">656 Zoho invoices live, replaces hardcoded May-July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Blinkit page. </w:t>
      </w:r>
      <w:r>
        <w:rPr>
          <w:sz w:val="22"/>
          <w:szCs w:val="22"/>
        </w:rPr>
        <w:t xml:space="preserve">Refreshed snapshot — 12 active SKUs, 45 live cities, 262/339 darkstores holding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Blinkit Oct 1-12 secondary. </w:t>
      </w:r>
      <w:r>
        <w:rPr>
          <w:sz w:val="22"/>
          <w:szCs w:val="22"/>
        </w:rPr>
        <w:t xml:space="preserve">Pulled from portal and pushed: ₹2.53L / 217 units across 14 SKUs.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Monthly totals. </w:t>
      </w:r>
      <w:r>
        <w:rPr>
          <w:sz w:val="22"/>
          <w:szCs w:val="22"/>
        </w:rPr>
        <w:t xml:space="preserve">Split into Primary + Secondary cards. Month names, not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Sales log. </w:t>
      </w:r>
      <w:r>
        <w:rPr>
          <w:sz w:val="22"/>
          <w:szCs w:val="22"/>
        </w:rPr>
        <w:t xml:space="preserve">Fixed JSON blob at top; Export CSV cleaned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Attendance. </w:t>
      </w:r>
      <w:r>
        <w:rPr>
          <w:sz w:val="22"/>
          <w:szCs w:val="22"/>
        </w:rPr>
        <w:t xml:space="preserve">Office + factory + promoter team merged into one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Visual pass. </w:t>
      </w:r>
      <w:r>
        <w:rPr>
          <w:sz w:val="22"/>
          <w:szCs w:val="22"/>
        </w:rPr>
        <w:t xml:space="preserve">Navy sidebar + Champagne highlights; Curio + Himlahar logos in place.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61e39"/>
          <w:sz w:val="28"/>
          <w:szCs w:val="28"/>
        </w:rPr>
        <w:t xml:space="preserve">3. Pending — priority ordered</w:t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P0 · Make the dashboard robust</w:t>
      </w:r>
    </w:p>
    <w:p>
      <w:pPr>
        <w:pStyle w:val="Heading3"/>
        <w:spacing w:after="80" w:before="180"/>
      </w:pPr>
      <w:r>
        <w:rPr>
          <w:b/>
          <w:bCs/>
          <w:color w:val="0c1731"/>
          <w:sz w:val="20"/>
          <w:szCs w:val="20"/>
        </w:rPr>
        <w:t xml:space="preserve">3.1 Speed + reliability</w:t>
      </w:r>
    </w:p>
    <w:p>
      <w:pPr>
        <w:spacing w:after="100"/>
      </w:pPr>
      <w:r>
        <w:rPr>
          <w:sz w:val="22"/>
          <w:szCs w:val="22"/>
        </w:rPr>
        <w:t xml:space="preserve">The dashboard currently fires ~102 fetches to Apps Script on initial load. Cold-start = 10-15s load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Add a /exec?q=bootstrap endpoint </w:t>
      </w:r>
      <w:r>
        <w:rPr>
          <w:sz w:val="22"/>
          <w:szCs w:val="22"/>
        </w:rPr>
        <w:t xml:space="preserve">that returns everything the dashboard needs in one call. Cache 10 min server-side using Apps Script CacheService.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Mirror to localStorage. </w:t>
      </w:r>
      <w:r>
        <w:rPr>
          <w:sz w:val="22"/>
          <w:szCs w:val="22"/>
        </w:rPr>
        <w:t xml:space="preserve">Repeat loads show cached data instantly, background refresh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Retry-with-backoff </w:t>
      </w:r>
      <w:r>
        <w:rPr>
          <w:sz w:val="22"/>
          <w:szCs w:val="22"/>
        </w:rPr>
        <w:t xml:space="preserve">on failed calls so one flaky request doesn't blank a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Estimated impact: </w:t>
      </w:r>
      <w:r>
        <w:rPr>
          <w:sz w:val="22"/>
          <w:szCs w:val="22"/>
        </w:rPr>
        <w:t xml:space="preserve">15s → 2s initial load. &lt;500ms on repeat loads.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Owner: dev (Mozam / Sahil). Est: 1 session.</w:t>
      </w:r>
    </w:p>
    <w:p>
      <w:pPr>
        <w:pStyle w:val="Heading3"/>
        <w:spacing w:after="80" w:before="180"/>
      </w:pPr>
      <w:r>
        <w:rPr>
          <w:b/>
          <w:bCs/>
          <w:color w:val="0c1731"/>
          <w:sz w:val="20"/>
          <w:szCs w:val="20"/>
        </w:rPr>
        <w:t xml:space="preserve">3.2 Role-based logins</w:t>
      </w:r>
    </w:p>
    <w:p>
      <w:pPr>
        <w:spacing w:after="100"/>
      </w:pPr>
      <w:r>
        <w:rPr>
          <w:sz w:val="22"/>
          <w:szCs w:val="22"/>
        </w:rPr>
        <w:t xml:space="preserve">Replace the single shared password with per-user accounts, so finance can't see HR data, promoters only see their own page, etc.</w:t>
      </w:r>
    </w:p>
    <w:p>
      <w:pPr>
        <w:spacing w:after="100"/>
      </w:pPr>
      <w:r>
        <w:rPr>
          <w:sz w:val="22"/>
          <w:szCs w:val="22"/>
        </w:rPr>
        <w:t xml:space="preserve">Proposed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Owner </w:t>
      </w:r>
      <w:r>
        <w:rPr>
          <w:sz w:val="22"/>
          <w:szCs w:val="22"/>
        </w:rPr>
        <w:t xml:space="preserve">— Tabish, Faraaz ·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Finance </w:t>
      </w:r>
      <w:r>
        <w:rPr>
          <w:sz w:val="22"/>
          <w:szCs w:val="22"/>
        </w:rPr>
        <w:t xml:space="preserve">— Customer Ledger, Monthly totals, Profitability, Payments, Zoho invoices + 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Factory </w:t>
      </w:r>
      <w:r>
        <w:rPr>
          <w:sz w:val="22"/>
          <w:szCs w:val="22"/>
        </w:rPr>
        <w:t xml:space="preserve">— Dheeraj · Inventory, Production, Dispatches, Factory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Sales (B2B) </w:t>
      </w:r>
      <w:r>
        <w:rPr>
          <w:sz w:val="22"/>
          <w:szCs w:val="22"/>
        </w:rPr>
        <w:t xml:space="preserve">— B2B page, Sales log read-only, Customer Ledger read-only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MT Ops </w:t>
      </w:r>
      <w:r>
        <w:rPr>
          <w:sz w:val="22"/>
          <w:szCs w:val="22"/>
        </w:rPr>
        <w:t xml:space="preserve">— Modern Trade, Attendance, Shelf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Channel Ops </w:t>
      </w:r>
      <w:r>
        <w:rPr>
          <w:sz w:val="22"/>
          <w:szCs w:val="22"/>
        </w:rPr>
        <w:t xml:space="preserve">— Only their channel (Blinkit / Amazon / Shopify)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Promoters </w:t>
      </w:r>
      <w:r>
        <w:rPr>
          <w:sz w:val="22"/>
          <w:szCs w:val="22"/>
        </w:rPr>
        <w:t xml:space="preserve">— Existing promoter app; no dashboard access</w:t>
      </w:r>
    </w:p>
    <w:p>
      <w:pPr>
        <w:spacing w:after="100"/>
      </w:pPr>
      <w:r>
        <w:rPr>
          <w:sz w:val="22"/>
          <w:szCs w:val="22"/>
        </w:rPr>
        <w:t xml:space="preserve">Build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 table in the Google Sheet: email, bcrypt password hash, role, active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screen → backend validates → returns a signed session token (30-day expiry).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 hides nav items + pages the role can't see (UX).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enforces per-endpoint — every /exec call checks token + role (real security). Browser-side gate alone is theatre.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 sheet: timestamp, user, action, payload — see who entered / edited / deleted what.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Owner: dev. Est: 1-2 sessions. Blocker: need final list of people + emails + roles.</w:t>
      </w:r>
    </w:p>
    <w:p>
      <w:pPr>
        <w:pStyle w:val="Heading3"/>
        <w:spacing w:after="80" w:before="180"/>
      </w:pPr>
      <w:r>
        <w:rPr>
          <w:b/>
          <w:bCs/>
          <w:color w:val="0c1731"/>
          <w:sz w:val="20"/>
          <w:szCs w:val="20"/>
        </w:rPr>
        <w:t xml:space="preserve">3.3 Amazon API — not yet linked</w:t>
      </w:r>
    </w:p>
    <w:p>
      <w:pPr>
        <w:spacing w:after="100"/>
      </w:pPr>
      <w:r>
        <w:rPr>
          <w:sz w:val="22"/>
          <w:szCs w:val="22"/>
        </w:rPr>
        <w:t xml:space="preserve">Currently manual: CSV paste for FBA inventory, Business Report, Ads. We have 3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A. Scheduled email → parse (fastest, ~1 hour). </w:t>
      </w:r>
      <w:r>
        <w:rPr>
          <w:sz w:val="22"/>
          <w:szCs w:val="22"/>
        </w:rPr>
        <w:t xml:space="preserve">Amazon Seller Central emails daily Business Report. Gmail trigger in Apps Script parses CSV and pushes to Sales_Amazon. No API registration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B. Amazon Ads API only (half day). </w:t>
      </w:r>
      <w:r>
        <w:rPr>
          <w:sz w:val="22"/>
          <w:szCs w:val="22"/>
        </w:rPr>
        <w:t xml:space="preserve">Simpler than SP-API — OAuth + endpoints. Would auto-sync Sponsored Products / Brands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C. Full SP-API (2-3 sessions + Amazon approval wait). </w:t>
      </w:r>
      <w:r>
        <w:rPr>
          <w:sz w:val="22"/>
          <w:szCs w:val="22"/>
        </w:rPr>
        <w:t xml:space="preserve">Orders, FBA inventory, settlements all live. Needs LWA app registration on Seller Central (approval can take days), AWS IAM, SigV4 signing, async report polling.</w:t>
      </w:r>
    </w:p>
    <w:p>
      <w:pPr>
        <w:spacing w:after="100"/>
      </w:pPr>
      <w:r>
        <w:rPr>
          <w:sz w:val="22"/>
          <w:szCs w:val="22"/>
        </w:rPr>
        <w:t xml:space="preserve">Recommendation: do A immediately for orders, start C's approval process in parallel.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Owner: dev. Blocker for A: confirm Seller Central is on this Gmail + which reports to enable.</w:t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P1 · Clean up legacy data</w:t>
      </w:r>
    </w:p>
    <w:p>
      <w:pPr>
        <w:spacing w:after="100"/>
      </w:pPr>
      <w:r>
        <w:rPr>
          <w:sz w:val="22"/>
          <w:szCs w:val="22"/>
        </w:rPr>
        <w:t xml:space="preserve">Four pages still show hardcoded fallback blocks even though live data is available: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Customer Ledger </w:t>
      </w:r>
      <w:r>
        <w:rPr>
          <w:sz w:val="22"/>
          <w:szCs w:val="22"/>
        </w:rPr>
        <w:t xml:space="preserve">— hardcoded May-Jul 2026 Zoho export. [Live wired today — hardcoded block can be deleted.]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Profitability </w:t>
      </w:r>
      <w:r>
        <w:rPr>
          <w:sz w:val="22"/>
          <w:szCs w:val="22"/>
        </w:rPr>
        <w:t xml:space="preserve">— hardcoded catalog. Costing model doesn't flow from SKU_Master 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MT Overview </w:t>
      </w:r>
      <w:r>
        <w:rPr>
          <w:sz w:val="22"/>
          <w:szCs w:val="22"/>
        </w:rPr>
        <w:t xml:space="preserve">— KPIs are placeholders. Promoter check-ins + MT invoices are live but KPI tiles don't read from them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Factory batches </w:t>
      </w:r>
      <w:r>
        <w:rPr>
          <w:sz w:val="22"/>
          <w:szCs w:val="22"/>
        </w:rPr>
        <w:t xml:space="preserve">— hardcoded sample dates. Replaced once Dheeraj starts entering via Factory Entry.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Owner: dev. Est: 1 session (combined with speed fix).</w:t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P2 · Guard-rails on data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Server-side validation of dates, SKU names, prices (not just 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Prevent duplicate submissions — e.g., same promoter check-in twice for the same shift.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Soft-delete instead of hard-delete; recoverable from a trash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Timezone fix audit — a few places still slice toISOString, which is UTC. Replace with window._ymdLocal everywhere.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Owner: dev. Est: ongoing, piecemeal.</w:t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P3 · Backups + health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Scheduled daily copy of the Google Sheet to a dated backup file in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Health-check endpoint pings all data sources (Zoho, Shopify, Meta, Sheets). If any one goes down, post to WhatsApp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dashboard tab inside the sheet logging any failed syncs so we see them.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Owner: dev. Est: 1 session.</w:t>
      </w:r>
    </w:p>
    <w:p>
      <w:pPr>
        <w:pStyle w:val="Heading1"/>
        <w:spacing w:after="120" w:before="360"/>
      </w:pPr>
      <w:r>
        <w:rPr>
          <w:b/>
          <w:bCs/>
          <w:color w:val="161e39"/>
          <w:sz w:val="28"/>
          <w:szCs w:val="28"/>
        </w:rPr>
        <w:t xml:space="preserve">4. Open questions for the team</w:t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For Tabish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list of users: name + email + role for login setup (needed for P0 role-based logins).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 Seller Central registered under tabish.kathwari@gmail.com or a separate account? (Needed to enable Amazon option A.)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What's the backup / disaster-recovery expectation — daily, hourly? Who gets the alert?</w:t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For Mozam / Sahil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 up P0 (speed fix) — detailed design in Section 3.1.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the Users sheet schema and session-token format for role-based auth. I'll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the four legacy hardcoded blocks (Section P1) and estimate time to replace with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Advise on Amazon SP-API vs email-parse approach — which should we invest in long-term?</w:t>
      </w:r>
    </w:p>
    <w:p>
      <w:pPr>
        <w:pStyle w:val="Heading2"/>
        <w:spacing w:after="100" w:before="240"/>
      </w:pPr>
      <w:r>
        <w:rPr>
          <w:b/>
          <w:bCs/>
          <w:color w:val="161e39"/>
          <w:sz w:val="24"/>
          <w:szCs w:val="24"/>
        </w:rPr>
        <w:t xml:space="preserve">For Faraaz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Blinkit secondary sales entry starting 13 Oct (manual, until auto-sync is built — portal doesn't allow headless pulls).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review of what landed vs. what's in the portal to catch drift.</w:t>
      </w:r>
    </w:p>
    <w:p>
      <w:pPr>
        <w:pStyle w:val="Heading1"/>
        <w:spacing w:after="120" w:before="360"/>
      </w:pPr>
      <w:r>
        <w:rPr>
          <w:b/>
          <w:bCs/>
          <w:color w:val="161e39"/>
          <w:sz w:val="28"/>
          <w:szCs w:val="28"/>
        </w:rPr>
        <w:t xml:space="preserve">5. Longer-term wishlist (not yet scoped)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WhatsApp bot: get "daily digest" / "sales today" / "MT alerts" delivered to a group each morning.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 dashboard view (currently desktop-first). Promoter app is mobile; main dashboard isn't.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Vendor portal: let Zoho vendors see their own PO status without logging into Zoho.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Finance monthly close workflow — currently P&amp;L is manual. Automate month-end snapshot + variance commentary.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Inventory forecasting — reorder suggestions based on 28-day velocity (basic version exists; needs tuning).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Document owner: Tabish. Last updated 14 October 2026.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2026-10-13T21:17:37.698Z</dcterms:created>
  <dcterms:modified xsi:type="dcterms:W3CDTF">2026-10-13T21:17:37.698Z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