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245245"/>
        <w:docPartObj>
          <w:docPartGallery w:val="Cover Pages"/>
          <w:docPartUnique/>
        </w:docPartObj>
      </w:sdtPr>
      <w:sdtEndPr>
        <w:rPr>
          <w:rFonts w:ascii="Times New Roman" w:hAnsi="Times New Roman" w:cs="Times New Roman"/>
        </w:rPr>
      </w:sdtEndPr>
      <w:sdtContent>
        <w:p w14:paraId="12E0DFAF" w14:textId="17E958DA" w:rsidR="00E14A85" w:rsidRDefault="00E14A85"/>
        <w:p w14:paraId="7A9A6C8B" w14:textId="70B98978" w:rsidR="00E14A85" w:rsidRPr="00A520CB" w:rsidRDefault="00E14A85">
          <w:pPr>
            <w:rPr>
              <w:rFonts w:ascii="Times New Roman" w:hAnsi="Times New Roman" w:cs="Times New Roman"/>
            </w:rPr>
          </w:pPr>
          <w:r w:rsidRPr="00A520CB">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7A7E52C4" wp14:editId="5B3A2BA7">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FB564" w14:textId="1521932A" w:rsidR="00E14A85" w:rsidRPr="00E14A85" w:rsidRDefault="00000000" w:rsidP="00E14A85">
                                <w:pPr>
                                  <w:pStyle w:val="NoSpacing"/>
                                  <w:spacing w:before="40" w:after="560" w:line="216" w:lineRule="auto"/>
                                  <w:jc w:val="center"/>
                                  <w:rPr>
                                    <w:color w:val="000000" w:themeColor="text1"/>
                                    <w:sz w:val="56"/>
                                    <w:szCs w:val="56"/>
                                  </w:rPr>
                                </w:pPr>
                                <w:sdt>
                                  <w:sdtPr>
                                    <w:rPr>
                                      <w:rFonts w:ascii="Times New Roman" w:hAnsi="Times New Roman" w:cs="Times New Roman"/>
                                      <w:color w:val="000000" w:themeColor="tex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57EAA" w:rsidRPr="00A520CB">
                                      <w:rPr>
                                        <w:rFonts w:ascii="Times New Roman" w:hAnsi="Times New Roman" w:cs="Times New Roman"/>
                                        <w:color w:val="000000" w:themeColor="text1"/>
                                        <w:sz w:val="56"/>
                                        <w:szCs w:val="56"/>
                                      </w:rPr>
                                      <w:t>A Cross-Country Analysis of the Determinants of Life Expectancy</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EE7C0B" w14:textId="3F223BEE" w:rsidR="00E14A85" w:rsidRPr="00A520CB" w:rsidRDefault="00E14A85" w:rsidP="00E14A85">
                                    <w:pPr>
                                      <w:pStyle w:val="NoSpacing"/>
                                      <w:spacing w:before="40" w:after="40"/>
                                      <w:jc w:val="center"/>
                                      <w:rPr>
                                        <w:rFonts w:ascii="Times New Roman" w:hAnsi="Times New Roman" w:cs="Times New Roman"/>
                                        <w:caps/>
                                        <w:color w:val="000000" w:themeColor="text1"/>
                                        <w:sz w:val="28"/>
                                        <w:szCs w:val="28"/>
                                      </w:rPr>
                                    </w:pPr>
                                    <w:r w:rsidRPr="00A520CB">
                                      <w:rPr>
                                        <w:rFonts w:ascii="Times New Roman" w:hAnsi="Times New Roman" w:cs="Times New Roman"/>
                                        <w:caps/>
                                        <w:color w:val="000000" w:themeColor="text1"/>
                                        <w:sz w:val="28"/>
                                        <w:szCs w:val="28"/>
                                      </w:rPr>
                                      <w:t>Introduction to statsitics and econonometrics</w:t>
                                    </w:r>
                                    <w:r w:rsidR="00D57EAA" w:rsidRPr="00A520CB">
                                      <w:rPr>
                                        <w:rFonts w:ascii="Times New Roman" w:hAnsi="Times New Roman" w:cs="Times New Roman"/>
                                        <w:caps/>
                                        <w:color w:val="000000" w:themeColor="text1"/>
                                        <w:sz w:val="28"/>
                                        <w:szCs w:val="28"/>
                                      </w:rPr>
                                      <w:t xml:space="preserve"> (L1022)</w:t>
                                    </w:r>
                                  </w:p>
                                </w:sdtContent>
                              </w:sdt>
                              <w:p w14:paraId="30198D1C" w14:textId="3E82F888" w:rsidR="00E14A85" w:rsidRPr="00A520CB" w:rsidRDefault="00E14A85" w:rsidP="00E14A85">
                                <w:pPr>
                                  <w:pStyle w:val="NoSpacing"/>
                                  <w:spacing w:before="80" w:after="40"/>
                                  <w:jc w:val="center"/>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A7E52C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1C4FB564" w14:textId="1521932A" w:rsidR="00E14A85" w:rsidRPr="00E14A85" w:rsidRDefault="00000000" w:rsidP="00E14A85">
                          <w:pPr>
                            <w:pStyle w:val="NoSpacing"/>
                            <w:spacing w:before="40" w:after="560" w:line="216" w:lineRule="auto"/>
                            <w:jc w:val="center"/>
                            <w:rPr>
                              <w:color w:val="000000" w:themeColor="text1"/>
                              <w:sz w:val="56"/>
                              <w:szCs w:val="56"/>
                            </w:rPr>
                          </w:pPr>
                          <w:sdt>
                            <w:sdtPr>
                              <w:rPr>
                                <w:rFonts w:ascii="Times New Roman" w:hAnsi="Times New Roman" w:cs="Times New Roman"/>
                                <w:color w:val="000000" w:themeColor="tex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57EAA" w:rsidRPr="00A520CB">
                                <w:rPr>
                                  <w:rFonts w:ascii="Times New Roman" w:hAnsi="Times New Roman" w:cs="Times New Roman"/>
                                  <w:color w:val="000000" w:themeColor="text1"/>
                                  <w:sz w:val="56"/>
                                  <w:szCs w:val="56"/>
                                </w:rPr>
                                <w:t>A Cross-Country Analysis of the Determinants of Life Expectancy</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EE7C0B" w14:textId="3F223BEE" w:rsidR="00E14A85" w:rsidRPr="00A520CB" w:rsidRDefault="00E14A85" w:rsidP="00E14A85">
                              <w:pPr>
                                <w:pStyle w:val="NoSpacing"/>
                                <w:spacing w:before="40" w:after="40"/>
                                <w:jc w:val="center"/>
                                <w:rPr>
                                  <w:rFonts w:ascii="Times New Roman" w:hAnsi="Times New Roman" w:cs="Times New Roman"/>
                                  <w:caps/>
                                  <w:color w:val="000000" w:themeColor="text1"/>
                                  <w:sz w:val="28"/>
                                  <w:szCs w:val="28"/>
                                </w:rPr>
                              </w:pPr>
                              <w:r w:rsidRPr="00A520CB">
                                <w:rPr>
                                  <w:rFonts w:ascii="Times New Roman" w:hAnsi="Times New Roman" w:cs="Times New Roman"/>
                                  <w:caps/>
                                  <w:color w:val="000000" w:themeColor="text1"/>
                                  <w:sz w:val="28"/>
                                  <w:szCs w:val="28"/>
                                </w:rPr>
                                <w:t>Introduction to statsitics and econonometrics</w:t>
                              </w:r>
                              <w:r w:rsidR="00D57EAA" w:rsidRPr="00A520CB">
                                <w:rPr>
                                  <w:rFonts w:ascii="Times New Roman" w:hAnsi="Times New Roman" w:cs="Times New Roman"/>
                                  <w:caps/>
                                  <w:color w:val="000000" w:themeColor="text1"/>
                                  <w:sz w:val="28"/>
                                  <w:szCs w:val="28"/>
                                </w:rPr>
                                <w:t xml:space="preserve"> (L1022)</w:t>
                              </w:r>
                            </w:p>
                          </w:sdtContent>
                        </w:sdt>
                        <w:p w14:paraId="30198D1C" w14:textId="3E82F888" w:rsidR="00E14A85" w:rsidRPr="00A520CB" w:rsidRDefault="00E14A85" w:rsidP="00E14A85">
                          <w:pPr>
                            <w:pStyle w:val="NoSpacing"/>
                            <w:spacing w:before="80" w:after="40"/>
                            <w:jc w:val="center"/>
                            <w:rPr>
                              <w:rFonts w:ascii="Times New Roman" w:hAnsi="Times New Roman" w:cs="Times New Roman"/>
                              <w:caps/>
                              <w:color w:val="000000" w:themeColor="text1"/>
                              <w:sz w:val="24"/>
                              <w:szCs w:val="24"/>
                            </w:rPr>
                          </w:pPr>
                        </w:p>
                      </w:txbxContent>
                    </v:textbox>
                    <w10:wrap type="square" anchorx="margin" anchory="page"/>
                  </v:shape>
                </w:pict>
              </mc:Fallback>
            </mc:AlternateContent>
          </w:r>
          <w:r w:rsidRPr="00A520CB">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623272250"/>
        <w:docPartObj>
          <w:docPartGallery w:val="Table of Contents"/>
          <w:docPartUnique/>
        </w:docPartObj>
      </w:sdtPr>
      <w:sdtEndPr>
        <w:rPr>
          <w:noProof/>
        </w:rPr>
      </w:sdtEndPr>
      <w:sdtContent>
        <w:p w14:paraId="53539F11" w14:textId="27A8D228" w:rsidR="00E14A85" w:rsidRPr="00A520CB" w:rsidRDefault="00E14A85">
          <w:pPr>
            <w:pStyle w:val="TOCHeading"/>
            <w:rPr>
              <w:rFonts w:ascii="Times New Roman" w:hAnsi="Times New Roman" w:cs="Times New Roman"/>
              <w:color w:val="000000" w:themeColor="text1"/>
            </w:rPr>
          </w:pPr>
          <w:r w:rsidRPr="00A520CB">
            <w:rPr>
              <w:rFonts w:ascii="Times New Roman" w:hAnsi="Times New Roman" w:cs="Times New Roman"/>
              <w:color w:val="000000" w:themeColor="text1"/>
            </w:rPr>
            <w:t>Table of Contents</w:t>
          </w:r>
        </w:p>
        <w:p w14:paraId="61690A8F" w14:textId="1F28E15C" w:rsidR="0081250F" w:rsidRDefault="00E14A85">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r w:rsidRPr="00A520CB">
            <w:rPr>
              <w:rFonts w:ascii="Times New Roman" w:hAnsi="Times New Roman" w:cs="Times New Roman"/>
              <w:b w:val="0"/>
              <w:bCs w:val="0"/>
            </w:rPr>
            <w:fldChar w:fldCharType="begin"/>
          </w:r>
          <w:r w:rsidRPr="00A520CB">
            <w:rPr>
              <w:rFonts w:ascii="Times New Roman" w:hAnsi="Times New Roman" w:cs="Times New Roman"/>
            </w:rPr>
            <w:instrText xml:space="preserve"> TOC \o "1-3" \h \z \u </w:instrText>
          </w:r>
          <w:r w:rsidRPr="00A520CB">
            <w:rPr>
              <w:rFonts w:ascii="Times New Roman" w:hAnsi="Times New Roman" w:cs="Times New Roman"/>
              <w:b w:val="0"/>
              <w:bCs w:val="0"/>
            </w:rPr>
            <w:fldChar w:fldCharType="separate"/>
          </w:r>
          <w:hyperlink w:anchor="_Toc203923323" w:history="1">
            <w:r w:rsidR="0081250F" w:rsidRPr="00F51740">
              <w:rPr>
                <w:rStyle w:val="Hyperlink"/>
                <w:rFonts w:ascii="Times New Roman" w:hAnsi="Times New Roman" w:cs="Times New Roman"/>
                <w:noProof/>
              </w:rPr>
              <w:t>1.</w:t>
            </w:r>
            <w:r w:rsidR="0081250F">
              <w:rPr>
                <w:rFonts w:eastAsiaTheme="minorEastAsia" w:cstheme="minorBidi"/>
                <w:b w:val="0"/>
                <w:bCs w:val="0"/>
                <w:i w:val="0"/>
                <w:iCs w:val="0"/>
                <w:noProof/>
                <w:kern w:val="2"/>
                <w:lang w:eastAsia="en-GB"/>
                <w14:ligatures w14:val="standardContextual"/>
              </w:rPr>
              <w:tab/>
            </w:r>
            <w:r w:rsidR="0081250F" w:rsidRPr="00F51740">
              <w:rPr>
                <w:rStyle w:val="Hyperlink"/>
                <w:rFonts w:ascii="Times New Roman" w:hAnsi="Times New Roman" w:cs="Times New Roman"/>
                <w:noProof/>
              </w:rPr>
              <w:t>Introduction</w:t>
            </w:r>
            <w:r w:rsidR="0081250F">
              <w:rPr>
                <w:noProof/>
                <w:webHidden/>
              </w:rPr>
              <w:tab/>
            </w:r>
            <w:r w:rsidR="0081250F">
              <w:rPr>
                <w:noProof/>
                <w:webHidden/>
              </w:rPr>
              <w:fldChar w:fldCharType="begin"/>
            </w:r>
            <w:r w:rsidR="0081250F">
              <w:rPr>
                <w:noProof/>
                <w:webHidden/>
              </w:rPr>
              <w:instrText xml:space="preserve"> PAGEREF _Toc203923323 \h </w:instrText>
            </w:r>
            <w:r w:rsidR="0081250F">
              <w:rPr>
                <w:noProof/>
                <w:webHidden/>
              </w:rPr>
            </w:r>
            <w:r w:rsidR="0081250F">
              <w:rPr>
                <w:noProof/>
                <w:webHidden/>
              </w:rPr>
              <w:fldChar w:fldCharType="separate"/>
            </w:r>
            <w:r w:rsidR="0081250F">
              <w:rPr>
                <w:noProof/>
                <w:webHidden/>
              </w:rPr>
              <w:t>3</w:t>
            </w:r>
            <w:r w:rsidR="0081250F">
              <w:rPr>
                <w:noProof/>
                <w:webHidden/>
              </w:rPr>
              <w:fldChar w:fldCharType="end"/>
            </w:r>
          </w:hyperlink>
        </w:p>
        <w:p w14:paraId="15C707B0" w14:textId="70DD8278"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24" w:history="1">
            <w:r w:rsidRPr="00F51740">
              <w:rPr>
                <w:rStyle w:val="Hyperlink"/>
                <w:rFonts w:ascii="Times New Roman" w:hAnsi="Times New Roman" w:cs="Times New Roman"/>
                <w:noProof/>
              </w:rPr>
              <w:t>2.</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Descriptive Summary Statistics</w:t>
            </w:r>
            <w:r>
              <w:rPr>
                <w:noProof/>
                <w:webHidden/>
              </w:rPr>
              <w:tab/>
            </w:r>
            <w:r>
              <w:rPr>
                <w:noProof/>
                <w:webHidden/>
              </w:rPr>
              <w:fldChar w:fldCharType="begin"/>
            </w:r>
            <w:r>
              <w:rPr>
                <w:noProof/>
                <w:webHidden/>
              </w:rPr>
              <w:instrText xml:space="preserve"> PAGEREF _Toc203923324 \h </w:instrText>
            </w:r>
            <w:r>
              <w:rPr>
                <w:noProof/>
                <w:webHidden/>
              </w:rPr>
            </w:r>
            <w:r>
              <w:rPr>
                <w:noProof/>
                <w:webHidden/>
              </w:rPr>
              <w:fldChar w:fldCharType="separate"/>
            </w:r>
            <w:r>
              <w:rPr>
                <w:noProof/>
                <w:webHidden/>
              </w:rPr>
              <w:t>3</w:t>
            </w:r>
            <w:r>
              <w:rPr>
                <w:noProof/>
                <w:webHidden/>
              </w:rPr>
              <w:fldChar w:fldCharType="end"/>
            </w:r>
          </w:hyperlink>
        </w:p>
        <w:p w14:paraId="0F7EA875" w14:textId="444D6445"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25" w:history="1">
            <w:r w:rsidRPr="00F51740">
              <w:rPr>
                <w:rStyle w:val="Hyperlink"/>
                <w:rFonts w:ascii="Times New Roman" w:hAnsi="Times New Roman" w:cs="Times New Roman"/>
                <w:noProof/>
              </w:rPr>
              <w:t>2.1 The Female Life Expectancy (LEF)</w:t>
            </w:r>
            <w:r>
              <w:rPr>
                <w:noProof/>
                <w:webHidden/>
              </w:rPr>
              <w:tab/>
            </w:r>
            <w:r>
              <w:rPr>
                <w:noProof/>
                <w:webHidden/>
              </w:rPr>
              <w:fldChar w:fldCharType="begin"/>
            </w:r>
            <w:r>
              <w:rPr>
                <w:noProof/>
                <w:webHidden/>
              </w:rPr>
              <w:instrText xml:space="preserve"> PAGEREF _Toc203923325 \h </w:instrText>
            </w:r>
            <w:r>
              <w:rPr>
                <w:noProof/>
                <w:webHidden/>
              </w:rPr>
            </w:r>
            <w:r>
              <w:rPr>
                <w:noProof/>
                <w:webHidden/>
              </w:rPr>
              <w:fldChar w:fldCharType="separate"/>
            </w:r>
            <w:r>
              <w:rPr>
                <w:noProof/>
                <w:webHidden/>
              </w:rPr>
              <w:t>3</w:t>
            </w:r>
            <w:r>
              <w:rPr>
                <w:noProof/>
                <w:webHidden/>
              </w:rPr>
              <w:fldChar w:fldCharType="end"/>
            </w:r>
          </w:hyperlink>
        </w:p>
        <w:p w14:paraId="091148DB" w14:textId="283F293B"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26" w:history="1">
            <w:r w:rsidRPr="00F51740">
              <w:rPr>
                <w:rStyle w:val="Hyperlink"/>
                <w:rFonts w:ascii="Times New Roman" w:hAnsi="Times New Roman" w:cs="Times New Roman"/>
                <w:noProof/>
              </w:rPr>
              <w:t>2.2 The Male Life Expectancy (MEF)</w:t>
            </w:r>
            <w:r>
              <w:rPr>
                <w:noProof/>
                <w:webHidden/>
              </w:rPr>
              <w:tab/>
            </w:r>
            <w:r>
              <w:rPr>
                <w:noProof/>
                <w:webHidden/>
              </w:rPr>
              <w:fldChar w:fldCharType="begin"/>
            </w:r>
            <w:r>
              <w:rPr>
                <w:noProof/>
                <w:webHidden/>
              </w:rPr>
              <w:instrText xml:space="preserve"> PAGEREF _Toc203923326 \h </w:instrText>
            </w:r>
            <w:r>
              <w:rPr>
                <w:noProof/>
                <w:webHidden/>
              </w:rPr>
            </w:r>
            <w:r>
              <w:rPr>
                <w:noProof/>
                <w:webHidden/>
              </w:rPr>
              <w:fldChar w:fldCharType="separate"/>
            </w:r>
            <w:r>
              <w:rPr>
                <w:noProof/>
                <w:webHidden/>
              </w:rPr>
              <w:t>4</w:t>
            </w:r>
            <w:r>
              <w:rPr>
                <w:noProof/>
                <w:webHidden/>
              </w:rPr>
              <w:fldChar w:fldCharType="end"/>
            </w:r>
          </w:hyperlink>
        </w:p>
        <w:p w14:paraId="77249D72" w14:textId="6A47C5CD"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27" w:history="1">
            <w:r w:rsidRPr="00F51740">
              <w:rPr>
                <w:rStyle w:val="Hyperlink"/>
                <w:rFonts w:ascii="Times New Roman" w:hAnsi="Times New Roman" w:cs="Times New Roman"/>
                <w:noProof/>
              </w:rPr>
              <w:t>2.3 Gross Domestic Product Per Capita (GDPPC)</w:t>
            </w:r>
            <w:r>
              <w:rPr>
                <w:noProof/>
                <w:webHidden/>
              </w:rPr>
              <w:tab/>
            </w:r>
            <w:r>
              <w:rPr>
                <w:noProof/>
                <w:webHidden/>
              </w:rPr>
              <w:fldChar w:fldCharType="begin"/>
            </w:r>
            <w:r>
              <w:rPr>
                <w:noProof/>
                <w:webHidden/>
              </w:rPr>
              <w:instrText xml:space="preserve"> PAGEREF _Toc203923327 \h </w:instrText>
            </w:r>
            <w:r>
              <w:rPr>
                <w:noProof/>
                <w:webHidden/>
              </w:rPr>
            </w:r>
            <w:r>
              <w:rPr>
                <w:noProof/>
                <w:webHidden/>
              </w:rPr>
              <w:fldChar w:fldCharType="separate"/>
            </w:r>
            <w:r>
              <w:rPr>
                <w:noProof/>
                <w:webHidden/>
              </w:rPr>
              <w:t>5</w:t>
            </w:r>
            <w:r>
              <w:rPr>
                <w:noProof/>
                <w:webHidden/>
              </w:rPr>
              <w:fldChar w:fldCharType="end"/>
            </w:r>
          </w:hyperlink>
        </w:p>
        <w:p w14:paraId="52B91ED7" w14:textId="05C53163"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28" w:history="1">
            <w:r w:rsidRPr="00F51740">
              <w:rPr>
                <w:rStyle w:val="Hyperlink"/>
                <w:rFonts w:ascii="Times New Roman" w:hAnsi="Times New Roman" w:cs="Times New Roman"/>
                <w:noProof/>
              </w:rPr>
              <w:t>2.4 Water Access (WA)</w:t>
            </w:r>
            <w:r>
              <w:rPr>
                <w:noProof/>
                <w:webHidden/>
              </w:rPr>
              <w:tab/>
            </w:r>
            <w:r>
              <w:rPr>
                <w:noProof/>
                <w:webHidden/>
              </w:rPr>
              <w:fldChar w:fldCharType="begin"/>
            </w:r>
            <w:r>
              <w:rPr>
                <w:noProof/>
                <w:webHidden/>
              </w:rPr>
              <w:instrText xml:space="preserve"> PAGEREF _Toc203923328 \h </w:instrText>
            </w:r>
            <w:r>
              <w:rPr>
                <w:noProof/>
                <w:webHidden/>
              </w:rPr>
            </w:r>
            <w:r>
              <w:rPr>
                <w:noProof/>
                <w:webHidden/>
              </w:rPr>
              <w:fldChar w:fldCharType="separate"/>
            </w:r>
            <w:r>
              <w:rPr>
                <w:noProof/>
                <w:webHidden/>
              </w:rPr>
              <w:t>6</w:t>
            </w:r>
            <w:r>
              <w:rPr>
                <w:noProof/>
                <w:webHidden/>
              </w:rPr>
              <w:fldChar w:fldCharType="end"/>
            </w:r>
          </w:hyperlink>
        </w:p>
        <w:p w14:paraId="22E104D6" w14:textId="1BA57112"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29" w:history="1">
            <w:r w:rsidRPr="00F51740">
              <w:rPr>
                <w:rStyle w:val="Hyperlink"/>
                <w:rFonts w:ascii="Times New Roman" w:hAnsi="Times New Roman" w:cs="Times New Roman"/>
                <w:noProof/>
              </w:rPr>
              <w:t>2.5 Health Spending (HS)</w:t>
            </w:r>
            <w:r>
              <w:rPr>
                <w:noProof/>
                <w:webHidden/>
              </w:rPr>
              <w:tab/>
            </w:r>
            <w:r>
              <w:rPr>
                <w:noProof/>
                <w:webHidden/>
              </w:rPr>
              <w:fldChar w:fldCharType="begin"/>
            </w:r>
            <w:r>
              <w:rPr>
                <w:noProof/>
                <w:webHidden/>
              </w:rPr>
              <w:instrText xml:space="preserve"> PAGEREF _Toc203923329 \h </w:instrText>
            </w:r>
            <w:r>
              <w:rPr>
                <w:noProof/>
                <w:webHidden/>
              </w:rPr>
            </w:r>
            <w:r>
              <w:rPr>
                <w:noProof/>
                <w:webHidden/>
              </w:rPr>
              <w:fldChar w:fldCharType="separate"/>
            </w:r>
            <w:r>
              <w:rPr>
                <w:noProof/>
                <w:webHidden/>
              </w:rPr>
              <w:t>6</w:t>
            </w:r>
            <w:r>
              <w:rPr>
                <w:noProof/>
                <w:webHidden/>
              </w:rPr>
              <w:fldChar w:fldCharType="end"/>
            </w:r>
          </w:hyperlink>
        </w:p>
        <w:p w14:paraId="2D833A58" w14:textId="13455BC3"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30" w:history="1">
            <w:r w:rsidRPr="00F51740">
              <w:rPr>
                <w:rStyle w:val="Hyperlink"/>
                <w:rFonts w:ascii="Times New Roman" w:hAnsi="Times New Roman" w:cs="Times New Roman"/>
                <w:noProof/>
              </w:rPr>
              <w:t>3.</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Test for differences across sex</w:t>
            </w:r>
            <w:r>
              <w:rPr>
                <w:noProof/>
                <w:webHidden/>
              </w:rPr>
              <w:tab/>
            </w:r>
            <w:r>
              <w:rPr>
                <w:noProof/>
                <w:webHidden/>
              </w:rPr>
              <w:fldChar w:fldCharType="begin"/>
            </w:r>
            <w:r>
              <w:rPr>
                <w:noProof/>
                <w:webHidden/>
              </w:rPr>
              <w:instrText xml:space="preserve"> PAGEREF _Toc203923330 \h </w:instrText>
            </w:r>
            <w:r>
              <w:rPr>
                <w:noProof/>
                <w:webHidden/>
              </w:rPr>
            </w:r>
            <w:r>
              <w:rPr>
                <w:noProof/>
                <w:webHidden/>
              </w:rPr>
              <w:fldChar w:fldCharType="separate"/>
            </w:r>
            <w:r>
              <w:rPr>
                <w:noProof/>
                <w:webHidden/>
              </w:rPr>
              <w:t>7</w:t>
            </w:r>
            <w:r>
              <w:rPr>
                <w:noProof/>
                <w:webHidden/>
              </w:rPr>
              <w:fldChar w:fldCharType="end"/>
            </w:r>
          </w:hyperlink>
        </w:p>
        <w:p w14:paraId="1E620914" w14:textId="3C7EBF19"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1" w:history="1">
            <w:r w:rsidRPr="00F51740">
              <w:rPr>
                <w:rStyle w:val="Hyperlink"/>
                <w:rFonts w:ascii="Times New Roman" w:hAnsi="Times New Roman" w:cs="Times New Roman"/>
                <w:noProof/>
              </w:rPr>
              <w:t>3.1 Hypothesis</w:t>
            </w:r>
            <w:r>
              <w:rPr>
                <w:noProof/>
                <w:webHidden/>
              </w:rPr>
              <w:tab/>
            </w:r>
            <w:r>
              <w:rPr>
                <w:noProof/>
                <w:webHidden/>
              </w:rPr>
              <w:fldChar w:fldCharType="begin"/>
            </w:r>
            <w:r>
              <w:rPr>
                <w:noProof/>
                <w:webHidden/>
              </w:rPr>
              <w:instrText xml:space="preserve"> PAGEREF _Toc203923331 \h </w:instrText>
            </w:r>
            <w:r>
              <w:rPr>
                <w:noProof/>
                <w:webHidden/>
              </w:rPr>
            </w:r>
            <w:r>
              <w:rPr>
                <w:noProof/>
                <w:webHidden/>
              </w:rPr>
              <w:fldChar w:fldCharType="separate"/>
            </w:r>
            <w:r>
              <w:rPr>
                <w:noProof/>
                <w:webHidden/>
              </w:rPr>
              <w:t>7</w:t>
            </w:r>
            <w:r>
              <w:rPr>
                <w:noProof/>
                <w:webHidden/>
              </w:rPr>
              <w:fldChar w:fldCharType="end"/>
            </w:r>
          </w:hyperlink>
        </w:p>
        <w:p w14:paraId="32030634" w14:textId="242B3F22"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2" w:history="1">
            <w:r w:rsidRPr="00F51740">
              <w:rPr>
                <w:rStyle w:val="Hyperlink"/>
                <w:rFonts w:ascii="Times New Roman" w:hAnsi="Times New Roman" w:cs="Times New Roman"/>
                <w:noProof/>
              </w:rPr>
              <w:t>3.2 The test</w:t>
            </w:r>
            <w:r>
              <w:rPr>
                <w:noProof/>
                <w:webHidden/>
              </w:rPr>
              <w:tab/>
            </w:r>
            <w:r>
              <w:rPr>
                <w:noProof/>
                <w:webHidden/>
              </w:rPr>
              <w:fldChar w:fldCharType="begin"/>
            </w:r>
            <w:r>
              <w:rPr>
                <w:noProof/>
                <w:webHidden/>
              </w:rPr>
              <w:instrText xml:space="preserve"> PAGEREF _Toc203923332 \h </w:instrText>
            </w:r>
            <w:r>
              <w:rPr>
                <w:noProof/>
                <w:webHidden/>
              </w:rPr>
            </w:r>
            <w:r>
              <w:rPr>
                <w:noProof/>
                <w:webHidden/>
              </w:rPr>
              <w:fldChar w:fldCharType="separate"/>
            </w:r>
            <w:r>
              <w:rPr>
                <w:noProof/>
                <w:webHidden/>
              </w:rPr>
              <w:t>7</w:t>
            </w:r>
            <w:r>
              <w:rPr>
                <w:noProof/>
                <w:webHidden/>
              </w:rPr>
              <w:fldChar w:fldCharType="end"/>
            </w:r>
          </w:hyperlink>
        </w:p>
        <w:p w14:paraId="3911CCBC" w14:textId="07D24C05"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33" w:history="1">
            <w:r w:rsidRPr="00F51740">
              <w:rPr>
                <w:rStyle w:val="Hyperlink"/>
                <w:rFonts w:ascii="Times New Roman" w:hAnsi="Times New Roman" w:cs="Times New Roman"/>
                <w:noProof/>
              </w:rPr>
              <w:t>4.</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Test for differences across income groups</w:t>
            </w:r>
            <w:r>
              <w:rPr>
                <w:noProof/>
                <w:webHidden/>
              </w:rPr>
              <w:tab/>
            </w:r>
            <w:r>
              <w:rPr>
                <w:noProof/>
                <w:webHidden/>
              </w:rPr>
              <w:fldChar w:fldCharType="begin"/>
            </w:r>
            <w:r>
              <w:rPr>
                <w:noProof/>
                <w:webHidden/>
              </w:rPr>
              <w:instrText xml:space="preserve"> PAGEREF _Toc203923333 \h </w:instrText>
            </w:r>
            <w:r>
              <w:rPr>
                <w:noProof/>
                <w:webHidden/>
              </w:rPr>
            </w:r>
            <w:r>
              <w:rPr>
                <w:noProof/>
                <w:webHidden/>
              </w:rPr>
              <w:fldChar w:fldCharType="separate"/>
            </w:r>
            <w:r>
              <w:rPr>
                <w:noProof/>
                <w:webHidden/>
              </w:rPr>
              <w:t>8</w:t>
            </w:r>
            <w:r>
              <w:rPr>
                <w:noProof/>
                <w:webHidden/>
              </w:rPr>
              <w:fldChar w:fldCharType="end"/>
            </w:r>
          </w:hyperlink>
        </w:p>
        <w:p w14:paraId="7AE82BF3" w14:textId="27D1A226"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4" w:history="1">
            <w:r w:rsidRPr="00F51740">
              <w:rPr>
                <w:rStyle w:val="Hyperlink"/>
                <w:rFonts w:ascii="Times New Roman" w:hAnsi="Times New Roman" w:cs="Times New Roman"/>
                <w:noProof/>
              </w:rPr>
              <w:t>4.1 Hypothesis</w:t>
            </w:r>
            <w:r>
              <w:rPr>
                <w:noProof/>
                <w:webHidden/>
              </w:rPr>
              <w:tab/>
            </w:r>
            <w:r>
              <w:rPr>
                <w:noProof/>
                <w:webHidden/>
              </w:rPr>
              <w:fldChar w:fldCharType="begin"/>
            </w:r>
            <w:r>
              <w:rPr>
                <w:noProof/>
                <w:webHidden/>
              </w:rPr>
              <w:instrText xml:space="preserve"> PAGEREF _Toc203923334 \h </w:instrText>
            </w:r>
            <w:r>
              <w:rPr>
                <w:noProof/>
                <w:webHidden/>
              </w:rPr>
            </w:r>
            <w:r>
              <w:rPr>
                <w:noProof/>
                <w:webHidden/>
              </w:rPr>
              <w:fldChar w:fldCharType="separate"/>
            </w:r>
            <w:r>
              <w:rPr>
                <w:noProof/>
                <w:webHidden/>
              </w:rPr>
              <w:t>8</w:t>
            </w:r>
            <w:r>
              <w:rPr>
                <w:noProof/>
                <w:webHidden/>
              </w:rPr>
              <w:fldChar w:fldCharType="end"/>
            </w:r>
          </w:hyperlink>
        </w:p>
        <w:p w14:paraId="37EAF972" w14:textId="70CB5D53"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5" w:history="1">
            <w:r w:rsidRPr="00F51740">
              <w:rPr>
                <w:rStyle w:val="Hyperlink"/>
                <w:rFonts w:ascii="Times New Roman" w:hAnsi="Times New Roman" w:cs="Times New Roman"/>
                <w:noProof/>
              </w:rPr>
              <w:t>4.2 The test</w:t>
            </w:r>
            <w:r>
              <w:rPr>
                <w:noProof/>
                <w:webHidden/>
              </w:rPr>
              <w:tab/>
            </w:r>
            <w:r>
              <w:rPr>
                <w:noProof/>
                <w:webHidden/>
              </w:rPr>
              <w:fldChar w:fldCharType="begin"/>
            </w:r>
            <w:r>
              <w:rPr>
                <w:noProof/>
                <w:webHidden/>
              </w:rPr>
              <w:instrText xml:space="preserve"> PAGEREF _Toc203923335 \h </w:instrText>
            </w:r>
            <w:r>
              <w:rPr>
                <w:noProof/>
                <w:webHidden/>
              </w:rPr>
            </w:r>
            <w:r>
              <w:rPr>
                <w:noProof/>
                <w:webHidden/>
              </w:rPr>
              <w:fldChar w:fldCharType="separate"/>
            </w:r>
            <w:r>
              <w:rPr>
                <w:noProof/>
                <w:webHidden/>
              </w:rPr>
              <w:t>9</w:t>
            </w:r>
            <w:r>
              <w:rPr>
                <w:noProof/>
                <w:webHidden/>
              </w:rPr>
              <w:fldChar w:fldCharType="end"/>
            </w:r>
          </w:hyperlink>
        </w:p>
        <w:p w14:paraId="4C70611B" w14:textId="5D36238A"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36" w:history="1">
            <w:r w:rsidRPr="00F51740">
              <w:rPr>
                <w:rStyle w:val="Hyperlink"/>
                <w:rFonts w:ascii="Times New Roman" w:hAnsi="Times New Roman" w:cs="Times New Roman"/>
                <w:noProof/>
              </w:rPr>
              <w:t>5.</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Pearson correlation coefficients between LEF and variables</w:t>
            </w:r>
            <w:r>
              <w:rPr>
                <w:noProof/>
                <w:webHidden/>
              </w:rPr>
              <w:tab/>
            </w:r>
            <w:r>
              <w:rPr>
                <w:noProof/>
                <w:webHidden/>
              </w:rPr>
              <w:fldChar w:fldCharType="begin"/>
            </w:r>
            <w:r>
              <w:rPr>
                <w:noProof/>
                <w:webHidden/>
              </w:rPr>
              <w:instrText xml:space="preserve"> PAGEREF _Toc203923336 \h </w:instrText>
            </w:r>
            <w:r>
              <w:rPr>
                <w:noProof/>
                <w:webHidden/>
              </w:rPr>
            </w:r>
            <w:r>
              <w:rPr>
                <w:noProof/>
                <w:webHidden/>
              </w:rPr>
              <w:fldChar w:fldCharType="separate"/>
            </w:r>
            <w:r>
              <w:rPr>
                <w:noProof/>
                <w:webHidden/>
              </w:rPr>
              <w:t>10</w:t>
            </w:r>
            <w:r>
              <w:rPr>
                <w:noProof/>
                <w:webHidden/>
              </w:rPr>
              <w:fldChar w:fldCharType="end"/>
            </w:r>
          </w:hyperlink>
        </w:p>
        <w:p w14:paraId="0E4A28B8" w14:textId="53E0ABCA"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7" w:history="1">
            <w:r w:rsidRPr="00F51740">
              <w:rPr>
                <w:rStyle w:val="Hyperlink"/>
                <w:rFonts w:ascii="Times New Roman" w:hAnsi="Times New Roman" w:cs="Times New Roman"/>
                <w:noProof/>
              </w:rPr>
              <w:t>5.1 Pearson’s correlation coefficient equation</w:t>
            </w:r>
            <w:r>
              <w:rPr>
                <w:noProof/>
                <w:webHidden/>
              </w:rPr>
              <w:tab/>
            </w:r>
            <w:r>
              <w:rPr>
                <w:noProof/>
                <w:webHidden/>
              </w:rPr>
              <w:fldChar w:fldCharType="begin"/>
            </w:r>
            <w:r>
              <w:rPr>
                <w:noProof/>
                <w:webHidden/>
              </w:rPr>
              <w:instrText xml:space="preserve"> PAGEREF _Toc203923337 \h </w:instrText>
            </w:r>
            <w:r>
              <w:rPr>
                <w:noProof/>
                <w:webHidden/>
              </w:rPr>
            </w:r>
            <w:r>
              <w:rPr>
                <w:noProof/>
                <w:webHidden/>
              </w:rPr>
              <w:fldChar w:fldCharType="separate"/>
            </w:r>
            <w:r>
              <w:rPr>
                <w:noProof/>
                <w:webHidden/>
              </w:rPr>
              <w:t>10</w:t>
            </w:r>
            <w:r>
              <w:rPr>
                <w:noProof/>
                <w:webHidden/>
              </w:rPr>
              <w:fldChar w:fldCharType="end"/>
            </w:r>
          </w:hyperlink>
        </w:p>
        <w:p w14:paraId="4E08E180" w14:textId="67A61B07"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8" w:history="1">
            <w:r w:rsidRPr="00F51740">
              <w:rPr>
                <w:rStyle w:val="Hyperlink"/>
                <w:rFonts w:ascii="Times New Roman" w:hAnsi="Times New Roman" w:cs="Times New Roman"/>
                <w:noProof/>
              </w:rPr>
              <w:t>5.2 LEF and GDPPC correlation</w:t>
            </w:r>
            <w:r>
              <w:rPr>
                <w:noProof/>
                <w:webHidden/>
              </w:rPr>
              <w:tab/>
            </w:r>
            <w:r>
              <w:rPr>
                <w:noProof/>
                <w:webHidden/>
              </w:rPr>
              <w:fldChar w:fldCharType="begin"/>
            </w:r>
            <w:r>
              <w:rPr>
                <w:noProof/>
                <w:webHidden/>
              </w:rPr>
              <w:instrText xml:space="preserve"> PAGEREF _Toc203923338 \h </w:instrText>
            </w:r>
            <w:r>
              <w:rPr>
                <w:noProof/>
                <w:webHidden/>
              </w:rPr>
            </w:r>
            <w:r>
              <w:rPr>
                <w:noProof/>
                <w:webHidden/>
              </w:rPr>
              <w:fldChar w:fldCharType="separate"/>
            </w:r>
            <w:r>
              <w:rPr>
                <w:noProof/>
                <w:webHidden/>
              </w:rPr>
              <w:t>10</w:t>
            </w:r>
            <w:r>
              <w:rPr>
                <w:noProof/>
                <w:webHidden/>
              </w:rPr>
              <w:fldChar w:fldCharType="end"/>
            </w:r>
          </w:hyperlink>
        </w:p>
        <w:p w14:paraId="45BFD05A" w14:textId="00D13AB0"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39" w:history="1">
            <w:r w:rsidRPr="00F51740">
              <w:rPr>
                <w:rStyle w:val="Hyperlink"/>
                <w:rFonts w:ascii="Times New Roman" w:hAnsi="Times New Roman" w:cs="Times New Roman"/>
                <w:noProof/>
              </w:rPr>
              <w:t>5.3 LEF and WA correlation</w:t>
            </w:r>
            <w:r>
              <w:rPr>
                <w:noProof/>
                <w:webHidden/>
              </w:rPr>
              <w:tab/>
            </w:r>
            <w:r>
              <w:rPr>
                <w:noProof/>
                <w:webHidden/>
              </w:rPr>
              <w:fldChar w:fldCharType="begin"/>
            </w:r>
            <w:r>
              <w:rPr>
                <w:noProof/>
                <w:webHidden/>
              </w:rPr>
              <w:instrText xml:space="preserve"> PAGEREF _Toc203923339 \h </w:instrText>
            </w:r>
            <w:r>
              <w:rPr>
                <w:noProof/>
                <w:webHidden/>
              </w:rPr>
            </w:r>
            <w:r>
              <w:rPr>
                <w:noProof/>
                <w:webHidden/>
              </w:rPr>
              <w:fldChar w:fldCharType="separate"/>
            </w:r>
            <w:r>
              <w:rPr>
                <w:noProof/>
                <w:webHidden/>
              </w:rPr>
              <w:t>11</w:t>
            </w:r>
            <w:r>
              <w:rPr>
                <w:noProof/>
                <w:webHidden/>
              </w:rPr>
              <w:fldChar w:fldCharType="end"/>
            </w:r>
          </w:hyperlink>
        </w:p>
        <w:p w14:paraId="6AA8F944" w14:textId="1785E6E3"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0" w:history="1">
            <w:r w:rsidRPr="00F51740">
              <w:rPr>
                <w:rStyle w:val="Hyperlink"/>
                <w:rFonts w:ascii="Times New Roman" w:hAnsi="Times New Roman" w:cs="Times New Roman"/>
                <w:noProof/>
              </w:rPr>
              <w:t>5.4 LEF and HS correlation</w:t>
            </w:r>
            <w:r>
              <w:rPr>
                <w:noProof/>
                <w:webHidden/>
              </w:rPr>
              <w:tab/>
            </w:r>
            <w:r>
              <w:rPr>
                <w:noProof/>
                <w:webHidden/>
              </w:rPr>
              <w:fldChar w:fldCharType="begin"/>
            </w:r>
            <w:r>
              <w:rPr>
                <w:noProof/>
                <w:webHidden/>
              </w:rPr>
              <w:instrText xml:space="preserve"> PAGEREF _Toc203923340 \h </w:instrText>
            </w:r>
            <w:r>
              <w:rPr>
                <w:noProof/>
                <w:webHidden/>
              </w:rPr>
            </w:r>
            <w:r>
              <w:rPr>
                <w:noProof/>
                <w:webHidden/>
              </w:rPr>
              <w:fldChar w:fldCharType="separate"/>
            </w:r>
            <w:r>
              <w:rPr>
                <w:noProof/>
                <w:webHidden/>
              </w:rPr>
              <w:t>12</w:t>
            </w:r>
            <w:r>
              <w:rPr>
                <w:noProof/>
                <w:webHidden/>
              </w:rPr>
              <w:fldChar w:fldCharType="end"/>
            </w:r>
          </w:hyperlink>
        </w:p>
        <w:p w14:paraId="6F6F871B" w14:textId="539069D7"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41" w:history="1">
            <w:r w:rsidRPr="00F51740">
              <w:rPr>
                <w:rStyle w:val="Hyperlink"/>
                <w:rFonts w:ascii="Times New Roman" w:hAnsi="Times New Roman" w:cs="Times New Roman"/>
                <w:noProof/>
              </w:rPr>
              <w:t>6.</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Pearson correlation coefficients between GDPPC and variables</w:t>
            </w:r>
            <w:r>
              <w:rPr>
                <w:noProof/>
                <w:webHidden/>
              </w:rPr>
              <w:tab/>
            </w:r>
            <w:r>
              <w:rPr>
                <w:noProof/>
                <w:webHidden/>
              </w:rPr>
              <w:fldChar w:fldCharType="begin"/>
            </w:r>
            <w:r>
              <w:rPr>
                <w:noProof/>
                <w:webHidden/>
              </w:rPr>
              <w:instrText xml:space="preserve"> PAGEREF _Toc203923341 \h </w:instrText>
            </w:r>
            <w:r>
              <w:rPr>
                <w:noProof/>
                <w:webHidden/>
              </w:rPr>
            </w:r>
            <w:r>
              <w:rPr>
                <w:noProof/>
                <w:webHidden/>
              </w:rPr>
              <w:fldChar w:fldCharType="separate"/>
            </w:r>
            <w:r>
              <w:rPr>
                <w:noProof/>
                <w:webHidden/>
              </w:rPr>
              <w:t>13</w:t>
            </w:r>
            <w:r>
              <w:rPr>
                <w:noProof/>
                <w:webHidden/>
              </w:rPr>
              <w:fldChar w:fldCharType="end"/>
            </w:r>
          </w:hyperlink>
        </w:p>
        <w:p w14:paraId="249F1C1C" w14:textId="1049CA85"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2" w:history="1">
            <w:r w:rsidRPr="00F51740">
              <w:rPr>
                <w:rStyle w:val="Hyperlink"/>
                <w:rFonts w:ascii="Times New Roman" w:hAnsi="Times New Roman" w:cs="Times New Roman"/>
                <w:noProof/>
              </w:rPr>
              <w:t>6.1 GDPPC and WA correlation</w:t>
            </w:r>
            <w:r>
              <w:rPr>
                <w:noProof/>
                <w:webHidden/>
              </w:rPr>
              <w:tab/>
            </w:r>
            <w:r>
              <w:rPr>
                <w:noProof/>
                <w:webHidden/>
              </w:rPr>
              <w:fldChar w:fldCharType="begin"/>
            </w:r>
            <w:r>
              <w:rPr>
                <w:noProof/>
                <w:webHidden/>
              </w:rPr>
              <w:instrText xml:space="preserve"> PAGEREF _Toc203923342 \h </w:instrText>
            </w:r>
            <w:r>
              <w:rPr>
                <w:noProof/>
                <w:webHidden/>
              </w:rPr>
            </w:r>
            <w:r>
              <w:rPr>
                <w:noProof/>
                <w:webHidden/>
              </w:rPr>
              <w:fldChar w:fldCharType="separate"/>
            </w:r>
            <w:r>
              <w:rPr>
                <w:noProof/>
                <w:webHidden/>
              </w:rPr>
              <w:t>13</w:t>
            </w:r>
            <w:r>
              <w:rPr>
                <w:noProof/>
                <w:webHidden/>
              </w:rPr>
              <w:fldChar w:fldCharType="end"/>
            </w:r>
          </w:hyperlink>
        </w:p>
        <w:p w14:paraId="0706170C" w14:textId="0566E76E"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3" w:history="1">
            <w:r w:rsidRPr="00F51740">
              <w:rPr>
                <w:rStyle w:val="Hyperlink"/>
                <w:rFonts w:ascii="Times New Roman" w:hAnsi="Times New Roman" w:cs="Times New Roman"/>
                <w:noProof/>
              </w:rPr>
              <w:t>6.2 Hypothesis</w:t>
            </w:r>
            <w:r>
              <w:rPr>
                <w:noProof/>
                <w:webHidden/>
              </w:rPr>
              <w:tab/>
            </w:r>
            <w:r>
              <w:rPr>
                <w:noProof/>
                <w:webHidden/>
              </w:rPr>
              <w:fldChar w:fldCharType="begin"/>
            </w:r>
            <w:r>
              <w:rPr>
                <w:noProof/>
                <w:webHidden/>
              </w:rPr>
              <w:instrText xml:space="preserve"> PAGEREF _Toc203923343 \h </w:instrText>
            </w:r>
            <w:r>
              <w:rPr>
                <w:noProof/>
                <w:webHidden/>
              </w:rPr>
            </w:r>
            <w:r>
              <w:rPr>
                <w:noProof/>
                <w:webHidden/>
              </w:rPr>
              <w:fldChar w:fldCharType="separate"/>
            </w:r>
            <w:r>
              <w:rPr>
                <w:noProof/>
                <w:webHidden/>
              </w:rPr>
              <w:t>14</w:t>
            </w:r>
            <w:r>
              <w:rPr>
                <w:noProof/>
                <w:webHidden/>
              </w:rPr>
              <w:fldChar w:fldCharType="end"/>
            </w:r>
          </w:hyperlink>
        </w:p>
        <w:p w14:paraId="0FAED5AB" w14:textId="153A86FC"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4" w:history="1">
            <w:r w:rsidRPr="00F51740">
              <w:rPr>
                <w:rStyle w:val="Hyperlink"/>
                <w:rFonts w:ascii="Times New Roman" w:hAnsi="Times New Roman" w:cs="Times New Roman"/>
                <w:noProof/>
              </w:rPr>
              <w:t>6.3 The test</w:t>
            </w:r>
            <w:r>
              <w:rPr>
                <w:noProof/>
                <w:webHidden/>
              </w:rPr>
              <w:tab/>
            </w:r>
            <w:r>
              <w:rPr>
                <w:noProof/>
                <w:webHidden/>
              </w:rPr>
              <w:fldChar w:fldCharType="begin"/>
            </w:r>
            <w:r>
              <w:rPr>
                <w:noProof/>
                <w:webHidden/>
              </w:rPr>
              <w:instrText xml:space="preserve"> PAGEREF _Toc203923344 \h </w:instrText>
            </w:r>
            <w:r>
              <w:rPr>
                <w:noProof/>
                <w:webHidden/>
              </w:rPr>
            </w:r>
            <w:r>
              <w:rPr>
                <w:noProof/>
                <w:webHidden/>
              </w:rPr>
              <w:fldChar w:fldCharType="separate"/>
            </w:r>
            <w:r>
              <w:rPr>
                <w:noProof/>
                <w:webHidden/>
              </w:rPr>
              <w:t>14</w:t>
            </w:r>
            <w:r>
              <w:rPr>
                <w:noProof/>
                <w:webHidden/>
              </w:rPr>
              <w:fldChar w:fldCharType="end"/>
            </w:r>
          </w:hyperlink>
        </w:p>
        <w:p w14:paraId="4147BE56" w14:textId="6CED6064"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5" w:history="1">
            <w:r w:rsidRPr="00F51740">
              <w:rPr>
                <w:rStyle w:val="Hyperlink"/>
                <w:rFonts w:ascii="Times New Roman" w:hAnsi="Times New Roman" w:cs="Times New Roman"/>
                <w:noProof/>
              </w:rPr>
              <w:t>6.4 GDPPC and WA correlation</w:t>
            </w:r>
            <w:r>
              <w:rPr>
                <w:noProof/>
                <w:webHidden/>
              </w:rPr>
              <w:tab/>
            </w:r>
            <w:r>
              <w:rPr>
                <w:noProof/>
                <w:webHidden/>
              </w:rPr>
              <w:fldChar w:fldCharType="begin"/>
            </w:r>
            <w:r>
              <w:rPr>
                <w:noProof/>
                <w:webHidden/>
              </w:rPr>
              <w:instrText xml:space="preserve"> PAGEREF _Toc203923345 \h </w:instrText>
            </w:r>
            <w:r>
              <w:rPr>
                <w:noProof/>
                <w:webHidden/>
              </w:rPr>
            </w:r>
            <w:r>
              <w:rPr>
                <w:noProof/>
                <w:webHidden/>
              </w:rPr>
              <w:fldChar w:fldCharType="separate"/>
            </w:r>
            <w:r>
              <w:rPr>
                <w:noProof/>
                <w:webHidden/>
              </w:rPr>
              <w:t>15</w:t>
            </w:r>
            <w:r>
              <w:rPr>
                <w:noProof/>
                <w:webHidden/>
              </w:rPr>
              <w:fldChar w:fldCharType="end"/>
            </w:r>
          </w:hyperlink>
        </w:p>
        <w:p w14:paraId="785DD270" w14:textId="211B92CF"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6" w:history="1">
            <w:r w:rsidRPr="00F51740">
              <w:rPr>
                <w:rStyle w:val="Hyperlink"/>
                <w:rFonts w:ascii="Times New Roman" w:hAnsi="Times New Roman" w:cs="Times New Roman"/>
                <w:noProof/>
              </w:rPr>
              <w:t>6.5 Hypothesis</w:t>
            </w:r>
            <w:r>
              <w:rPr>
                <w:noProof/>
                <w:webHidden/>
              </w:rPr>
              <w:tab/>
            </w:r>
            <w:r>
              <w:rPr>
                <w:noProof/>
                <w:webHidden/>
              </w:rPr>
              <w:fldChar w:fldCharType="begin"/>
            </w:r>
            <w:r>
              <w:rPr>
                <w:noProof/>
                <w:webHidden/>
              </w:rPr>
              <w:instrText xml:space="preserve"> PAGEREF _Toc203923346 \h </w:instrText>
            </w:r>
            <w:r>
              <w:rPr>
                <w:noProof/>
                <w:webHidden/>
              </w:rPr>
            </w:r>
            <w:r>
              <w:rPr>
                <w:noProof/>
                <w:webHidden/>
              </w:rPr>
              <w:fldChar w:fldCharType="separate"/>
            </w:r>
            <w:r>
              <w:rPr>
                <w:noProof/>
                <w:webHidden/>
              </w:rPr>
              <w:t>16</w:t>
            </w:r>
            <w:r>
              <w:rPr>
                <w:noProof/>
                <w:webHidden/>
              </w:rPr>
              <w:fldChar w:fldCharType="end"/>
            </w:r>
          </w:hyperlink>
        </w:p>
        <w:p w14:paraId="425F13CA" w14:textId="1DB53B33"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7" w:history="1">
            <w:r w:rsidRPr="00F51740">
              <w:rPr>
                <w:rStyle w:val="Hyperlink"/>
                <w:rFonts w:ascii="Times New Roman" w:hAnsi="Times New Roman" w:cs="Times New Roman"/>
                <w:noProof/>
              </w:rPr>
              <w:t>6.6 The test</w:t>
            </w:r>
            <w:r>
              <w:rPr>
                <w:noProof/>
                <w:webHidden/>
              </w:rPr>
              <w:tab/>
            </w:r>
            <w:r>
              <w:rPr>
                <w:noProof/>
                <w:webHidden/>
              </w:rPr>
              <w:fldChar w:fldCharType="begin"/>
            </w:r>
            <w:r>
              <w:rPr>
                <w:noProof/>
                <w:webHidden/>
              </w:rPr>
              <w:instrText xml:space="preserve"> PAGEREF _Toc203923347 \h </w:instrText>
            </w:r>
            <w:r>
              <w:rPr>
                <w:noProof/>
                <w:webHidden/>
              </w:rPr>
            </w:r>
            <w:r>
              <w:rPr>
                <w:noProof/>
                <w:webHidden/>
              </w:rPr>
              <w:fldChar w:fldCharType="separate"/>
            </w:r>
            <w:r>
              <w:rPr>
                <w:noProof/>
                <w:webHidden/>
              </w:rPr>
              <w:t>16</w:t>
            </w:r>
            <w:r>
              <w:rPr>
                <w:noProof/>
                <w:webHidden/>
              </w:rPr>
              <w:fldChar w:fldCharType="end"/>
            </w:r>
          </w:hyperlink>
        </w:p>
        <w:p w14:paraId="54870506" w14:textId="43DEEFFC"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48" w:history="1">
            <w:r w:rsidRPr="00F51740">
              <w:rPr>
                <w:rStyle w:val="Hyperlink"/>
                <w:rFonts w:ascii="Times New Roman" w:hAnsi="Times New Roman" w:cs="Times New Roman"/>
                <w:noProof/>
              </w:rPr>
              <w:t>7.</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Regression model estimation (1)</w:t>
            </w:r>
            <w:r>
              <w:rPr>
                <w:noProof/>
                <w:webHidden/>
              </w:rPr>
              <w:tab/>
            </w:r>
            <w:r>
              <w:rPr>
                <w:noProof/>
                <w:webHidden/>
              </w:rPr>
              <w:fldChar w:fldCharType="begin"/>
            </w:r>
            <w:r>
              <w:rPr>
                <w:noProof/>
                <w:webHidden/>
              </w:rPr>
              <w:instrText xml:space="preserve"> PAGEREF _Toc203923348 \h </w:instrText>
            </w:r>
            <w:r>
              <w:rPr>
                <w:noProof/>
                <w:webHidden/>
              </w:rPr>
            </w:r>
            <w:r>
              <w:rPr>
                <w:noProof/>
                <w:webHidden/>
              </w:rPr>
              <w:fldChar w:fldCharType="separate"/>
            </w:r>
            <w:r>
              <w:rPr>
                <w:noProof/>
                <w:webHidden/>
              </w:rPr>
              <w:t>17</w:t>
            </w:r>
            <w:r>
              <w:rPr>
                <w:noProof/>
                <w:webHidden/>
              </w:rPr>
              <w:fldChar w:fldCharType="end"/>
            </w:r>
          </w:hyperlink>
        </w:p>
        <w:p w14:paraId="5AD88C72" w14:textId="5A2B6C1D"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49" w:history="1">
            <w:r w:rsidRPr="00F51740">
              <w:rPr>
                <w:rStyle w:val="Hyperlink"/>
                <w:rFonts w:ascii="Times New Roman" w:hAnsi="Times New Roman" w:cs="Times New Roman"/>
                <w:noProof/>
              </w:rPr>
              <w:t>7.1 Regression Line</w:t>
            </w:r>
            <w:r>
              <w:rPr>
                <w:noProof/>
                <w:webHidden/>
              </w:rPr>
              <w:tab/>
            </w:r>
            <w:r>
              <w:rPr>
                <w:noProof/>
                <w:webHidden/>
              </w:rPr>
              <w:fldChar w:fldCharType="begin"/>
            </w:r>
            <w:r>
              <w:rPr>
                <w:noProof/>
                <w:webHidden/>
              </w:rPr>
              <w:instrText xml:space="preserve"> PAGEREF _Toc203923349 \h </w:instrText>
            </w:r>
            <w:r>
              <w:rPr>
                <w:noProof/>
                <w:webHidden/>
              </w:rPr>
            </w:r>
            <w:r>
              <w:rPr>
                <w:noProof/>
                <w:webHidden/>
              </w:rPr>
              <w:fldChar w:fldCharType="separate"/>
            </w:r>
            <w:r>
              <w:rPr>
                <w:noProof/>
                <w:webHidden/>
              </w:rPr>
              <w:t>18</w:t>
            </w:r>
            <w:r>
              <w:rPr>
                <w:noProof/>
                <w:webHidden/>
              </w:rPr>
              <w:fldChar w:fldCharType="end"/>
            </w:r>
          </w:hyperlink>
        </w:p>
        <w:p w14:paraId="4090E661" w14:textId="0CBA3DCA"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50" w:history="1">
            <w:r w:rsidRPr="00F51740">
              <w:rPr>
                <w:rStyle w:val="Hyperlink"/>
                <w:rFonts w:ascii="Times New Roman" w:hAnsi="Times New Roman" w:cs="Times New Roman"/>
                <w:noProof/>
              </w:rPr>
              <w:t>8.</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Interpretation and statistical significance of R</w:t>
            </w:r>
            <w:r w:rsidRPr="00F51740">
              <w:rPr>
                <w:rStyle w:val="Hyperlink"/>
                <w:rFonts w:ascii="Times New Roman" w:hAnsi="Times New Roman" w:cs="Times New Roman"/>
                <w:noProof/>
                <w:vertAlign w:val="superscript"/>
              </w:rPr>
              <w:t>2</w:t>
            </w:r>
            <w:r>
              <w:rPr>
                <w:noProof/>
                <w:webHidden/>
              </w:rPr>
              <w:tab/>
            </w:r>
            <w:r>
              <w:rPr>
                <w:noProof/>
                <w:webHidden/>
              </w:rPr>
              <w:fldChar w:fldCharType="begin"/>
            </w:r>
            <w:r>
              <w:rPr>
                <w:noProof/>
                <w:webHidden/>
              </w:rPr>
              <w:instrText xml:space="preserve"> PAGEREF _Toc203923350 \h </w:instrText>
            </w:r>
            <w:r>
              <w:rPr>
                <w:noProof/>
                <w:webHidden/>
              </w:rPr>
            </w:r>
            <w:r>
              <w:rPr>
                <w:noProof/>
                <w:webHidden/>
              </w:rPr>
              <w:fldChar w:fldCharType="separate"/>
            </w:r>
            <w:r>
              <w:rPr>
                <w:noProof/>
                <w:webHidden/>
              </w:rPr>
              <w:t>18</w:t>
            </w:r>
            <w:r>
              <w:rPr>
                <w:noProof/>
                <w:webHidden/>
              </w:rPr>
              <w:fldChar w:fldCharType="end"/>
            </w:r>
          </w:hyperlink>
        </w:p>
        <w:p w14:paraId="11E2DF79" w14:textId="0853D91C"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1" w:history="1">
            <w:r w:rsidRPr="00F51740">
              <w:rPr>
                <w:rStyle w:val="Hyperlink"/>
                <w:rFonts w:ascii="Times New Roman" w:hAnsi="Times New Roman" w:cs="Times New Roman"/>
                <w:noProof/>
              </w:rPr>
              <w:t>8.1 Hypothesis</w:t>
            </w:r>
            <w:r>
              <w:rPr>
                <w:noProof/>
                <w:webHidden/>
              </w:rPr>
              <w:tab/>
            </w:r>
            <w:r>
              <w:rPr>
                <w:noProof/>
                <w:webHidden/>
              </w:rPr>
              <w:fldChar w:fldCharType="begin"/>
            </w:r>
            <w:r>
              <w:rPr>
                <w:noProof/>
                <w:webHidden/>
              </w:rPr>
              <w:instrText xml:space="preserve"> PAGEREF _Toc203923351 \h </w:instrText>
            </w:r>
            <w:r>
              <w:rPr>
                <w:noProof/>
                <w:webHidden/>
              </w:rPr>
            </w:r>
            <w:r>
              <w:rPr>
                <w:noProof/>
                <w:webHidden/>
              </w:rPr>
              <w:fldChar w:fldCharType="separate"/>
            </w:r>
            <w:r>
              <w:rPr>
                <w:noProof/>
                <w:webHidden/>
              </w:rPr>
              <w:t>19</w:t>
            </w:r>
            <w:r>
              <w:rPr>
                <w:noProof/>
                <w:webHidden/>
              </w:rPr>
              <w:fldChar w:fldCharType="end"/>
            </w:r>
          </w:hyperlink>
        </w:p>
        <w:p w14:paraId="47A3DC54" w14:textId="2ED4C6A9"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2" w:history="1">
            <w:r w:rsidRPr="00F51740">
              <w:rPr>
                <w:rStyle w:val="Hyperlink"/>
                <w:rFonts w:ascii="Times New Roman" w:hAnsi="Times New Roman" w:cs="Times New Roman"/>
                <w:noProof/>
              </w:rPr>
              <w:t>8.2 The test</w:t>
            </w:r>
            <w:r>
              <w:rPr>
                <w:noProof/>
                <w:webHidden/>
              </w:rPr>
              <w:tab/>
            </w:r>
            <w:r>
              <w:rPr>
                <w:noProof/>
                <w:webHidden/>
              </w:rPr>
              <w:fldChar w:fldCharType="begin"/>
            </w:r>
            <w:r>
              <w:rPr>
                <w:noProof/>
                <w:webHidden/>
              </w:rPr>
              <w:instrText xml:space="preserve"> PAGEREF _Toc203923352 \h </w:instrText>
            </w:r>
            <w:r>
              <w:rPr>
                <w:noProof/>
                <w:webHidden/>
              </w:rPr>
            </w:r>
            <w:r>
              <w:rPr>
                <w:noProof/>
                <w:webHidden/>
              </w:rPr>
              <w:fldChar w:fldCharType="separate"/>
            </w:r>
            <w:r>
              <w:rPr>
                <w:noProof/>
                <w:webHidden/>
              </w:rPr>
              <w:t>19</w:t>
            </w:r>
            <w:r>
              <w:rPr>
                <w:noProof/>
                <w:webHidden/>
              </w:rPr>
              <w:fldChar w:fldCharType="end"/>
            </w:r>
          </w:hyperlink>
        </w:p>
        <w:p w14:paraId="74486545" w14:textId="75D88330" w:rsidR="0081250F" w:rsidRDefault="0081250F">
          <w:pPr>
            <w:pStyle w:val="TOC1"/>
            <w:tabs>
              <w:tab w:val="left" w:pos="480"/>
              <w:tab w:val="right" w:leader="dot" w:pos="9010"/>
            </w:tabs>
            <w:rPr>
              <w:rFonts w:eastAsiaTheme="minorEastAsia" w:cstheme="minorBidi"/>
              <w:b w:val="0"/>
              <w:bCs w:val="0"/>
              <w:i w:val="0"/>
              <w:iCs w:val="0"/>
              <w:noProof/>
              <w:kern w:val="2"/>
              <w:lang w:eastAsia="en-GB"/>
              <w14:ligatures w14:val="standardContextual"/>
            </w:rPr>
          </w:pPr>
          <w:hyperlink w:anchor="_Toc203923353" w:history="1">
            <w:r w:rsidRPr="00F51740">
              <w:rPr>
                <w:rStyle w:val="Hyperlink"/>
                <w:rFonts w:ascii="Times New Roman" w:hAnsi="Times New Roman" w:cs="Times New Roman"/>
                <w:noProof/>
              </w:rPr>
              <w:t>9.</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Regression model estimation (2)</w:t>
            </w:r>
            <w:r>
              <w:rPr>
                <w:noProof/>
                <w:webHidden/>
              </w:rPr>
              <w:tab/>
            </w:r>
            <w:r>
              <w:rPr>
                <w:noProof/>
                <w:webHidden/>
              </w:rPr>
              <w:fldChar w:fldCharType="begin"/>
            </w:r>
            <w:r>
              <w:rPr>
                <w:noProof/>
                <w:webHidden/>
              </w:rPr>
              <w:instrText xml:space="preserve"> PAGEREF _Toc203923353 \h </w:instrText>
            </w:r>
            <w:r>
              <w:rPr>
                <w:noProof/>
                <w:webHidden/>
              </w:rPr>
            </w:r>
            <w:r>
              <w:rPr>
                <w:noProof/>
                <w:webHidden/>
              </w:rPr>
              <w:fldChar w:fldCharType="separate"/>
            </w:r>
            <w:r>
              <w:rPr>
                <w:noProof/>
                <w:webHidden/>
              </w:rPr>
              <w:t>20</w:t>
            </w:r>
            <w:r>
              <w:rPr>
                <w:noProof/>
                <w:webHidden/>
              </w:rPr>
              <w:fldChar w:fldCharType="end"/>
            </w:r>
          </w:hyperlink>
        </w:p>
        <w:p w14:paraId="1861F158" w14:textId="5E518D6E"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4" w:history="1">
            <w:r w:rsidRPr="00F51740">
              <w:rPr>
                <w:rStyle w:val="Hyperlink"/>
                <w:rFonts w:ascii="Times New Roman" w:hAnsi="Times New Roman" w:cs="Times New Roman"/>
                <w:noProof/>
              </w:rPr>
              <w:t>9.1 Regression Line</w:t>
            </w:r>
            <w:r>
              <w:rPr>
                <w:noProof/>
                <w:webHidden/>
              </w:rPr>
              <w:tab/>
            </w:r>
            <w:r>
              <w:rPr>
                <w:noProof/>
                <w:webHidden/>
              </w:rPr>
              <w:fldChar w:fldCharType="begin"/>
            </w:r>
            <w:r>
              <w:rPr>
                <w:noProof/>
                <w:webHidden/>
              </w:rPr>
              <w:instrText xml:space="preserve"> PAGEREF _Toc203923354 \h </w:instrText>
            </w:r>
            <w:r>
              <w:rPr>
                <w:noProof/>
                <w:webHidden/>
              </w:rPr>
            </w:r>
            <w:r>
              <w:rPr>
                <w:noProof/>
                <w:webHidden/>
              </w:rPr>
              <w:fldChar w:fldCharType="separate"/>
            </w:r>
            <w:r>
              <w:rPr>
                <w:noProof/>
                <w:webHidden/>
              </w:rPr>
              <w:t>20</w:t>
            </w:r>
            <w:r>
              <w:rPr>
                <w:noProof/>
                <w:webHidden/>
              </w:rPr>
              <w:fldChar w:fldCharType="end"/>
            </w:r>
          </w:hyperlink>
        </w:p>
        <w:p w14:paraId="00747864" w14:textId="6A2A9C0E"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5" w:history="1">
            <w:r w:rsidRPr="00F51740">
              <w:rPr>
                <w:rStyle w:val="Hyperlink"/>
                <w:rFonts w:ascii="Times New Roman" w:hAnsi="Times New Roman" w:cs="Times New Roman"/>
                <w:noProof/>
              </w:rPr>
              <w:t>9.2 Hypothesis</w:t>
            </w:r>
            <w:r>
              <w:rPr>
                <w:noProof/>
                <w:webHidden/>
              </w:rPr>
              <w:tab/>
            </w:r>
            <w:r>
              <w:rPr>
                <w:noProof/>
                <w:webHidden/>
              </w:rPr>
              <w:fldChar w:fldCharType="begin"/>
            </w:r>
            <w:r>
              <w:rPr>
                <w:noProof/>
                <w:webHidden/>
              </w:rPr>
              <w:instrText xml:space="preserve"> PAGEREF _Toc203923355 \h </w:instrText>
            </w:r>
            <w:r>
              <w:rPr>
                <w:noProof/>
                <w:webHidden/>
              </w:rPr>
            </w:r>
            <w:r>
              <w:rPr>
                <w:noProof/>
                <w:webHidden/>
              </w:rPr>
              <w:fldChar w:fldCharType="separate"/>
            </w:r>
            <w:r>
              <w:rPr>
                <w:noProof/>
                <w:webHidden/>
              </w:rPr>
              <w:t>21</w:t>
            </w:r>
            <w:r>
              <w:rPr>
                <w:noProof/>
                <w:webHidden/>
              </w:rPr>
              <w:fldChar w:fldCharType="end"/>
            </w:r>
          </w:hyperlink>
        </w:p>
        <w:p w14:paraId="0F3B4961" w14:textId="56495D16"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6" w:history="1">
            <w:r w:rsidRPr="00F51740">
              <w:rPr>
                <w:rStyle w:val="Hyperlink"/>
                <w:rFonts w:ascii="Times New Roman" w:hAnsi="Times New Roman" w:cs="Times New Roman"/>
                <w:noProof/>
              </w:rPr>
              <w:t>9.3 The test</w:t>
            </w:r>
            <w:r>
              <w:rPr>
                <w:noProof/>
                <w:webHidden/>
              </w:rPr>
              <w:tab/>
            </w:r>
            <w:r>
              <w:rPr>
                <w:noProof/>
                <w:webHidden/>
              </w:rPr>
              <w:fldChar w:fldCharType="begin"/>
            </w:r>
            <w:r>
              <w:rPr>
                <w:noProof/>
                <w:webHidden/>
              </w:rPr>
              <w:instrText xml:space="preserve"> PAGEREF _Toc203923356 \h </w:instrText>
            </w:r>
            <w:r>
              <w:rPr>
                <w:noProof/>
                <w:webHidden/>
              </w:rPr>
            </w:r>
            <w:r>
              <w:rPr>
                <w:noProof/>
                <w:webHidden/>
              </w:rPr>
              <w:fldChar w:fldCharType="separate"/>
            </w:r>
            <w:r>
              <w:rPr>
                <w:noProof/>
                <w:webHidden/>
              </w:rPr>
              <w:t>21</w:t>
            </w:r>
            <w:r>
              <w:rPr>
                <w:noProof/>
                <w:webHidden/>
              </w:rPr>
              <w:fldChar w:fldCharType="end"/>
            </w:r>
          </w:hyperlink>
        </w:p>
        <w:p w14:paraId="707AD8CA" w14:textId="43F06924" w:rsidR="0081250F" w:rsidRDefault="0081250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203923357" w:history="1">
            <w:r w:rsidRPr="00F51740">
              <w:rPr>
                <w:rStyle w:val="Hyperlink"/>
                <w:rFonts w:ascii="Times New Roman" w:hAnsi="Times New Roman" w:cs="Times New Roman"/>
                <w:noProof/>
              </w:rPr>
              <w:t>9.4 Which model is better?</w:t>
            </w:r>
            <w:r>
              <w:rPr>
                <w:noProof/>
                <w:webHidden/>
              </w:rPr>
              <w:tab/>
            </w:r>
            <w:r>
              <w:rPr>
                <w:noProof/>
                <w:webHidden/>
              </w:rPr>
              <w:fldChar w:fldCharType="begin"/>
            </w:r>
            <w:r>
              <w:rPr>
                <w:noProof/>
                <w:webHidden/>
              </w:rPr>
              <w:instrText xml:space="preserve"> PAGEREF _Toc203923357 \h </w:instrText>
            </w:r>
            <w:r>
              <w:rPr>
                <w:noProof/>
                <w:webHidden/>
              </w:rPr>
            </w:r>
            <w:r>
              <w:rPr>
                <w:noProof/>
                <w:webHidden/>
              </w:rPr>
              <w:fldChar w:fldCharType="separate"/>
            </w:r>
            <w:r>
              <w:rPr>
                <w:noProof/>
                <w:webHidden/>
              </w:rPr>
              <w:t>22</w:t>
            </w:r>
            <w:r>
              <w:rPr>
                <w:noProof/>
                <w:webHidden/>
              </w:rPr>
              <w:fldChar w:fldCharType="end"/>
            </w:r>
          </w:hyperlink>
        </w:p>
        <w:p w14:paraId="33DBBED3" w14:textId="78037869" w:rsidR="0081250F" w:rsidRDefault="0081250F">
          <w:pPr>
            <w:pStyle w:val="TOC1"/>
            <w:tabs>
              <w:tab w:val="left" w:pos="720"/>
              <w:tab w:val="right" w:leader="dot" w:pos="9010"/>
            </w:tabs>
            <w:rPr>
              <w:rFonts w:eastAsiaTheme="minorEastAsia" w:cstheme="minorBidi"/>
              <w:b w:val="0"/>
              <w:bCs w:val="0"/>
              <w:i w:val="0"/>
              <w:iCs w:val="0"/>
              <w:noProof/>
              <w:kern w:val="2"/>
              <w:lang w:eastAsia="en-GB"/>
              <w14:ligatures w14:val="standardContextual"/>
            </w:rPr>
          </w:pPr>
          <w:hyperlink w:anchor="_Toc203923358" w:history="1">
            <w:r w:rsidRPr="00F51740">
              <w:rPr>
                <w:rStyle w:val="Hyperlink"/>
                <w:rFonts w:ascii="Times New Roman" w:hAnsi="Times New Roman" w:cs="Times New Roman"/>
                <w:noProof/>
              </w:rPr>
              <w:t>10.</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Prediction</w:t>
            </w:r>
            <w:r>
              <w:rPr>
                <w:noProof/>
                <w:webHidden/>
              </w:rPr>
              <w:tab/>
            </w:r>
            <w:r>
              <w:rPr>
                <w:noProof/>
                <w:webHidden/>
              </w:rPr>
              <w:fldChar w:fldCharType="begin"/>
            </w:r>
            <w:r>
              <w:rPr>
                <w:noProof/>
                <w:webHidden/>
              </w:rPr>
              <w:instrText xml:space="preserve"> PAGEREF _Toc203923358 \h </w:instrText>
            </w:r>
            <w:r>
              <w:rPr>
                <w:noProof/>
                <w:webHidden/>
              </w:rPr>
            </w:r>
            <w:r>
              <w:rPr>
                <w:noProof/>
                <w:webHidden/>
              </w:rPr>
              <w:fldChar w:fldCharType="separate"/>
            </w:r>
            <w:r>
              <w:rPr>
                <w:noProof/>
                <w:webHidden/>
              </w:rPr>
              <w:t>23</w:t>
            </w:r>
            <w:r>
              <w:rPr>
                <w:noProof/>
                <w:webHidden/>
              </w:rPr>
              <w:fldChar w:fldCharType="end"/>
            </w:r>
          </w:hyperlink>
        </w:p>
        <w:p w14:paraId="10346312" w14:textId="449EC39C" w:rsidR="0081250F" w:rsidRDefault="0081250F">
          <w:pPr>
            <w:pStyle w:val="TOC1"/>
            <w:tabs>
              <w:tab w:val="left" w:pos="720"/>
              <w:tab w:val="right" w:leader="dot" w:pos="9010"/>
            </w:tabs>
            <w:rPr>
              <w:rFonts w:eastAsiaTheme="minorEastAsia" w:cstheme="minorBidi"/>
              <w:b w:val="0"/>
              <w:bCs w:val="0"/>
              <w:i w:val="0"/>
              <w:iCs w:val="0"/>
              <w:noProof/>
              <w:kern w:val="2"/>
              <w:lang w:eastAsia="en-GB"/>
              <w14:ligatures w14:val="standardContextual"/>
            </w:rPr>
          </w:pPr>
          <w:hyperlink w:anchor="_Toc203923359" w:history="1">
            <w:r w:rsidRPr="00F51740">
              <w:rPr>
                <w:rStyle w:val="Hyperlink"/>
                <w:rFonts w:ascii="Times New Roman" w:hAnsi="Times New Roman" w:cs="Times New Roman"/>
                <w:noProof/>
              </w:rPr>
              <w:t>11.</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_Toc203923359 \h </w:instrText>
            </w:r>
            <w:r>
              <w:rPr>
                <w:noProof/>
                <w:webHidden/>
              </w:rPr>
            </w:r>
            <w:r>
              <w:rPr>
                <w:noProof/>
                <w:webHidden/>
              </w:rPr>
              <w:fldChar w:fldCharType="separate"/>
            </w:r>
            <w:r>
              <w:rPr>
                <w:noProof/>
                <w:webHidden/>
              </w:rPr>
              <w:t>23</w:t>
            </w:r>
            <w:r>
              <w:rPr>
                <w:noProof/>
                <w:webHidden/>
              </w:rPr>
              <w:fldChar w:fldCharType="end"/>
            </w:r>
          </w:hyperlink>
        </w:p>
        <w:p w14:paraId="44C968C7" w14:textId="08994742" w:rsidR="0081250F" w:rsidRDefault="0081250F">
          <w:pPr>
            <w:pStyle w:val="TOC1"/>
            <w:tabs>
              <w:tab w:val="left" w:pos="720"/>
              <w:tab w:val="right" w:leader="dot" w:pos="9010"/>
            </w:tabs>
            <w:rPr>
              <w:rFonts w:eastAsiaTheme="minorEastAsia" w:cstheme="minorBidi"/>
              <w:b w:val="0"/>
              <w:bCs w:val="0"/>
              <w:i w:val="0"/>
              <w:iCs w:val="0"/>
              <w:noProof/>
              <w:kern w:val="2"/>
              <w:lang w:eastAsia="en-GB"/>
              <w14:ligatures w14:val="standardContextual"/>
            </w:rPr>
          </w:pPr>
          <w:hyperlink w:anchor="_Toc203923360" w:history="1">
            <w:r w:rsidRPr="00F51740">
              <w:rPr>
                <w:rStyle w:val="Hyperlink"/>
                <w:rFonts w:ascii="Times New Roman" w:hAnsi="Times New Roman" w:cs="Times New Roman"/>
                <w:noProof/>
              </w:rPr>
              <w:t>12.</w:t>
            </w:r>
            <w:r>
              <w:rPr>
                <w:rFonts w:eastAsiaTheme="minorEastAsia" w:cstheme="minorBidi"/>
                <w:b w:val="0"/>
                <w:bCs w:val="0"/>
                <w:i w:val="0"/>
                <w:iCs w:val="0"/>
                <w:noProof/>
                <w:kern w:val="2"/>
                <w:lang w:eastAsia="en-GB"/>
                <w14:ligatures w14:val="standardContextual"/>
              </w:rPr>
              <w:tab/>
            </w:r>
            <w:r w:rsidRPr="00F517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_Toc203923360 \h </w:instrText>
            </w:r>
            <w:r>
              <w:rPr>
                <w:noProof/>
                <w:webHidden/>
              </w:rPr>
            </w:r>
            <w:r>
              <w:rPr>
                <w:noProof/>
                <w:webHidden/>
              </w:rPr>
              <w:fldChar w:fldCharType="separate"/>
            </w:r>
            <w:r>
              <w:rPr>
                <w:noProof/>
                <w:webHidden/>
              </w:rPr>
              <w:t>24</w:t>
            </w:r>
            <w:r>
              <w:rPr>
                <w:noProof/>
                <w:webHidden/>
              </w:rPr>
              <w:fldChar w:fldCharType="end"/>
            </w:r>
          </w:hyperlink>
        </w:p>
        <w:p w14:paraId="4A0A3647" w14:textId="7DC57FD1" w:rsidR="00E14A85" w:rsidRPr="00A520CB" w:rsidRDefault="00E14A85">
          <w:pPr>
            <w:rPr>
              <w:rFonts w:ascii="Times New Roman" w:hAnsi="Times New Roman" w:cs="Times New Roman"/>
            </w:rPr>
          </w:pPr>
          <w:r w:rsidRPr="00A520CB">
            <w:rPr>
              <w:rFonts w:ascii="Times New Roman" w:hAnsi="Times New Roman" w:cs="Times New Roman"/>
              <w:b/>
              <w:bCs/>
              <w:noProof/>
            </w:rPr>
            <w:fldChar w:fldCharType="end"/>
          </w:r>
        </w:p>
      </w:sdtContent>
    </w:sdt>
    <w:p w14:paraId="48E37B51" w14:textId="23674616" w:rsidR="00537AA4" w:rsidRPr="00A520CB" w:rsidRDefault="00537AA4">
      <w:pPr>
        <w:rPr>
          <w:rFonts w:ascii="Times New Roman" w:hAnsi="Times New Roman" w:cs="Times New Roman"/>
        </w:rPr>
      </w:pPr>
    </w:p>
    <w:p w14:paraId="4627E1AF" w14:textId="77777777" w:rsidR="00DA4C8D" w:rsidRPr="00A520CB" w:rsidRDefault="00DA4C8D">
      <w:pPr>
        <w:rPr>
          <w:rFonts w:ascii="Times New Roman" w:hAnsi="Times New Roman" w:cs="Times New Roman"/>
        </w:rPr>
      </w:pPr>
    </w:p>
    <w:p w14:paraId="353B8B30" w14:textId="485785EE" w:rsidR="00E14A85" w:rsidRPr="00A520CB" w:rsidRDefault="00E14A85">
      <w:pPr>
        <w:rPr>
          <w:rFonts w:ascii="Times New Roman" w:hAnsi="Times New Roman" w:cs="Times New Roman"/>
        </w:rPr>
      </w:pPr>
    </w:p>
    <w:p w14:paraId="60B9DEF7" w14:textId="55AB8BF6" w:rsidR="00E14A85" w:rsidRPr="00A520CB" w:rsidRDefault="00E14A85">
      <w:pPr>
        <w:rPr>
          <w:rFonts w:ascii="Times New Roman" w:hAnsi="Times New Roman" w:cs="Times New Roman"/>
        </w:rPr>
      </w:pPr>
    </w:p>
    <w:p w14:paraId="31253B3A" w14:textId="7C5DF842" w:rsidR="00E14A85" w:rsidRPr="00A520CB" w:rsidRDefault="00E14A85">
      <w:pPr>
        <w:rPr>
          <w:rFonts w:ascii="Times New Roman" w:hAnsi="Times New Roman" w:cs="Times New Roman"/>
        </w:rPr>
      </w:pPr>
    </w:p>
    <w:p w14:paraId="3C09F429" w14:textId="64E8B038" w:rsidR="00E14A85" w:rsidRPr="00A520CB" w:rsidRDefault="00E14A85">
      <w:pPr>
        <w:rPr>
          <w:rFonts w:ascii="Times New Roman" w:hAnsi="Times New Roman" w:cs="Times New Roman"/>
        </w:rPr>
      </w:pPr>
    </w:p>
    <w:p w14:paraId="4DBD40B1" w14:textId="706792CD" w:rsidR="00E14A85" w:rsidRPr="00A520CB" w:rsidRDefault="00E14A85">
      <w:pPr>
        <w:rPr>
          <w:rFonts w:ascii="Times New Roman" w:hAnsi="Times New Roman" w:cs="Times New Roman"/>
        </w:rPr>
      </w:pPr>
    </w:p>
    <w:p w14:paraId="5077ADC5" w14:textId="1A523C9B" w:rsidR="00E14A85" w:rsidRPr="00A520CB" w:rsidRDefault="00E14A85">
      <w:pPr>
        <w:rPr>
          <w:rFonts w:ascii="Times New Roman" w:hAnsi="Times New Roman" w:cs="Times New Roman"/>
        </w:rPr>
      </w:pPr>
    </w:p>
    <w:p w14:paraId="1AF0B52E" w14:textId="77777777" w:rsidR="00CB5E0D" w:rsidRPr="00A520CB" w:rsidRDefault="00CB5E0D" w:rsidP="00187E0E">
      <w:pPr>
        <w:pStyle w:val="Heading1"/>
        <w:rPr>
          <w:rFonts w:ascii="Times New Roman" w:hAnsi="Times New Roman" w:cs="Times New Roman"/>
          <w:b/>
          <w:bCs/>
          <w:color w:val="000000" w:themeColor="text1"/>
        </w:rPr>
      </w:pPr>
    </w:p>
    <w:p w14:paraId="41027C61" w14:textId="77777777" w:rsidR="00CB5E0D" w:rsidRPr="00A520CB" w:rsidRDefault="00CB5E0D" w:rsidP="00187E0E">
      <w:pPr>
        <w:pStyle w:val="Heading1"/>
        <w:rPr>
          <w:rFonts w:ascii="Times New Roman" w:hAnsi="Times New Roman" w:cs="Times New Roman"/>
          <w:b/>
          <w:bCs/>
          <w:color w:val="000000" w:themeColor="text1"/>
        </w:rPr>
      </w:pPr>
    </w:p>
    <w:p w14:paraId="668522D8" w14:textId="77777777" w:rsidR="00CB5E0D" w:rsidRPr="00A520CB" w:rsidRDefault="00CB5E0D" w:rsidP="00187E0E">
      <w:pPr>
        <w:pStyle w:val="Heading1"/>
        <w:rPr>
          <w:rFonts w:ascii="Times New Roman" w:hAnsi="Times New Roman" w:cs="Times New Roman"/>
          <w:b/>
          <w:bCs/>
          <w:color w:val="000000" w:themeColor="text1"/>
        </w:rPr>
      </w:pPr>
    </w:p>
    <w:p w14:paraId="5B462687" w14:textId="77777777" w:rsidR="00CB5E0D" w:rsidRPr="00A520CB" w:rsidRDefault="00CB5E0D" w:rsidP="00187E0E">
      <w:pPr>
        <w:pStyle w:val="Heading1"/>
        <w:rPr>
          <w:rFonts w:ascii="Times New Roman" w:hAnsi="Times New Roman" w:cs="Times New Roman"/>
          <w:b/>
          <w:bCs/>
          <w:color w:val="000000" w:themeColor="text1"/>
        </w:rPr>
      </w:pPr>
    </w:p>
    <w:p w14:paraId="309703E2" w14:textId="77777777" w:rsidR="00CB5E0D" w:rsidRPr="00A520CB" w:rsidRDefault="00CB5E0D" w:rsidP="00187E0E">
      <w:pPr>
        <w:pStyle w:val="Heading1"/>
        <w:rPr>
          <w:rFonts w:ascii="Times New Roman" w:hAnsi="Times New Roman" w:cs="Times New Roman"/>
          <w:b/>
          <w:bCs/>
          <w:color w:val="000000" w:themeColor="text1"/>
        </w:rPr>
      </w:pPr>
    </w:p>
    <w:p w14:paraId="4850056D" w14:textId="77777777" w:rsidR="00CB5E0D" w:rsidRPr="00A520CB" w:rsidRDefault="00CB5E0D" w:rsidP="00187E0E">
      <w:pPr>
        <w:pStyle w:val="Heading1"/>
        <w:rPr>
          <w:rFonts w:ascii="Times New Roman" w:hAnsi="Times New Roman" w:cs="Times New Roman"/>
          <w:b/>
          <w:bCs/>
          <w:color w:val="000000" w:themeColor="text1"/>
        </w:rPr>
      </w:pPr>
    </w:p>
    <w:p w14:paraId="5DB28BD1" w14:textId="77777777" w:rsidR="00CB5E0D" w:rsidRPr="00A520CB" w:rsidRDefault="00CB5E0D" w:rsidP="00187E0E">
      <w:pPr>
        <w:pStyle w:val="Heading1"/>
        <w:rPr>
          <w:rFonts w:ascii="Times New Roman" w:hAnsi="Times New Roman" w:cs="Times New Roman"/>
          <w:b/>
          <w:bCs/>
          <w:color w:val="000000" w:themeColor="text1"/>
        </w:rPr>
      </w:pPr>
    </w:p>
    <w:p w14:paraId="2237726B" w14:textId="77777777" w:rsidR="00CB5E0D" w:rsidRPr="00A520CB" w:rsidRDefault="00CB5E0D" w:rsidP="00187E0E">
      <w:pPr>
        <w:pStyle w:val="Heading1"/>
        <w:rPr>
          <w:rFonts w:ascii="Times New Roman" w:hAnsi="Times New Roman" w:cs="Times New Roman"/>
          <w:b/>
          <w:bCs/>
          <w:color w:val="000000" w:themeColor="text1"/>
        </w:rPr>
      </w:pPr>
    </w:p>
    <w:p w14:paraId="134A5453" w14:textId="77777777" w:rsidR="00CB5E0D" w:rsidRPr="00A520CB" w:rsidRDefault="00CB5E0D" w:rsidP="00187E0E">
      <w:pPr>
        <w:pStyle w:val="Heading1"/>
        <w:rPr>
          <w:rFonts w:ascii="Times New Roman" w:hAnsi="Times New Roman" w:cs="Times New Roman"/>
          <w:b/>
          <w:bCs/>
          <w:color w:val="000000" w:themeColor="text1"/>
        </w:rPr>
      </w:pPr>
    </w:p>
    <w:p w14:paraId="633F95F9" w14:textId="77777777" w:rsidR="00CB5E0D" w:rsidRPr="00A520CB" w:rsidRDefault="00CB5E0D" w:rsidP="00187E0E">
      <w:pPr>
        <w:pStyle w:val="Heading1"/>
        <w:rPr>
          <w:rFonts w:ascii="Times New Roman" w:hAnsi="Times New Roman" w:cs="Times New Roman"/>
          <w:b/>
          <w:bCs/>
          <w:color w:val="000000" w:themeColor="text1"/>
        </w:rPr>
      </w:pPr>
    </w:p>
    <w:p w14:paraId="7A01372E" w14:textId="77777777" w:rsidR="00CB5E0D" w:rsidRPr="00A520CB" w:rsidRDefault="00CB5E0D" w:rsidP="00187E0E">
      <w:pPr>
        <w:pStyle w:val="Heading1"/>
        <w:rPr>
          <w:rFonts w:ascii="Times New Roman" w:hAnsi="Times New Roman" w:cs="Times New Roman"/>
          <w:b/>
          <w:bCs/>
          <w:color w:val="000000" w:themeColor="text1"/>
        </w:rPr>
      </w:pPr>
    </w:p>
    <w:p w14:paraId="1DC591DC" w14:textId="77777777" w:rsidR="00CB5E0D" w:rsidRPr="00A520CB" w:rsidRDefault="00CB5E0D" w:rsidP="00187E0E">
      <w:pPr>
        <w:pStyle w:val="Heading1"/>
        <w:rPr>
          <w:rFonts w:ascii="Times New Roman" w:hAnsi="Times New Roman" w:cs="Times New Roman"/>
          <w:b/>
          <w:bCs/>
          <w:color w:val="000000" w:themeColor="text1"/>
        </w:rPr>
      </w:pPr>
    </w:p>
    <w:p w14:paraId="005DCB00" w14:textId="294175ED" w:rsidR="00CB5E0D" w:rsidRPr="00A520CB" w:rsidRDefault="00CB5E0D" w:rsidP="00187E0E">
      <w:pPr>
        <w:pStyle w:val="Heading1"/>
        <w:rPr>
          <w:rFonts w:ascii="Times New Roman" w:hAnsi="Times New Roman" w:cs="Times New Roman"/>
          <w:b/>
          <w:bCs/>
          <w:color w:val="000000" w:themeColor="text1"/>
        </w:rPr>
      </w:pPr>
    </w:p>
    <w:p w14:paraId="4F55BE0B" w14:textId="27689605" w:rsidR="00CB5E0D" w:rsidRDefault="00CB5E0D" w:rsidP="00CB5E0D">
      <w:pPr>
        <w:rPr>
          <w:rFonts w:ascii="Times New Roman" w:hAnsi="Times New Roman" w:cs="Times New Roman"/>
        </w:rPr>
      </w:pPr>
    </w:p>
    <w:p w14:paraId="320266AB" w14:textId="77777777" w:rsidR="00A520CB" w:rsidRDefault="00A520CB" w:rsidP="00CB5E0D">
      <w:pPr>
        <w:rPr>
          <w:rFonts w:ascii="Times New Roman" w:hAnsi="Times New Roman" w:cs="Times New Roman"/>
        </w:rPr>
      </w:pPr>
    </w:p>
    <w:p w14:paraId="4CDC8D62" w14:textId="77777777" w:rsidR="00A520CB" w:rsidRPr="00A520CB" w:rsidRDefault="00A520CB" w:rsidP="00CB5E0D">
      <w:pPr>
        <w:rPr>
          <w:rFonts w:ascii="Times New Roman" w:hAnsi="Times New Roman" w:cs="Times New Roman"/>
        </w:rPr>
      </w:pPr>
    </w:p>
    <w:p w14:paraId="7250187A" w14:textId="05C7F849" w:rsidR="00CB5E0D" w:rsidRPr="00A520CB" w:rsidRDefault="00CB5E0D" w:rsidP="00CB5E0D">
      <w:pPr>
        <w:rPr>
          <w:rFonts w:ascii="Times New Roman" w:hAnsi="Times New Roman" w:cs="Times New Roman"/>
        </w:rPr>
      </w:pPr>
    </w:p>
    <w:p w14:paraId="638CB4A7" w14:textId="27FB43FC" w:rsidR="00CB5E0D" w:rsidRDefault="00CB5E0D" w:rsidP="00CB5E0D">
      <w:pPr>
        <w:rPr>
          <w:rFonts w:ascii="Times New Roman" w:hAnsi="Times New Roman" w:cs="Times New Roman"/>
        </w:rPr>
      </w:pPr>
    </w:p>
    <w:p w14:paraId="2D1C1C53" w14:textId="77777777" w:rsidR="00A520CB" w:rsidRPr="00A520CB" w:rsidRDefault="00A520CB" w:rsidP="00CB5E0D">
      <w:pPr>
        <w:rPr>
          <w:rFonts w:ascii="Times New Roman" w:hAnsi="Times New Roman" w:cs="Times New Roman"/>
        </w:rPr>
      </w:pPr>
    </w:p>
    <w:p w14:paraId="6D6BE1CD" w14:textId="5EC26BB5" w:rsidR="00CB5E0D" w:rsidRPr="00A520CB" w:rsidRDefault="00CB5E0D" w:rsidP="00CB5E0D">
      <w:pPr>
        <w:rPr>
          <w:rFonts w:ascii="Times New Roman" w:hAnsi="Times New Roman" w:cs="Times New Roman"/>
        </w:rPr>
      </w:pPr>
    </w:p>
    <w:p w14:paraId="10F1B8B2" w14:textId="409DB951" w:rsidR="00187E0E" w:rsidRPr="00A520CB" w:rsidRDefault="00187E0E" w:rsidP="00A520CB">
      <w:pPr>
        <w:pStyle w:val="Heading1"/>
        <w:numPr>
          <w:ilvl w:val="0"/>
          <w:numId w:val="32"/>
        </w:numPr>
        <w:rPr>
          <w:rFonts w:ascii="Times New Roman" w:hAnsi="Times New Roman" w:cs="Times New Roman"/>
          <w:color w:val="000000" w:themeColor="text1"/>
          <w:sz w:val="28"/>
          <w:szCs w:val="28"/>
        </w:rPr>
      </w:pPr>
      <w:bookmarkStart w:id="0" w:name="_Toc203923323"/>
      <w:r w:rsidRPr="00A520CB">
        <w:rPr>
          <w:rFonts w:ascii="Times New Roman" w:hAnsi="Times New Roman" w:cs="Times New Roman"/>
          <w:color w:val="000000" w:themeColor="text1"/>
          <w:sz w:val="28"/>
          <w:szCs w:val="28"/>
        </w:rPr>
        <w:lastRenderedPageBreak/>
        <w:t>Introduction</w:t>
      </w:r>
      <w:bookmarkEnd w:id="0"/>
    </w:p>
    <w:p w14:paraId="68D00F8E" w14:textId="77777777" w:rsidR="00187E0E" w:rsidRPr="00A520CB" w:rsidRDefault="00187E0E">
      <w:pPr>
        <w:rPr>
          <w:rFonts w:ascii="Times New Roman" w:hAnsi="Times New Roman" w:cs="Times New Roman"/>
        </w:rPr>
      </w:pPr>
    </w:p>
    <w:p w14:paraId="68DA392E" w14:textId="3FC29DB5" w:rsidR="00D86754" w:rsidRPr="00A520CB" w:rsidRDefault="00A520CB" w:rsidP="00D86754">
      <w:pPr>
        <w:rPr>
          <w:rFonts w:ascii="Times New Roman" w:hAnsi="Times New Roman" w:cs="Times New Roman"/>
        </w:rPr>
      </w:pPr>
      <w:r>
        <w:rPr>
          <w:rFonts w:ascii="Times New Roman" w:hAnsi="Times New Roman" w:cs="Times New Roman"/>
        </w:rPr>
        <w:t xml:space="preserve">Life expectancy at birth is to be considered the most important measure of health due to its significant </w:t>
      </w:r>
      <w:r w:rsidRPr="00A520CB">
        <w:rPr>
          <w:rFonts w:ascii="Times New Roman" w:hAnsi="Times New Roman" w:cs="Times New Roman"/>
        </w:rPr>
        <w:t>relationship with other health indicators and ease of calculation</w:t>
      </w:r>
      <w:r>
        <w:rPr>
          <w:rFonts w:ascii="Times New Roman" w:hAnsi="Times New Roman" w:cs="Times New Roman"/>
        </w:rPr>
        <w:t xml:space="preserve"> </w:t>
      </w:r>
      <w:r w:rsidRPr="00A520CB">
        <w:rPr>
          <w:rFonts w:ascii="Times New Roman" w:hAnsi="Times New Roman" w:cs="Times New Roman"/>
        </w:rPr>
        <w:t>(Khalsa, 2011)</w:t>
      </w:r>
      <w:r>
        <w:rPr>
          <w:rFonts w:ascii="Times New Roman" w:hAnsi="Times New Roman" w:cs="Times New Roman"/>
        </w:rPr>
        <w:t xml:space="preserve">. Additionally, </w:t>
      </w:r>
      <w:r w:rsidRPr="00A520CB">
        <w:rPr>
          <w:rFonts w:ascii="Times New Roman" w:hAnsi="Times New Roman" w:cs="Times New Roman"/>
        </w:rPr>
        <w:t>life expectancy coincides with the measure of human development</w:t>
      </w:r>
      <w:r>
        <w:rPr>
          <w:rFonts w:ascii="Times New Roman" w:hAnsi="Times New Roman" w:cs="Times New Roman"/>
        </w:rPr>
        <w:t xml:space="preserve"> as an </w:t>
      </w:r>
      <w:r w:rsidRPr="00A520CB">
        <w:rPr>
          <w:rFonts w:ascii="Times New Roman" w:hAnsi="Times New Roman" w:cs="Times New Roman"/>
        </w:rPr>
        <w:t>indicator of the human development index (HDI)</w:t>
      </w:r>
      <w:r>
        <w:rPr>
          <w:rFonts w:ascii="Times New Roman" w:hAnsi="Times New Roman" w:cs="Times New Roman"/>
        </w:rPr>
        <w:t>. As a result, t</w:t>
      </w:r>
      <w:r w:rsidR="00D86754" w:rsidRPr="00A520CB">
        <w:rPr>
          <w:rFonts w:ascii="Times New Roman" w:hAnsi="Times New Roman" w:cs="Times New Roman"/>
        </w:rPr>
        <w:t xml:space="preserve">his project </w:t>
      </w:r>
      <w:r>
        <w:rPr>
          <w:rFonts w:ascii="Times New Roman" w:hAnsi="Times New Roman" w:cs="Times New Roman"/>
        </w:rPr>
        <w:t>aims</w:t>
      </w:r>
      <w:r w:rsidR="00D86754" w:rsidRPr="00A520CB">
        <w:rPr>
          <w:rFonts w:ascii="Times New Roman" w:hAnsi="Times New Roman" w:cs="Times New Roman"/>
        </w:rPr>
        <w:t xml:space="preserve"> to assess each determinant and what affect it has on the </w:t>
      </w:r>
      <w:r w:rsidRPr="00A520CB">
        <w:rPr>
          <w:rFonts w:ascii="Times New Roman" w:hAnsi="Times New Roman" w:cs="Times New Roman"/>
        </w:rPr>
        <w:t xml:space="preserve">life expectancy of women </w:t>
      </w:r>
      <w:r>
        <w:rPr>
          <w:rFonts w:ascii="Times New Roman" w:hAnsi="Times New Roman" w:cs="Times New Roman"/>
        </w:rPr>
        <w:t>(</w:t>
      </w:r>
      <w:r w:rsidR="00D86754" w:rsidRPr="00A520CB">
        <w:rPr>
          <w:rFonts w:ascii="Times New Roman" w:hAnsi="Times New Roman" w:cs="Times New Roman"/>
        </w:rPr>
        <w:t>LEF</w:t>
      </w:r>
      <w:r>
        <w:rPr>
          <w:rFonts w:ascii="Times New Roman" w:hAnsi="Times New Roman" w:cs="Times New Roman"/>
        </w:rPr>
        <w:t>)</w:t>
      </w:r>
      <w:r w:rsidR="00D86754" w:rsidRPr="00A520CB">
        <w:rPr>
          <w:rFonts w:ascii="Times New Roman" w:hAnsi="Times New Roman" w:cs="Times New Roman"/>
        </w:rPr>
        <w:t xml:space="preserve"> and </w:t>
      </w:r>
      <w:r w:rsidRPr="00A520CB">
        <w:rPr>
          <w:rFonts w:ascii="Times New Roman" w:hAnsi="Times New Roman" w:cs="Times New Roman"/>
        </w:rPr>
        <w:t xml:space="preserve">life expectancy of men </w:t>
      </w:r>
      <w:r>
        <w:rPr>
          <w:rFonts w:ascii="Times New Roman" w:hAnsi="Times New Roman" w:cs="Times New Roman"/>
        </w:rPr>
        <w:t>(</w:t>
      </w:r>
      <w:r w:rsidR="00D86754" w:rsidRPr="00A520CB">
        <w:rPr>
          <w:rFonts w:ascii="Times New Roman" w:hAnsi="Times New Roman" w:cs="Times New Roman"/>
        </w:rPr>
        <w:t>LEM</w:t>
      </w:r>
      <w:r>
        <w:rPr>
          <w:rFonts w:ascii="Times New Roman" w:hAnsi="Times New Roman" w:cs="Times New Roman"/>
        </w:rPr>
        <w:t xml:space="preserve">) </w:t>
      </w:r>
      <w:r w:rsidR="00D86754" w:rsidRPr="00A520CB">
        <w:rPr>
          <w:rFonts w:ascii="Times New Roman" w:hAnsi="Times New Roman" w:cs="Times New Roman"/>
        </w:rPr>
        <w:t>of lower</w:t>
      </w:r>
      <w:r>
        <w:rPr>
          <w:rFonts w:ascii="Times New Roman" w:hAnsi="Times New Roman" w:cs="Times New Roman"/>
        </w:rPr>
        <w:t>-</w:t>
      </w:r>
      <w:r w:rsidR="00D86754" w:rsidRPr="00A520CB">
        <w:rPr>
          <w:rFonts w:ascii="Times New Roman" w:hAnsi="Times New Roman" w:cs="Times New Roman"/>
        </w:rPr>
        <w:t xml:space="preserve">middle and low income countries. </w:t>
      </w:r>
    </w:p>
    <w:p w14:paraId="436978FB" w14:textId="77777777" w:rsidR="00D86754" w:rsidRPr="00A520CB" w:rsidRDefault="00D86754" w:rsidP="00D86754">
      <w:pPr>
        <w:rPr>
          <w:rFonts w:ascii="Times New Roman" w:hAnsi="Times New Roman" w:cs="Times New Roman"/>
        </w:rPr>
      </w:pPr>
    </w:p>
    <w:p w14:paraId="405302BC" w14:textId="4FC6F3BE" w:rsidR="00D86754" w:rsidRPr="00A520CB" w:rsidRDefault="00A520CB" w:rsidP="00D86754">
      <w:pPr>
        <w:rPr>
          <w:rFonts w:ascii="Times New Roman" w:hAnsi="Times New Roman" w:cs="Times New Roman"/>
        </w:rPr>
      </w:pPr>
      <w:r>
        <w:rPr>
          <w:rFonts w:ascii="Times New Roman" w:hAnsi="Times New Roman" w:cs="Times New Roman"/>
        </w:rPr>
        <w:t>The G</w:t>
      </w:r>
      <w:r w:rsidR="00D86754" w:rsidRPr="00A520CB">
        <w:rPr>
          <w:rFonts w:ascii="Times New Roman" w:hAnsi="Times New Roman" w:cs="Times New Roman"/>
        </w:rPr>
        <w:t xml:space="preserve">ross </w:t>
      </w:r>
      <w:r>
        <w:rPr>
          <w:rFonts w:ascii="Times New Roman" w:hAnsi="Times New Roman" w:cs="Times New Roman"/>
        </w:rPr>
        <w:t>D</w:t>
      </w:r>
      <w:r w:rsidR="00D86754" w:rsidRPr="00A520CB">
        <w:rPr>
          <w:rFonts w:ascii="Times New Roman" w:hAnsi="Times New Roman" w:cs="Times New Roman"/>
        </w:rPr>
        <w:t xml:space="preserve">omestic </w:t>
      </w:r>
      <w:r>
        <w:rPr>
          <w:rFonts w:ascii="Times New Roman" w:hAnsi="Times New Roman" w:cs="Times New Roman"/>
        </w:rPr>
        <w:t>P</w:t>
      </w:r>
      <w:r w:rsidR="00D86754" w:rsidRPr="00A520CB">
        <w:rPr>
          <w:rFonts w:ascii="Times New Roman" w:hAnsi="Times New Roman" w:cs="Times New Roman"/>
        </w:rPr>
        <w:t xml:space="preserve">roduct </w:t>
      </w:r>
      <w:r>
        <w:rPr>
          <w:rFonts w:ascii="Times New Roman" w:hAnsi="Times New Roman" w:cs="Times New Roman"/>
        </w:rPr>
        <w:t>P</w:t>
      </w:r>
      <w:r w:rsidR="00D86754" w:rsidRPr="00A520CB">
        <w:rPr>
          <w:rFonts w:ascii="Times New Roman" w:hAnsi="Times New Roman" w:cs="Times New Roman"/>
        </w:rPr>
        <w:t xml:space="preserve">er </w:t>
      </w:r>
      <w:r>
        <w:rPr>
          <w:rFonts w:ascii="Times New Roman" w:hAnsi="Times New Roman" w:cs="Times New Roman"/>
        </w:rPr>
        <w:t>C</w:t>
      </w:r>
      <w:r w:rsidR="00D86754" w:rsidRPr="00A520CB">
        <w:rPr>
          <w:rFonts w:ascii="Times New Roman" w:hAnsi="Times New Roman" w:cs="Times New Roman"/>
        </w:rPr>
        <w:t xml:space="preserve">apita (GDPPC) </w:t>
      </w:r>
      <w:r>
        <w:rPr>
          <w:rFonts w:ascii="Times New Roman" w:hAnsi="Times New Roman" w:cs="Times New Roman"/>
        </w:rPr>
        <w:t>measures a</w:t>
      </w:r>
      <w:r w:rsidR="00D86754" w:rsidRPr="00A520CB">
        <w:rPr>
          <w:rFonts w:ascii="Times New Roman" w:hAnsi="Times New Roman" w:cs="Times New Roman"/>
        </w:rPr>
        <w:t xml:space="preserve"> country’s average income per person</w:t>
      </w:r>
      <w:r w:rsidR="002B79EA" w:rsidRPr="00A520CB">
        <w:rPr>
          <w:rFonts w:ascii="Times New Roman" w:hAnsi="Times New Roman" w:cs="Times New Roman"/>
        </w:rPr>
        <w:t xml:space="preserve"> in $</w:t>
      </w:r>
      <w:r w:rsidR="00D86754" w:rsidRPr="00A520CB">
        <w:rPr>
          <w:rFonts w:ascii="Times New Roman" w:hAnsi="Times New Roman" w:cs="Times New Roman"/>
        </w:rPr>
        <w:t xml:space="preserve">. It was seen that by fostering greater economic growth and development in a country, the GDP per capita raises the life expectancy at birth (Miladinov, 2020). This may be a result of people with higher incomes being able to afford basic human needs and </w:t>
      </w:r>
      <w:r>
        <w:rPr>
          <w:rFonts w:ascii="Times New Roman" w:hAnsi="Times New Roman" w:cs="Times New Roman"/>
        </w:rPr>
        <w:t xml:space="preserve">therefore </w:t>
      </w:r>
      <w:r w:rsidR="00D86754" w:rsidRPr="00A520CB">
        <w:rPr>
          <w:rFonts w:ascii="Times New Roman" w:hAnsi="Times New Roman" w:cs="Times New Roman"/>
        </w:rPr>
        <w:t xml:space="preserve">may have a negative effect on life expectancy for lower income countries. </w:t>
      </w:r>
    </w:p>
    <w:p w14:paraId="5780F084" w14:textId="0957F480" w:rsidR="00D86754" w:rsidRPr="00A520CB" w:rsidRDefault="00D86754" w:rsidP="00D86754">
      <w:pPr>
        <w:rPr>
          <w:rFonts w:ascii="Times New Roman" w:hAnsi="Times New Roman" w:cs="Times New Roman"/>
        </w:rPr>
      </w:pPr>
    </w:p>
    <w:p w14:paraId="3F448A31" w14:textId="3DE35802" w:rsidR="00A520CB" w:rsidRPr="00A520CB" w:rsidRDefault="001577F2" w:rsidP="00A520CB">
      <w:pPr>
        <w:rPr>
          <w:rFonts w:ascii="Times New Roman" w:hAnsi="Times New Roman" w:cs="Times New Roman"/>
        </w:rPr>
      </w:pPr>
      <w:r w:rsidRPr="00A520CB">
        <w:rPr>
          <w:rFonts w:ascii="Times New Roman" w:hAnsi="Times New Roman" w:cs="Times New Roman"/>
        </w:rPr>
        <w:t>Water Access (WA)</w:t>
      </w:r>
      <w:r w:rsidR="00D57EAA" w:rsidRPr="00A520CB">
        <w:rPr>
          <w:rFonts w:ascii="Times New Roman" w:hAnsi="Times New Roman" w:cs="Times New Roman"/>
        </w:rPr>
        <w:t xml:space="preserve"> </w:t>
      </w:r>
      <w:r w:rsidR="00A520CB">
        <w:rPr>
          <w:rFonts w:ascii="Times New Roman" w:hAnsi="Times New Roman" w:cs="Times New Roman"/>
        </w:rPr>
        <w:t>represents</w:t>
      </w:r>
      <w:r w:rsidR="00D57EAA" w:rsidRPr="00A520CB">
        <w:rPr>
          <w:rFonts w:ascii="Times New Roman" w:hAnsi="Times New Roman" w:cs="Times New Roman"/>
        </w:rPr>
        <w:t xml:space="preserve"> the % of people using at least basic water services. </w:t>
      </w:r>
      <w:r w:rsidR="00A520CB">
        <w:rPr>
          <w:rFonts w:ascii="Times New Roman" w:hAnsi="Times New Roman" w:cs="Times New Roman"/>
        </w:rPr>
        <w:t xml:space="preserve">According to </w:t>
      </w:r>
      <w:r w:rsidR="00A520CB" w:rsidRPr="00A520CB">
        <w:rPr>
          <w:rFonts w:ascii="Times New Roman" w:hAnsi="Times New Roman" w:cs="Times New Roman"/>
        </w:rPr>
        <w:t xml:space="preserve">Ritchie H and </w:t>
      </w:r>
      <w:proofErr w:type="spellStart"/>
      <w:r w:rsidR="00A520CB" w:rsidRPr="00A520CB">
        <w:rPr>
          <w:rFonts w:ascii="Times New Roman" w:hAnsi="Times New Roman" w:cs="Times New Roman"/>
        </w:rPr>
        <w:t>Roser</w:t>
      </w:r>
      <w:proofErr w:type="spellEnd"/>
      <w:r w:rsidR="00A520CB" w:rsidRPr="00A520CB">
        <w:rPr>
          <w:rFonts w:ascii="Times New Roman" w:hAnsi="Times New Roman" w:cs="Times New Roman"/>
        </w:rPr>
        <w:t xml:space="preserve"> M</w:t>
      </w:r>
      <w:r w:rsidR="00A520CB">
        <w:rPr>
          <w:rFonts w:ascii="Times New Roman" w:hAnsi="Times New Roman" w:cs="Times New Roman"/>
        </w:rPr>
        <w:t xml:space="preserve"> (</w:t>
      </w:r>
      <w:r w:rsidR="00A520CB" w:rsidRPr="00A520CB">
        <w:rPr>
          <w:rFonts w:ascii="Times New Roman" w:hAnsi="Times New Roman" w:cs="Times New Roman"/>
        </w:rPr>
        <w:t>202</w:t>
      </w:r>
      <w:r w:rsidR="00A520CB">
        <w:rPr>
          <w:rFonts w:ascii="Times New Roman" w:hAnsi="Times New Roman" w:cs="Times New Roman"/>
        </w:rPr>
        <w:t>1), ‘</w:t>
      </w:r>
      <w:r w:rsidR="00A520CB" w:rsidRPr="00A520CB">
        <w:rPr>
          <w:rFonts w:ascii="Times New Roman" w:hAnsi="Times New Roman" w:cs="Times New Roman"/>
        </w:rPr>
        <w:t>the issue of unsafe sanitation… limited to low and lower-middle income countries…rates here are often greater than 50 deaths per 100,000’</w:t>
      </w:r>
      <w:r w:rsidR="00A520CB">
        <w:rPr>
          <w:rFonts w:ascii="Times New Roman" w:hAnsi="Times New Roman" w:cs="Times New Roman"/>
        </w:rPr>
        <w:t xml:space="preserve">. This confirms a close relationship between </w:t>
      </w:r>
      <w:r w:rsidR="00A520CB" w:rsidRPr="00A520CB">
        <w:rPr>
          <w:rFonts w:ascii="Times New Roman" w:hAnsi="Times New Roman" w:cs="Times New Roman"/>
        </w:rPr>
        <w:t xml:space="preserve">clean water access </w:t>
      </w:r>
      <w:r w:rsidR="00A520CB">
        <w:rPr>
          <w:rFonts w:ascii="Times New Roman" w:hAnsi="Times New Roman" w:cs="Times New Roman"/>
        </w:rPr>
        <w:t>and</w:t>
      </w:r>
      <w:r w:rsidR="00A520CB" w:rsidRPr="00A520CB">
        <w:rPr>
          <w:rFonts w:ascii="Times New Roman" w:hAnsi="Times New Roman" w:cs="Times New Roman"/>
        </w:rPr>
        <w:t xml:space="preserve"> death rates</w:t>
      </w:r>
      <w:r w:rsidR="00A520CB">
        <w:rPr>
          <w:rFonts w:ascii="Times New Roman" w:hAnsi="Times New Roman" w:cs="Times New Roman"/>
        </w:rPr>
        <w:t xml:space="preserve">. </w:t>
      </w:r>
    </w:p>
    <w:p w14:paraId="0897D578" w14:textId="77777777" w:rsidR="00D86754" w:rsidRPr="00A520CB" w:rsidRDefault="00D86754" w:rsidP="00D86754">
      <w:pPr>
        <w:rPr>
          <w:rFonts w:ascii="Times New Roman" w:hAnsi="Times New Roman" w:cs="Times New Roman"/>
        </w:rPr>
      </w:pPr>
    </w:p>
    <w:p w14:paraId="03C97B0F" w14:textId="3E03AF34" w:rsidR="00D86754" w:rsidRPr="00A520CB" w:rsidRDefault="00D86754" w:rsidP="00D86754">
      <w:pPr>
        <w:rPr>
          <w:rFonts w:ascii="Times New Roman" w:hAnsi="Times New Roman" w:cs="Times New Roman"/>
        </w:rPr>
      </w:pPr>
      <w:r w:rsidRPr="00A520CB">
        <w:rPr>
          <w:rFonts w:ascii="Times New Roman" w:hAnsi="Times New Roman" w:cs="Times New Roman"/>
        </w:rPr>
        <w:t xml:space="preserve">Health Spending (HS) </w:t>
      </w:r>
      <w:r w:rsidR="00A520CB">
        <w:rPr>
          <w:rFonts w:ascii="Times New Roman" w:hAnsi="Times New Roman" w:cs="Times New Roman"/>
        </w:rPr>
        <w:t>represents</w:t>
      </w:r>
      <w:r w:rsidR="00D57EAA" w:rsidRPr="00A520CB">
        <w:rPr>
          <w:rFonts w:ascii="Times New Roman" w:hAnsi="Times New Roman" w:cs="Times New Roman"/>
        </w:rPr>
        <w:t xml:space="preserve"> government expenditure</w:t>
      </w:r>
      <w:r w:rsidRPr="00A520CB">
        <w:rPr>
          <w:rFonts w:ascii="Times New Roman" w:hAnsi="Times New Roman" w:cs="Times New Roman"/>
        </w:rPr>
        <w:t xml:space="preserve"> </w:t>
      </w:r>
      <w:r w:rsidR="00D57EAA" w:rsidRPr="00A520CB">
        <w:rPr>
          <w:rFonts w:ascii="Times New Roman" w:hAnsi="Times New Roman" w:cs="Times New Roman"/>
        </w:rPr>
        <w:t>per capita on health in $.</w:t>
      </w:r>
      <w:r w:rsidR="00C975E2" w:rsidRPr="00A520CB">
        <w:rPr>
          <w:rFonts w:ascii="Times New Roman" w:hAnsi="Times New Roman" w:cs="Times New Roman"/>
        </w:rPr>
        <w:t xml:space="preserve"> </w:t>
      </w:r>
      <w:r w:rsidR="00A520CB">
        <w:rPr>
          <w:rFonts w:ascii="Times New Roman" w:hAnsi="Times New Roman" w:cs="Times New Roman"/>
        </w:rPr>
        <w:t>A study carried out by</w:t>
      </w:r>
      <w:r w:rsidR="006B76E8" w:rsidRPr="00A520CB">
        <w:rPr>
          <w:rFonts w:ascii="Times New Roman" w:hAnsi="Times New Roman" w:cs="Times New Roman"/>
        </w:rPr>
        <w:t xml:space="preserve"> Our World in Data depicts that ‘the population </w:t>
      </w:r>
      <w:r w:rsidR="00C975E2" w:rsidRPr="00A520CB">
        <w:rPr>
          <w:rFonts w:ascii="Times New Roman" w:hAnsi="Times New Roman" w:cs="Times New Roman"/>
        </w:rPr>
        <w:t>live</w:t>
      </w:r>
      <w:r w:rsidR="006B76E8" w:rsidRPr="00A520CB">
        <w:rPr>
          <w:rFonts w:ascii="Times New Roman" w:hAnsi="Times New Roman" w:cs="Times New Roman"/>
        </w:rPr>
        <w:t>s</w:t>
      </w:r>
      <w:r w:rsidR="00C975E2" w:rsidRPr="00A520CB">
        <w:rPr>
          <w:rFonts w:ascii="Times New Roman" w:hAnsi="Times New Roman" w:cs="Times New Roman"/>
        </w:rPr>
        <w:t xml:space="preserve"> increasingly longer as health expenditure increases’ (Roser M, 2017)</w:t>
      </w:r>
      <w:r w:rsidR="00A12C08" w:rsidRPr="00A520CB">
        <w:rPr>
          <w:rFonts w:ascii="Times New Roman" w:hAnsi="Times New Roman" w:cs="Times New Roman"/>
        </w:rPr>
        <w:t>.</w:t>
      </w:r>
    </w:p>
    <w:p w14:paraId="7854B6EE" w14:textId="1F1C31D6" w:rsidR="0083625F" w:rsidRPr="00A520CB" w:rsidRDefault="0083625F" w:rsidP="00D86754">
      <w:pPr>
        <w:rPr>
          <w:rFonts w:ascii="Times New Roman" w:hAnsi="Times New Roman" w:cs="Times New Roman"/>
        </w:rPr>
      </w:pPr>
    </w:p>
    <w:p w14:paraId="70EB5EB9" w14:textId="46E95A1A" w:rsidR="0083625F" w:rsidRDefault="0083625F" w:rsidP="0083625F">
      <w:pPr>
        <w:rPr>
          <w:rFonts w:ascii="Times New Roman" w:hAnsi="Times New Roman" w:cs="Times New Roman"/>
        </w:rPr>
      </w:pPr>
      <w:r w:rsidRPr="00A520CB">
        <w:rPr>
          <w:rFonts w:ascii="Times New Roman" w:hAnsi="Times New Roman" w:cs="Times New Roman"/>
        </w:rPr>
        <w:t>I will be assessing the determinants against the dependent variable</w:t>
      </w:r>
      <w:r w:rsidR="00A520CB">
        <w:rPr>
          <w:rFonts w:ascii="Times New Roman" w:hAnsi="Times New Roman" w:cs="Times New Roman"/>
        </w:rPr>
        <w:t>s</w:t>
      </w:r>
      <w:r w:rsidRPr="00A520CB">
        <w:rPr>
          <w:rFonts w:ascii="Times New Roman" w:hAnsi="Times New Roman" w:cs="Times New Roman"/>
        </w:rPr>
        <w:t xml:space="preserve"> (LEF/LEM) using descriptive statistics, correlation, statistical significance</w:t>
      </w:r>
      <w:r w:rsidR="006B76E8" w:rsidRPr="00A520CB">
        <w:rPr>
          <w:rFonts w:ascii="Times New Roman" w:hAnsi="Times New Roman" w:cs="Times New Roman"/>
        </w:rPr>
        <w:t xml:space="preserve"> tests</w:t>
      </w:r>
      <w:r w:rsidRPr="00A520CB">
        <w:rPr>
          <w:rFonts w:ascii="Times New Roman" w:hAnsi="Times New Roman" w:cs="Times New Roman"/>
        </w:rPr>
        <w:t xml:space="preserve"> and regressions. </w:t>
      </w:r>
    </w:p>
    <w:p w14:paraId="44DA8CCE" w14:textId="77777777" w:rsidR="00A520CB" w:rsidRPr="00A520CB" w:rsidRDefault="00A520CB" w:rsidP="0083625F">
      <w:pPr>
        <w:rPr>
          <w:rFonts w:ascii="Times New Roman" w:hAnsi="Times New Roman" w:cs="Times New Roman"/>
        </w:rPr>
      </w:pPr>
    </w:p>
    <w:p w14:paraId="04E3AEB8" w14:textId="0D15332B" w:rsidR="00E14A85" w:rsidRPr="00A520CB" w:rsidRDefault="00E14A85" w:rsidP="00A520CB">
      <w:pPr>
        <w:pStyle w:val="Heading1"/>
        <w:numPr>
          <w:ilvl w:val="0"/>
          <w:numId w:val="32"/>
        </w:numPr>
        <w:rPr>
          <w:rFonts w:ascii="Times New Roman" w:hAnsi="Times New Roman" w:cs="Times New Roman"/>
          <w:color w:val="000000" w:themeColor="text1"/>
          <w:sz w:val="28"/>
          <w:szCs w:val="28"/>
        </w:rPr>
      </w:pPr>
      <w:bookmarkStart w:id="1" w:name="_Toc203923324"/>
      <w:r w:rsidRPr="00A520CB">
        <w:rPr>
          <w:rFonts w:ascii="Times New Roman" w:hAnsi="Times New Roman" w:cs="Times New Roman"/>
          <w:color w:val="000000" w:themeColor="text1"/>
          <w:sz w:val="28"/>
          <w:szCs w:val="28"/>
        </w:rPr>
        <w:t xml:space="preserve">Descriptive </w:t>
      </w:r>
      <w:r w:rsidR="00AF21C4" w:rsidRPr="00A520CB">
        <w:rPr>
          <w:rFonts w:ascii="Times New Roman" w:hAnsi="Times New Roman" w:cs="Times New Roman"/>
          <w:color w:val="000000" w:themeColor="text1"/>
          <w:sz w:val="28"/>
          <w:szCs w:val="28"/>
        </w:rPr>
        <w:t xml:space="preserve">Summary </w:t>
      </w:r>
      <w:r w:rsidRPr="00A520CB">
        <w:rPr>
          <w:rFonts w:ascii="Times New Roman" w:hAnsi="Times New Roman" w:cs="Times New Roman"/>
          <w:color w:val="000000" w:themeColor="text1"/>
          <w:sz w:val="28"/>
          <w:szCs w:val="28"/>
        </w:rPr>
        <w:t>Statistics</w:t>
      </w:r>
      <w:bookmarkEnd w:id="1"/>
    </w:p>
    <w:p w14:paraId="1C2D8AA7" w14:textId="1A2CF1A7" w:rsidR="00E14A85" w:rsidRPr="00A520CB" w:rsidRDefault="00E14A85" w:rsidP="00E14A85">
      <w:pPr>
        <w:rPr>
          <w:rFonts w:ascii="Times New Roman" w:hAnsi="Times New Roman" w:cs="Times New Roman"/>
        </w:rPr>
      </w:pPr>
    </w:p>
    <w:p w14:paraId="493F43FF" w14:textId="5877E3B7" w:rsidR="00E14A85" w:rsidRPr="00A520CB" w:rsidRDefault="00A520CB" w:rsidP="00E14A85">
      <w:pPr>
        <w:pStyle w:val="Heading2"/>
        <w:rPr>
          <w:rFonts w:ascii="Times New Roman" w:hAnsi="Times New Roman" w:cs="Times New Roman"/>
          <w:color w:val="000000" w:themeColor="text1"/>
        </w:rPr>
      </w:pPr>
      <w:bookmarkStart w:id="2" w:name="_Toc203923325"/>
      <w:r w:rsidRPr="00A520CB">
        <w:rPr>
          <w:rFonts w:ascii="Times New Roman" w:hAnsi="Times New Roman" w:cs="Times New Roman"/>
          <w:color w:val="000000" w:themeColor="text1"/>
        </w:rPr>
        <w:t xml:space="preserve">2.1 </w:t>
      </w:r>
      <w:r w:rsidR="00E14A85" w:rsidRPr="00A520CB">
        <w:rPr>
          <w:rFonts w:ascii="Times New Roman" w:hAnsi="Times New Roman" w:cs="Times New Roman"/>
          <w:color w:val="000000" w:themeColor="text1"/>
        </w:rPr>
        <w:t xml:space="preserve">The </w:t>
      </w:r>
      <w:r w:rsidR="00F217EA" w:rsidRPr="00A520CB">
        <w:rPr>
          <w:rFonts w:ascii="Times New Roman" w:hAnsi="Times New Roman" w:cs="Times New Roman"/>
          <w:color w:val="000000" w:themeColor="text1"/>
        </w:rPr>
        <w:t>Female Life Expectancy (LEF)</w:t>
      </w:r>
      <w:bookmarkEnd w:id="2"/>
    </w:p>
    <w:p w14:paraId="319A4320" w14:textId="060DE4DE" w:rsidR="00E14A85" w:rsidRPr="00A520CB" w:rsidRDefault="00E14A85" w:rsidP="00E14A85">
      <w:pPr>
        <w:rPr>
          <w:rFonts w:ascii="Times New Roman" w:hAnsi="Times New Roman" w:cs="Times New Roman"/>
        </w:rPr>
      </w:pPr>
    </w:p>
    <w:p w14:paraId="5E11BBA3" w14:textId="648D0701" w:rsidR="00E14A85" w:rsidRPr="00A520CB" w:rsidRDefault="000A7F4D" w:rsidP="00E14A85">
      <w:pPr>
        <w:rPr>
          <w:rFonts w:ascii="Times New Roman" w:hAnsi="Times New Roman" w:cs="Times New Roman"/>
        </w:rPr>
      </w:pPr>
      <w:r w:rsidRPr="00A520CB">
        <w:rPr>
          <w:rFonts w:ascii="Times New Roman" w:hAnsi="Times New Roman" w:cs="Times New Roman"/>
        </w:rPr>
        <w:t>Figure</w:t>
      </w:r>
      <w:r w:rsidR="00E14A85" w:rsidRPr="00A520CB">
        <w:rPr>
          <w:rFonts w:ascii="Times New Roman" w:hAnsi="Times New Roman" w:cs="Times New Roman"/>
        </w:rPr>
        <w:t xml:space="preserve"> 1.1                                                         </w:t>
      </w:r>
    </w:p>
    <w:p w14:paraId="603C6A25" w14:textId="08C108ED" w:rsidR="00E14A85" w:rsidRPr="00A520CB" w:rsidRDefault="00E14A85" w:rsidP="00E14A85">
      <w:pPr>
        <w:rPr>
          <w:rFonts w:ascii="Times New Roman" w:hAnsi="Times New Roman" w:cs="Times New Roman"/>
        </w:rPr>
      </w:pPr>
    </w:p>
    <w:tbl>
      <w:tblPr>
        <w:tblpPr w:leftFromText="180" w:rightFromText="180" w:vertAnchor="text" w:tblpY="1"/>
        <w:tblOverlap w:val="never"/>
        <w:tblW w:w="3580" w:type="dxa"/>
        <w:tblLook w:val="04A0" w:firstRow="1" w:lastRow="0" w:firstColumn="1" w:lastColumn="0" w:noHBand="0" w:noVBand="1"/>
      </w:tblPr>
      <w:tblGrid>
        <w:gridCol w:w="1533"/>
        <w:gridCol w:w="2047"/>
      </w:tblGrid>
      <w:tr w:rsidR="00E14A85" w:rsidRPr="00A520CB" w14:paraId="038D04B2" w14:textId="77777777" w:rsidTr="00187E0E">
        <w:trPr>
          <w:trHeight w:val="260"/>
        </w:trPr>
        <w:tc>
          <w:tcPr>
            <w:tcW w:w="3580"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637538C" w14:textId="77777777" w:rsidR="00E14A85" w:rsidRPr="00A520CB" w:rsidRDefault="00E14A85" w:rsidP="00187E0E">
            <w:pPr>
              <w:jc w:val="center"/>
              <w:rPr>
                <w:rFonts w:ascii="Times New Roman" w:eastAsia="Times New Roman" w:hAnsi="Times New Roman" w:cs="Times New Roman"/>
                <w:b/>
                <w:bCs/>
                <w:i/>
                <w:iCs/>
                <w:sz w:val="20"/>
                <w:szCs w:val="20"/>
                <w:lang w:eastAsia="en-GB"/>
              </w:rPr>
            </w:pPr>
            <w:r w:rsidRPr="00A520CB">
              <w:rPr>
                <w:rFonts w:ascii="Times New Roman" w:eastAsia="Times New Roman" w:hAnsi="Times New Roman" w:cs="Times New Roman"/>
                <w:b/>
                <w:bCs/>
                <w:i/>
                <w:iCs/>
                <w:sz w:val="20"/>
                <w:szCs w:val="20"/>
                <w:lang w:eastAsia="en-GB"/>
              </w:rPr>
              <w:t>Life expectancy of Females</w:t>
            </w:r>
          </w:p>
        </w:tc>
      </w:tr>
      <w:tr w:rsidR="00E14A85" w:rsidRPr="00A520CB" w14:paraId="70E0966D" w14:textId="77777777" w:rsidTr="00187E0E">
        <w:trPr>
          <w:trHeight w:val="260"/>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14:paraId="53F9C42E" w14:textId="77777777" w:rsidR="00E14A85" w:rsidRPr="00A520CB" w:rsidRDefault="00E14A85" w:rsidP="00187E0E">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Mean</w:t>
            </w:r>
          </w:p>
        </w:tc>
        <w:tc>
          <w:tcPr>
            <w:tcW w:w="2047" w:type="dxa"/>
            <w:tcBorders>
              <w:top w:val="nil"/>
              <w:left w:val="nil"/>
              <w:bottom w:val="single" w:sz="4" w:space="0" w:color="auto"/>
              <w:right w:val="single" w:sz="4" w:space="0" w:color="auto"/>
            </w:tcBorders>
            <w:shd w:val="clear" w:color="auto" w:fill="auto"/>
            <w:noWrap/>
            <w:vAlign w:val="bottom"/>
            <w:hideMark/>
          </w:tcPr>
          <w:p w14:paraId="2FE7F64C" w14:textId="77777777" w:rsidR="00E14A85" w:rsidRPr="00A520CB" w:rsidRDefault="00E14A85" w:rsidP="00187E0E">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68.47810305</w:t>
            </w:r>
          </w:p>
        </w:tc>
      </w:tr>
      <w:tr w:rsidR="00E14A85" w:rsidRPr="00A520CB" w14:paraId="2AD4FF35" w14:textId="77777777" w:rsidTr="00187E0E">
        <w:trPr>
          <w:trHeight w:val="260"/>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14:paraId="72F7C51C" w14:textId="77777777" w:rsidR="00E14A85" w:rsidRPr="00A520CB" w:rsidRDefault="00E14A85" w:rsidP="00187E0E">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Median</w:t>
            </w:r>
          </w:p>
        </w:tc>
        <w:tc>
          <w:tcPr>
            <w:tcW w:w="2047" w:type="dxa"/>
            <w:tcBorders>
              <w:top w:val="nil"/>
              <w:left w:val="nil"/>
              <w:bottom w:val="single" w:sz="4" w:space="0" w:color="auto"/>
              <w:right w:val="single" w:sz="4" w:space="0" w:color="auto"/>
            </w:tcBorders>
            <w:shd w:val="clear" w:color="auto" w:fill="auto"/>
            <w:noWrap/>
            <w:vAlign w:val="bottom"/>
            <w:hideMark/>
          </w:tcPr>
          <w:p w14:paraId="2651CA92" w14:textId="77777777" w:rsidR="00E14A85" w:rsidRPr="00A520CB" w:rsidRDefault="00E14A85" w:rsidP="00187E0E">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69.73500061</w:t>
            </w:r>
          </w:p>
        </w:tc>
      </w:tr>
      <w:tr w:rsidR="00E14A85" w:rsidRPr="00A520CB" w14:paraId="6A4D83B2" w14:textId="77777777" w:rsidTr="00187E0E">
        <w:trPr>
          <w:trHeight w:val="260"/>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14:paraId="484F689F" w14:textId="77777777" w:rsidR="00E14A85" w:rsidRPr="00A520CB" w:rsidRDefault="00E14A85" w:rsidP="00187E0E">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Mode</w:t>
            </w:r>
          </w:p>
        </w:tc>
        <w:tc>
          <w:tcPr>
            <w:tcW w:w="2047" w:type="dxa"/>
            <w:tcBorders>
              <w:top w:val="nil"/>
              <w:left w:val="nil"/>
              <w:bottom w:val="single" w:sz="4" w:space="0" w:color="auto"/>
              <w:right w:val="single" w:sz="4" w:space="0" w:color="auto"/>
            </w:tcBorders>
            <w:shd w:val="clear" w:color="auto" w:fill="auto"/>
            <w:noWrap/>
            <w:vAlign w:val="bottom"/>
            <w:hideMark/>
          </w:tcPr>
          <w:p w14:paraId="296D89D5" w14:textId="609EDEAB" w:rsidR="00E14A85" w:rsidRPr="00A520CB" w:rsidRDefault="00E14A85" w:rsidP="00A520CB">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N/A</w:t>
            </w:r>
          </w:p>
        </w:tc>
      </w:tr>
      <w:tr w:rsidR="00E14A85" w:rsidRPr="00A520CB" w14:paraId="6AE56D0D" w14:textId="77777777" w:rsidTr="00187E0E">
        <w:trPr>
          <w:trHeight w:val="260"/>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14:paraId="3AC24345" w14:textId="77777777" w:rsidR="00E14A85" w:rsidRPr="00A520CB" w:rsidRDefault="00E14A85" w:rsidP="00187E0E">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Minimum</w:t>
            </w:r>
          </w:p>
        </w:tc>
        <w:tc>
          <w:tcPr>
            <w:tcW w:w="2047" w:type="dxa"/>
            <w:tcBorders>
              <w:top w:val="nil"/>
              <w:left w:val="nil"/>
              <w:bottom w:val="single" w:sz="4" w:space="0" w:color="auto"/>
              <w:right w:val="single" w:sz="4" w:space="0" w:color="auto"/>
            </w:tcBorders>
            <w:shd w:val="clear" w:color="auto" w:fill="auto"/>
            <w:noWrap/>
            <w:vAlign w:val="bottom"/>
            <w:hideMark/>
          </w:tcPr>
          <w:p w14:paraId="499B6E5B" w14:textId="77777777" w:rsidR="00E14A85" w:rsidRPr="00A520CB" w:rsidRDefault="00E14A85" w:rsidP="00187E0E">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55.875</w:t>
            </w:r>
          </w:p>
        </w:tc>
      </w:tr>
      <w:tr w:rsidR="00E14A85" w:rsidRPr="00A520CB" w14:paraId="28BDBA5A" w14:textId="77777777" w:rsidTr="00187E0E">
        <w:trPr>
          <w:trHeight w:val="260"/>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14:paraId="7E957D4F" w14:textId="77777777" w:rsidR="00E14A85" w:rsidRPr="00A520CB" w:rsidRDefault="00E14A85" w:rsidP="00187E0E">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Maximum</w:t>
            </w:r>
          </w:p>
        </w:tc>
        <w:tc>
          <w:tcPr>
            <w:tcW w:w="2047" w:type="dxa"/>
            <w:tcBorders>
              <w:top w:val="nil"/>
              <w:left w:val="nil"/>
              <w:bottom w:val="single" w:sz="4" w:space="0" w:color="auto"/>
              <w:right w:val="single" w:sz="4" w:space="0" w:color="auto"/>
            </w:tcBorders>
            <w:shd w:val="clear" w:color="auto" w:fill="auto"/>
            <w:noWrap/>
            <w:vAlign w:val="bottom"/>
            <w:hideMark/>
          </w:tcPr>
          <w:p w14:paraId="47F54DFD" w14:textId="77777777" w:rsidR="00E14A85" w:rsidRPr="00A520CB" w:rsidRDefault="00E14A85" w:rsidP="00187E0E">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79.60900116</w:t>
            </w:r>
          </w:p>
        </w:tc>
      </w:tr>
    </w:tbl>
    <w:p w14:paraId="1D099253" w14:textId="77777777" w:rsidR="00E14A85" w:rsidRPr="00A520CB" w:rsidRDefault="00E14A85" w:rsidP="00E14A85">
      <w:pPr>
        <w:rPr>
          <w:rFonts w:ascii="Times New Roman" w:hAnsi="Times New Roman" w:cs="Times New Roman"/>
        </w:rPr>
      </w:pPr>
    </w:p>
    <w:p w14:paraId="7CD9E7B9" w14:textId="77777777" w:rsidR="00E14A85" w:rsidRPr="00A520CB" w:rsidRDefault="00E14A85" w:rsidP="00E14A85">
      <w:pPr>
        <w:rPr>
          <w:rFonts w:ascii="Times New Roman" w:hAnsi="Times New Roman" w:cs="Times New Roman"/>
        </w:rPr>
      </w:pPr>
    </w:p>
    <w:p w14:paraId="416FBF61" w14:textId="77777777" w:rsidR="00E14A85" w:rsidRPr="00A520CB" w:rsidRDefault="00E14A85" w:rsidP="00E14A85">
      <w:pPr>
        <w:rPr>
          <w:rFonts w:ascii="Times New Roman" w:hAnsi="Times New Roman" w:cs="Times New Roman"/>
        </w:rPr>
      </w:pPr>
    </w:p>
    <w:p w14:paraId="6483754F" w14:textId="77777777" w:rsidR="00E14A85" w:rsidRPr="00A520CB" w:rsidRDefault="00E14A85" w:rsidP="00E14A85">
      <w:pPr>
        <w:rPr>
          <w:rFonts w:ascii="Times New Roman" w:hAnsi="Times New Roman" w:cs="Times New Roman"/>
        </w:rPr>
      </w:pPr>
    </w:p>
    <w:p w14:paraId="641E66C8" w14:textId="77777777" w:rsidR="00E14A85" w:rsidRPr="00A520CB" w:rsidRDefault="00E14A85" w:rsidP="00E14A85">
      <w:pPr>
        <w:rPr>
          <w:rFonts w:ascii="Times New Roman" w:hAnsi="Times New Roman" w:cs="Times New Roman"/>
        </w:rPr>
      </w:pPr>
    </w:p>
    <w:p w14:paraId="7E5C1EE8" w14:textId="77777777" w:rsidR="00E14A85" w:rsidRPr="00A520CB" w:rsidRDefault="00E14A85" w:rsidP="00E14A85">
      <w:pPr>
        <w:rPr>
          <w:rFonts w:ascii="Times New Roman" w:hAnsi="Times New Roman" w:cs="Times New Roman"/>
        </w:rPr>
      </w:pPr>
    </w:p>
    <w:p w14:paraId="43A6778B" w14:textId="77777777" w:rsidR="00A520CB" w:rsidRDefault="00A520CB" w:rsidP="00E14A85">
      <w:pPr>
        <w:rPr>
          <w:rFonts w:ascii="Times New Roman" w:hAnsi="Times New Roman" w:cs="Times New Roman"/>
        </w:rPr>
      </w:pPr>
    </w:p>
    <w:p w14:paraId="2B05C013" w14:textId="7F136CBA" w:rsidR="00E14A85" w:rsidRPr="00A520CB" w:rsidRDefault="00E17791" w:rsidP="00E14A85">
      <w:pPr>
        <w:rPr>
          <w:rFonts w:ascii="Times New Roman" w:hAnsi="Times New Roman" w:cs="Times New Roman"/>
        </w:rPr>
      </w:pPr>
      <w:r w:rsidRPr="00A520CB">
        <w:rPr>
          <w:rFonts w:ascii="Times New Roman" w:hAnsi="Times New Roman" w:cs="Times New Roman"/>
        </w:rPr>
        <w:t xml:space="preserve">This shows that </w:t>
      </w:r>
      <w:r w:rsidR="00926793" w:rsidRPr="00A520CB">
        <w:rPr>
          <w:rFonts w:ascii="Times New Roman" w:hAnsi="Times New Roman" w:cs="Times New Roman"/>
        </w:rPr>
        <w:t xml:space="preserve">throughout the 39 countries in the sample, the average female life expectancy is age </w:t>
      </w:r>
      <w:r w:rsidR="00A520CB">
        <w:rPr>
          <w:rFonts w:ascii="Times New Roman" w:hAnsi="Times New Roman" w:cs="Times New Roman"/>
        </w:rPr>
        <w:t xml:space="preserve">68, ranging between the </w:t>
      </w:r>
      <w:r w:rsidR="00926793" w:rsidRPr="00A520CB">
        <w:rPr>
          <w:rFonts w:ascii="Times New Roman" w:hAnsi="Times New Roman" w:cs="Times New Roman"/>
        </w:rPr>
        <w:t xml:space="preserve">ages </w:t>
      </w:r>
      <w:r w:rsidR="00A520CB">
        <w:rPr>
          <w:rFonts w:ascii="Times New Roman" w:hAnsi="Times New Roman" w:cs="Times New Roman"/>
        </w:rPr>
        <w:t>of</w:t>
      </w:r>
      <w:r w:rsidR="00926793" w:rsidRPr="00A520CB">
        <w:rPr>
          <w:rFonts w:ascii="Times New Roman" w:hAnsi="Times New Roman" w:cs="Times New Roman"/>
        </w:rPr>
        <w:t xml:space="preserve"> 55 and 79.</w:t>
      </w:r>
    </w:p>
    <w:p w14:paraId="765811CC" w14:textId="2BAFC35C" w:rsidR="0094116C" w:rsidRDefault="0094116C" w:rsidP="00E14A85">
      <w:pPr>
        <w:rPr>
          <w:rFonts w:ascii="Times New Roman" w:hAnsi="Times New Roman" w:cs="Times New Roman"/>
        </w:rPr>
      </w:pPr>
    </w:p>
    <w:p w14:paraId="566BCA13" w14:textId="77777777" w:rsidR="00A520CB" w:rsidRDefault="00A520CB" w:rsidP="00E14A85">
      <w:pPr>
        <w:rPr>
          <w:rFonts w:ascii="Times New Roman" w:hAnsi="Times New Roman" w:cs="Times New Roman"/>
        </w:rPr>
      </w:pPr>
    </w:p>
    <w:p w14:paraId="1EA0E181" w14:textId="77777777" w:rsidR="00A520CB" w:rsidRDefault="00A520CB" w:rsidP="00E14A85">
      <w:pPr>
        <w:rPr>
          <w:rFonts w:ascii="Times New Roman" w:hAnsi="Times New Roman" w:cs="Times New Roman"/>
        </w:rPr>
      </w:pPr>
    </w:p>
    <w:p w14:paraId="6B290BF2" w14:textId="77777777" w:rsidR="00A520CB" w:rsidRDefault="00A520CB" w:rsidP="00E14A85">
      <w:pPr>
        <w:rPr>
          <w:rFonts w:ascii="Times New Roman" w:hAnsi="Times New Roman" w:cs="Times New Roman"/>
        </w:rPr>
      </w:pPr>
    </w:p>
    <w:p w14:paraId="6C6B6110" w14:textId="77777777" w:rsidR="00A520CB" w:rsidRDefault="00A520CB" w:rsidP="00E14A85">
      <w:pPr>
        <w:rPr>
          <w:rFonts w:ascii="Times New Roman" w:hAnsi="Times New Roman" w:cs="Times New Roman"/>
        </w:rPr>
      </w:pPr>
    </w:p>
    <w:p w14:paraId="7DEF4B32" w14:textId="77777777" w:rsidR="00A520CB" w:rsidRDefault="00A520CB" w:rsidP="00E14A85">
      <w:pPr>
        <w:rPr>
          <w:rFonts w:ascii="Times New Roman" w:hAnsi="Times New Roman" w:cs="Times New Roman"/>
        </w:rPr>
      </w:pPr>
    </w:p>
    <w:p w14:paraId="7B28A069" w14:textId="77777777" w:rsidR="00A520CB" w:rsidRPr="00A520CB" w:rsidRDefault="00A520CB" w:rsidP="00E14A85">
      <w:pPr>
        <w:rPr>
          <w:rFonts w:ascii="Times New Roman" w:hAnsi="Times New Roman" w:cs="Times New Roman"/>
        </w:rPr>
      </w:pPr>
    </w:p>
    <w:p w14:paraId="10E66AD4" w14:textId="32731779" w:rsidR="0094116C" w:rsidRPr="00A520CB" w:rsidRDefault="000A7F4D" w:rsidP="00E14A85">
      <w:pPr>
        <w:rPr>
          <w:rFonts w:ascii="Times New Roman" w:hAnsi="Times New Roman" w:cs="Times New Roman"/>
        </w:rPr>
      </w:pPr>
      <w:r w:rsidRPr="00A520CB">
        <w:rPr>
          <w:rFonts w:ascii="Times New Roman" w:hAnsi="Times New Roman" w:cs="Times New Roman"/>
        </w:rPr>
        <w:lastRenderedPageBreak/>
        <w:t>Figure</w:t>
      </w:r>
      <w:r w:rsidR="0094116C" w:rsidRPr="00A520CB">
        <w:rPr>
          <w:rFonts w:ascii="Times New Roman" w:hAnsi="Times New Roman" w:cs="Times New Roman"/>
        </w:rPr>
        <w:t xml:space="preserve"> 1.</w:t>
      </w:r>
      <w:r w:rsidRPr="00A520CB">
        <w:rPr>
          <w:rFonts w:ascii="Times New Roman" w:hAnsi="Times New Roman" w:cs="Times New Roman"/>
        </w:rPr>
        <w:t>2</w:t>
      </w:r>
    </w:p>
    <w:p w14:paraId="29BB7A36" w14:textId="184C2CE8" w:rsidR="0094116C" w:rsidRPr="00A520CB" w:rsidRDefault="0094116C" w:rsidP="00E14A85">
      <w:pPr>
        <w:rPr>
          <w:rFonts w:ascii="Times New Roman" w:hAnsi="Times New Roman" w:cs="Times New Roman"/>
        </w:rPr>
      </w:pPr>
    </w:p>
    <w:p w14:paraId="3D63781A" w14:textId="4D4E3DD2" w:rsidR="0094116C" w:rsidRPr="00A520CB" w:rsidRDefault="005D0923" w:rsidP="00E14A85">
      <w:pPr>
        <w:rPr>
          <w:rFonts w:ascii="Times New Roman" w:hAnsi="Times New Roman" w:cs="Times New Roman"/>
        </w:rPr>
      </w:pPr>
      <w:r w:rsidRPr="00A520CB">
        <w:rPr>
          <w:rFonts w:ascii="Times New Roman" w:hAnsi="Times New Roman" w:cs="Times New Roman"/>
          <w:noProof/>
        </w:rPr>
        <w:drawing>
          <wp:inline distT="0" distB="0" distL="0" distR="0" wp14:anchorId="4DA67090" wp14:editId="45F42ED9">
            <wp:extent cx="4968240" cy="3048000"/>
            <wp:effectExtent l="0" t="0" r="10160" b="12700"/>
            <wp:docPr id="1" name="Chart 1">
              <a:extLst xmlns:a="http://schemas.openxmlformats.org/drawingml/2006/main">
                <a:ext uri="{FF2B5EF4-FFF2-40B4-BE49-F238E27FC236}">
                  <a16:creationId xmlns:a16="http://schemas.microsoft.com/office/drawing/2014/main" id="{B2ED832A-3309-5BA5-5C53-8B22ECF58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C2A3C1" w14:textId="55110378" w:rsidR="0094116C" w:rsidRPr="00A520CB" w:rsidRDefault="0094116C" w:rsidP="0094116C">
      <w:pPr>
        <w:rPr>
          <w:rFonts w:ascii="Times New Roman" w:hAnsi="Times New Roman" w:cs="Times New Roman"/>
        </w:rPr>
      </w:pPr>
    </w:p>
    <w:p w14:paraId="2E431233" w14:textId="2B2082E2" w:rsidR="004B4015" w:rsidRPr="00A520CB" w:rsidRDefault="00926793" w:rsidP="0094116C">
      <w:pPr>
        <w:rPr>
          <w:rFonts w:ascii="Times New Roman" w:hAnsi="Times New Roman" w:cs="Times New Roman"/>
        </w:rPr>
      </w:pPr>
      <w:r w:rsidRPr="00A520CB">
        <w:rPr>
          <w:rFonts w:ascii="Times New Roman" w:hAnsi="Times New Roman" w:cs="Times New Roman"/>
        </w:rPr>
        <w:t>Figure 1.2 shows a near equal distribution, with the highest proportion of 28% belonging to the age range of 70-74 (most common) and the lowest being age range 60-64, with the top range showing 18% of countries have a high female life expectancy of 75-79.</w:t>
      </w:r>
    </w:p>
    <w:p w14:paraId="557606ED" w14:textId="77777777" w:rsidR="00AD3052" w:rsidRPr="00A520CB" w:rsidRDefault="00AD3052" w:rsidP="00AD3052">
      <w:pPr>
        <w:rPr>
          <w:rFonts w:ascii="Times New Roman" w:hAnsi="Times New Roman" w:cs="Times New Roman"/>
        </w:rPr>
      </w:pPr>
    </w:p>
    <w:p w14:paraId="64E8BCAB" w14:textId="2ACAE927" w:rsidR="00F217EA" w:rsidRPr="00A520CB" w:rsidRDefault="00A520CB" w:rsidP="00F217EA">
      <w:pPr>
        <w:pStyle w:val="Heading2"/>
        <w:rPr>
          <w:rFonts w:ascii="Times New Roman" w:hAnsi="Times New Roman" w:cs="Times New Roman"/>
          <w:color w:val="000000" w:themeColor="text1"/>
        </w:rPr>
      </w:pPr>
      <w:bookmarkStart w:id="3" w:name="_Toc203923326"/>
      <w:r w:rsidRPr="00A520CB">
        <w:rPr>
          <w:rFonts w:ascii="Times New Roman" w:hAnsi="Times New Roman" w:cs="Times New Roman"/>
          <w:color w:val="000000" w:themeColor="text1"/>
        </w:rPr>
        <w:t xml:space="preserve">2.2 </w:t>
      </w:r>
      <w:r w:rsidR="00F217EA" w:rsidRPr="00A520CB">
        <w:rPr>
          <w:rFonts w:ascii="Times New Roman" w:hAnsi="Times New Roman" w:cs="Times New Roman"/>
          <w:color w:val="000000" w:themeColor="text1"/>
        </w:rPr>
        <w:t>The Male Life Expectancy (MEF)</w:t>
      </w:r>
      <w:bookmarkEnd w:id="3"/>
    </w:p>
    <w:p w14:paraId="40B3C586" w14:textId="77777777" w:rsidR="00F217EA" w:rsidRPr="00A520CB" w:rsidRDefault="00F217EA" w:rsidP="0094116C">
      <w:pPr>
        <w:rPr>
          <w:rFonts w:ascii="Times New Roman" w:hAnsi="Times New Roman" w:cs="Times New Roman"/>
        </w:rPr>
      </w:pPr>
    </w:p>
    <w:p w14:paraId="5A71FDF1" w14:textId="104CA67D" w:rsidR="00F217EA" w:rsidRPr="00A520CB" w:rsidRDefault="000A7F4D" w:rsidP="0094116C">
      <w:pPr>
        <w:rPr>
          <w:rFonts w:ascii="Times New Roman" w:hAnsi="Times New Roman" w:cs="Times New Roman"/>
        </w:rPr>
      </w:pPr>
      <w:r w:rsidRPr="00A520CB">
        <w:rPr>
          <w:rFonts w:ascii="Times New Roman" w:hAnsi="Times New Roman" w:cs="Times New Roman"/>
        </w:rPr>
        <w:t>Figure</w:t>
      </w:r>
      <w:r w:rsidR="00F217EA" w:rsidRPr="00A520CB">
        <w:rPr>
          <w:rFonts w:ascii="Times New Roman" w:hAnsi="Times New Roman" w:cs="Times New Roman"/>
        </w:rPr>
        <w:t xml:space="preserve"> 1.</w:t>
      </w:r>
      <w:r w:rsidRPr="00A520CB">
        <w:rPr>
          <w:rFonts w:ascii="Times New Roman" w:hAnsi="Times New Roman" w:cs="Times New Roman"/>
        </w:rPr>
        <w:t>3</w:t>
      </w:r>
    </w:p>
    <w:p w14:paraId="336FD91B" w14:textId="77777777" w:rsidR="00F217EA" w:rsidRPr="00A520CB" w:rsidRDefault="00F217EA" w:rsidP="0094116C">
      <w:pPr>
        <w:rPr>
          <w:rFonts w:ascii="Times New Roman" w:hAnsi="Times New Roman" w:cs="Times New Roman"/>
        </w:rPr>
      </w:pPr>
    </w:p>
    <w:tbl>
      <w:tblPr>
        <w:tblpPr w:leftFromText="180" w:rightFromText="180" w:vertAnchor="text" w:horzAnchor="margin" w:tblpY="-145"/>
        <w:tblW w:w="3620" w:type="dxa"/>
        <w:tblLook w:val="04A0" w:firstRow="1" w:lastRow="0" w:firstColumn="1" w:lastColumn="0" w:noHBand="0" w:noVBand="1"/>
      </w:tblPr>
      <w:tblGrid>
        <w:gridCol w:w="1550"/>
        <w:gridCol w:w="2070"/>
      </w:tblGrid>
      <w:tr w:rsidR="00F217EA" w:rsidRPr="00A520CB" w14:paraId="3253BB41" w14:textId="77777777" w:rsidTr="00F217EA">
        <w:trPr>
          <w:trHeight w:val="260"/>
        </w:trPr>
        <w:tc>
          <w:tcPr>
            <w:tcW w:w="3620"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2F5FF67" w14:textId="77777777" w:rsidR="00F217EA" w:rsidRPr="00A520CB" w:rsidRDefault="00F217EA" w:rsidP="00F217EA">
            <w:pPr>
              <w:jc w:val="center"/>
              <w:rPr>
                <w:rFonts w:ascii="Times New Roman" w:eastAsia="Times New Roman" w:hAnsi="Times New Roman" w:cs="Times New Roman"/>
                <w:b/>
                <w:bCs/>
                <w:i/>
                <w:iCs/>
                <w:sz w:val="20"/>
                <w:szCs w:val="20"/>
                <w:lang w:eastAsia="en-GB"/>
              </w:rPr>
            </w:pPr>
            <w:r w:rsidRPr="00A520CB">
              <w:rPr>
                <w:rFonts w:ascii="Times New Roman" w:eastAsia="Times New Roman" w:hAnsi="Times New Roman" w:cs="Times New Roman"/>
                <w:b/>
                <w:bCs/>
                <w:i/>
                <w:iCs/>
                <w:sz w:val="20"/>
                <w:szCs w:val="20"/>
                <w:lang w:eastAsia="en-GB"/>
              </w:rPr>
              <w:t>Life expectancy of Males</w:t>
            </w:r>
          </w:p>
        </w:tc>
      </w:tr>
      <w:tr w:rsidR="00F217EA" w:rsidRPr="00A520CB" w14:paraId="4B47FC94" w14:textId="77777777" w:rsidTr="00F217EA">
        <w:trPr>
          <w:trHeight w:val="260"/>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143863B" w14:textId="77777777" w:rsidR="00F217EA" w:rsidRPr="00A520CB" w:rsidRDefault="00F217EA" w:rsidP="00F217EA">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Mean</w:t>
            </w:r>
          </w:p>
        </w:tc>
        <w:tc>
          <w:tcPr>
            <w:tcW w:w="2070" w:type="dxa"/>
            <w:tcBorders>
              <w:top w:val="nil"/>
              <w:left w:val="nil"/>
              <w:bottom w:val="single" w:sz="4" w:space="0" w:color="auto"/>
              <w:right w:val="single" w:sz="4" w:space="0" w:color="auto"/>
            </w:tcBorders>
            <w:shd w:val="clear" w:color="auto" w:fill="auto"/>
            <w:noWrap/>
            <w:vAlign w:val="bottom"/>
            <w:hideMark/>
          </w:tcPr>
          <w:p w14:paraId="26815935" w14:textId="77777777" w:rsidR="00F217EA" w:rsidRPr="00A520CB" w:rsidRDefault="00F217EA" w:rsidP="00F217EA">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64.14571811</w:t>
            </w:r>
          </w:p>
        </w:tc>
      </w:tr>
      <w:tr w:rsidR="00F217EA" w:rsidRPr="00A520CB" w14:paraId="20241BF6" w14:textId="77777777" w:rsidTr="00F217EA">
        <w:trPr>
          <w:trHeight w:val="260"/>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3B187B1" w14:textId="77777777" w:rsidR="00F217EA" w:rsidRPr="00A520CB" w:rsidRDefault="00F217EA" w:rsidP="00F217EA">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Median</w:t>
            </w:r>
          </w:p>
        </w:tc>
        <w:tc>
          <w:tcPr>
            <w:tcW w:w="2070" w:type="dxa"/>
            <w:tcBorders>
              <w:top w:val="nil"/>
              <w:left w:val="nil"/>
              <w:bottom w:val="single" w:sz="4" w:space="0" w:color="auto"/>
              <w:right w:val="single" w:sz="4" w:space="0" w:color="auto"/>
            </w:tcBorders>
            <w:shd w:val="clear" w:color="auto" w:fill="auto"/>
            <w:noWrap/>
            <w:vAlign w:val="bottom"/>
            <w:hideMark/>
          </w:tcPr>
          <w:p w14:paraId="6CAF678A" w14:textId="77777777" w:rsidR="00F217EA" w:rsidRPr="00A520CB" w:rsidRDefault="00F217EA" w:rsidP="00F217EA">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65.46700287</w:t>
            </w:r>
          </w:p>
        </w:tc>
      </w:tr>
      <w:tr w:rsidR="00F217EA" w:rsidRPr="00A520CB" w14:paraId="648AB528" w14:textId="77777777" w:rsidTr="00F217EA">
        <w:trPr>
          <w:trHeight w:val="260"/>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451658A" w14:textId="77777777" w:rsidR="00F217EA" w:rsidRPr="00A520CB" w:rsidRDefault="00F217EA" w:rsidP="00F217EA">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Mode</w:t>
            </w:r>
          </w:p>
        </w:tc>
        <w:tc>
          <w:tcPr>
            <w:tcW w:w="2070" w:type="dxa"/>
            <w:tcBorders>
              <w:top w:val="nil"/>
              <w:left w:val="nil"/>
              <w:bottom w:val="single" w:sz="4" w:space="0" w:color="auto"/>
              <w:right w:val="single" w:sz="4" w:space="0" w:color="auto"/>
            </w:tcBorders>
            <w:shd w:val="clear" w:color="auto" w:fill="auto"/>
            <w:noWrap/>
            <w:vAlign w:val="bottom"/>
            <w:hideMark/>
          </w:tcPr>
          <w:p w14:paraId="61B1294F" w14:textId="77777777" w:rsidR="00F217EA" w:rsidRPr="00A520CB" w:rsidRDefault="00F217EA" w:rsidP="00F217EA">
            <w:pPr>
              <w:jc w:val="cente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#N/A</w:t>
            </w:r>
          </w:p>
        </w:tc>
      </w:tr>
      <w:tr w:rsidR="00F217EA" w:rsidRPr="00A520CB" w14:paraId="3A402CDD" w14:textId="77777777" w:rsidTr="00F217EA">
        <w:trPr>
          <w:trHeight w:val="260"/>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3854AA3B" w14:textId="77777777" w:rsidR="00F217EA" w:rsidRPr="00A520CB" w:rsidRDefault="00F217EA" w:rsidP="00F217EA">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Minimum</w:t>
            </w:r>
          </w:p>
        </w:tc>
        <w:tc>
          <w:tcPr>
            <w:tcW w:w="2070" w:type="dxa"/>
            <w:tcBorders>
              <w:top w:val="nil"/>
              <w:left w:val="nil"/>
              <w:bottom w:val="single" w:sz="4" w:space="0" w:color="auto"/>
              <w:right w:val="single" w:sz="4" w:space="0" w:color="auto"/>
            </w:tcBorders>
            <w:shd w:val="clear" w:color="auto" w:fill="auto"/>
            <w:noWrap/>
            <w:vAlign w:val="bottom"/>
            <w:hideMark/>
          </w:tcPr>
          <w:p w14:paraId="23136616" w14:textId="77777777" w:rsidR="00F217EA" w:rsidRPr="00A520CB" w:rsidRDefault="00F217EA" w:rsidP="00F217EA">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51.45399857</w:t>
            </w:r>
          </w:p>
        </w:tc>
      </w:tr>
      <w:tr w:rsidR="00F217EA" w:rsidRPr="00A520CB" w14:paraId="23C283E8" w14:textId="77777777" w:rsidTr="00F217EA">
        <w:trPr>
          <w:trHeight w:val="260"/>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B05F014" w14:textId="77777777" w:rsidR="00F217EA" w:rsidRPr="00A520CB" w:rsidRDefault="00F217EA" w:rsidP="00F217EA">
            <w:pPr>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Maximum</w:t>
            </w:r>
          </w:p>
        </w:tc>
        <w:tc>
          <w:tcPr>
            <w:tcW w:w="2070" w:type="dxa"/>
            <w:tcBorders>
              <w:top w:val="nil"/>
              <w:left w:val="nil"/>
              <w:bottom w:val="single" w:sz="4" w:space="0" w:color="auto"/>
              <w:right w:val="single" w:sz="4" w:space="0" w:color="auto"/>
            </w:tcBorders>
            <w:shd w:val="clear" w:color="auto" w:fill="auto"/>
            <w:noWrap/>
            <w:vAlign w:val="bottom"/>
            <w:hideMark/>
          </w:tcPr>
          <w:p w14:paraId="3DD80848" w14:textId="77777777" w:rsidR="00F217EA" w:rsidRPr="00A520CB" w:rsidRDefault="00F217EA" w:rsidP="00F217EA">
            <w:pPr>
              <w:jc w:val="right"/>
              <w:rPr>
                <w:rFonts w:ascii="Times New Roman" w:eastAsia="Times New Roman" w:hAnsi="Times New Roman" w:cs="Times New Roman"/>
                <w:sz w:val="20"/>
                <w:szCs w:val="20"/>
                <w:lang w:eastAsia="en-GB"/>
              </w:rPr>
            </w:pPr>
            <w:r w:rsidRPr="00A520CB">
              <w:rPr>
                <w:rFonts w:ascii="Times New Roman" w:eastAsia="Times New Roman" w:hAnsi="Times New Roman" w:cs="Times New Roman"/>
                <w:sz w:val="20"/>
                <w:szCs w:val="20"/>
                <w:lang w:eastAsia="en-GB"/>
              </w:rPr>
              <w:t>75.77500153</w:t>
            </w:r>
          </w:p>
        </w:tc>
      </w:tr>
    </w:tbl>
    <w:p w14:paraId="6E8BE87E" w14:textId="77777777" w:rsidR="00F217EA" w:rsidRPr="00A520CB" w:rsidRDefault="00F217EA" w:rsidP="0094116C">
      <w:pPr>
        <w:rPr>
          <w:rFonts w:ascii="Times New Roman" w:hAnsi="Times New Roman" w:cs="Times New Roman"/>
        </w:rPr>
      </w:pPr>
    </w:p>
    <w:p w14:paraId="5F81EB3D" w14:textId="77777777" w:rsidR="00F217EA" w:rsidRPr="00A520CB" w:rsidRDefault="00F217EA" w:rsidP="0094116C">
      <w:pPr>
        <w:rPr>
          <w:rFonts w:ascii="Times New Roman" w:hAnsi="Times New Roman" w:cs="Times New Roman"/>
        </w:rPr>
      </w:pPr>
    </w:p>
    <w:p w14:paraId="739A6B05" w14:textId="77777777" w:rsidR="00F217EA" w:rsidRPr="00A520CB" w:rsidRDefault="00F217EA" w:rsidP="0094116C">
      <w:pPr>
        <w:rPr>
          <w:rFonts w:ascii="Times New Roman" w:hAnsi="Times New Roman" w:cs="Times New Roman"/>
        </w:rPr>
      </w:pPr>
    </w:p>
    <w:p w14:paraId="13BAF54A" w14:textId="77777777" w:rsidR="00F217EA" w:rsidRPr="00A520CB" w:rsidRDefault="00F217EA" w:rsidP="0094116C">
      <w:pPr>
        <w:rPr>
          <w:rFonts w:ascii="Times New Roman" w:hAnsi="Times New Roman" w:cs="Times New Roman"/>
        </w:rPr>
      </w:pPr>
    </w:p>
    <w:p w14:paraId="49C28177" w14:textId="77777777" w:rsidR="00F217EA" w:rsidRPr="00A520CB" w:rsidRDefault="00F217EA" w:rsidP="0094116C">
      <w:pPr>
        <w:rPr>
          <w:rFonts w:ascii="Times New Roman" w:hAnsi="Times New Roman" w:cs="Times New Roman"/>
        </w:rPr>
      </w:pPr>
    </w:p>
    <w:p w14:paraId="7224BF55" w14:textId="76F0D396" w:rsidR="00F217EA" w:rsidRPr="00A520CB" w:rsidRDefault="00F217EA" w:rsidP="0094116C">
      <w:pPr>
        <w:rPr>
          <w:rFonts w:ascii="Times New Roman" w:hAnsi="Times New Roman" w:cs="Times New Roman"/>
        </w:rPr>
      </w:pPr>
    </w:p>
    <w:p w14:paraId="5462D9AC" w14:textId="11A13AAA" w:rsidR="00926793" w:rsidRPr="00A520CB" w:rsidRDefault="00926793" w:rsidP="00926793">
      <w:pPr>
        <w:rPr>
          <w:rFonts w:ascii="Times New Roman" w:hAnsi="Times New Roman" w:cs="Times New Roman"/>
        </w:rPr>
      </w:pPr>
      <w:r w:rsidRPr="00A520CB">
        <w:rPr>
          <w:rFonts w:ascii="Times New Roman" w:hAnsi="Times New Roman" w:cs="Times New Roman"/>
        </w:rPr>
        <w:t>This shows that throughout the 39 countries in the sample, the average male life expectancy is age 64</w:t>
      </w:r>
      <w:r w:rsidR="00A520CB">
        <w:rPr>
          <w:rFonts w:ascii="Times New Roman" w:hAnsi="Times New Roman" w:cs="Times New Roman"/>
        </w:rPr>
        <w:t xml:space="preserve">, ranging between the </w:t>
      </w:r>
      <w:r w:rsidR="00A520CB" w:rsidRPr="00A520CB">
        <w:rPr>
          <w:rFonts w:ascii="Times New Roman" w:hAnsi="Times New Roman" w:cs="Times New Roman"/>
        </w:rPr>
        <w:t xml:space="preserve">ages </w:t>
      </w:r>
      <w:r w:rsidR="00A520CB">
        <w:rPr>
          <w:rFonts w:ascii="Times New Roman" w:hAnsi="Times New Roman" w:cs="Times New Roman"/>
        </w:rPr>
        <w:t>of</w:t>
      </w:r>
      <w:r w:rsidRPr="00A520CB">
        <w:rPr>
          <w:rFonts w:ascii="Times New Roman" w:hAnsi="Times New Roman" w:cs="Times New Roman"/>
        </w:rPr>
        <w:t xml:space="preserve"> 51 and 75.</w:t>
      </w:r>
      <w:r w:rsidR="00A520CB">
        <w:rPr>
          <w:rFonts w:ascii="Times New Roman" w:hAnsi="Times New Roman" w:cs="Times New Roman"/>
        </w:rPr>
        <w:t xml:space="preserve"> A slightly lower average and tighter range in comparison to females, suggesting that on average women tend to live longer than men. </w:t>
      </w:r>
    </w:p>
    <w:p w14:paraId="0FF2102A" w14:textId="77777777" w:rsidR="00926793" w:rsidRDefault="00926793" w:rsidP="0094116C">
      <w:pPr>
        <w:rPr>
          <w:rFonts w:ascii="Times New Roman" w:hAnsi="Times New Roman" w:cs="Times New Roman"/>
        </w:rPr>
      </w:pPr>
    </w:p>
    <w:p w14:paraId="2A48586A" w14:textId="77777777" w:rsidR="00A520CB" w:rsidRDefault="00A520CB" w:rsidP="0094116C">
      <w:pPr>
        <w:rPr>
          <w:rFonts w:ascii="Times New Roman" w:hAnsi="Times New Roman" w:cs="Times New Roman"/>
        </w:rPr>
      </w:pPr>
    </w:p>
    <w:p w14:paraId="7A322348" w14:textId="77777777" w:rsidR="00A520CB" w:rsidRDefault="00A520CB" w:rsidP="0094116C">
      <w:pPr>
        <w:rPr>
          <w:rFonts w:ascii="Times New Roman" w:hAnsi="Times New Roman" w:cs="Times New Roman"/>
        </w:rPr>
      </w:pPr>
    </w:p>
    <w:p w14:paraId="090CE4EB" w14:textId="77777777" w:rsidR="00A520CB" w:rsidRDefault="00A520CB" w:rsidP="0094116C">
      <w:pPr>
        <w:rPr>
          <w:rFonts w:ascii="Times New Roman" w:hAnsi="Times New Roman" w:cs="Times New Roman"/>
        </w:rPr>
      </w:pPr>
    </w:p>
    <w:p w14:paraId="55B88600" w14:textId="77777777" w:rsidR="00A520CB" w:rsidRDefault="00A520CB" w:rsidP="0094116C">
      <w:pPr>
        <w:rPr>
          <w:rFonts w:ascii="Times New Roman" w:hAnsi="Times New Roman" w:cs="Times New Roman"/>
        </w:rPr>
      </w:pPr>
    </w:p>
    <w:p w14:paraId="5B92011E" w14:textId="77777777" w:rsidR="00A520CB" w:rsidRDefault="00A520CB" w:rsidP="0094116C">
      <w:pPr>
        <w:rPr>
          <w:rFonts w:ascii="Times New Roman" w:hAnsi="Times New Roman" w:cs="Times New Roman"/>
        </w:rPr>
      </w:pPr>
    </w:p>
    <w:p w14:paraId="76B1799E" w14:textId="77777777" w:rsidR="00A520CB" w:rsidRDefault="00A520CB" w:rsidP="0094116C">
      <w:pPr>
        <w:rPr>
          <w:rFonts w:ascii="Times New Roman" w:hAnsi="Times New Roman" w:cs="Times New Roman"/>
        </w:rPr>
      </w:pPr>
    </w:p>
    <w:p w14:paraId="65FA54E6" w14:textId="77777777" w:rsidR="00A520CB" w:rsidRDefault="00A520CB" w:rsidP="0094116C">
      <w:pPr>
        <w:rPr>
          <w:rFonts w:ascii="Times New Roman" w:hAnsi="Times New Roman" w:cs="Times New Roman"/>
        </w:rPr>
      </w:pPr>
    </w:p>
    <w:p w14:paraId="1368C13F" w14:textId="77777777" w:rsidR="00A520CB" w:rsidRDefault="00A520CB" w:rsidP="0094116C">
      <w:pPr>
        <w:rPr>
          <w:rFonts w:ascii="Times New Roman" w:hAnsi="Times New Roman" w:cs="Times New Roman"/>
        </w:rPr>
      </w:pPr>
    </w:p>
    <w:p w14:paraId="523C9049" w14:textId="77777777" w:rsidR="00A520CB" w:rsidRDefault="00A520CB" w:rsidP="0094116C">
      <w:pPr>
        <w:rPr>
          <w:rFonts w:ascii="Times New Roman" w:hAnsi="Times New Roman" w:cs="Times New Roman"/>
        </w:rPr>
      </w:pPr>
    </w:p>
    <w:p w14:paraId="5C5BB2C9" w14:textId="77777777" w:rsidR="00A520CB" w:rsidRDefault="00A520CB" w:rsidP="0094116C">
      <w:pPr>
        <w:rPr>
          <w:rFonts w:ascii="Times New Roman" w:hAnsi="Times New Roman" w:cs="Times New Roman"/>
        </w:rPr>
      </w:pPr>
    </w:p>
    <w:p w14:paraId="48C58A10" w14:textId="77777777" w:rsidR="00A520CB" w:rsidRPr="00A520CB" w:rsidRDefault="00A520CB" w:rsidP="0094116C">
      <w:pPr>
        <w:rPr>
          <w:rFonts w:ascii="Times New Roman" w:hAnsi="Times New Roman" w:cs="Times New Roman"/>
        </w:rPr>
      </w:pPr>
    </w:p>
    <w:p w14:paraId="18258FA2" w14:textId="4FE3AE29" w:rsidR="00847C32" w:rsidRPr="00A520CB" w:rsidRDefault="000A7F4D" w:rsidP="0094116C">
      <w:pPr>
        <w:rPr>
          <w:rFonts w:ascii="Times New Roman" w:hAnsi="Times New Roman" w:cs="Times New Roman"/>
        </w:rPr>
      </w:pPr>
      <w:r w:rsidRPr="00A520CB">
        <w:rPr>
          <w:rFonts w:ascii="Times New Roman" w:hAnsi="Times New Roman" w:cs="Times New Roman"/>
        </w:rPr>
        <w:lastRenderedPageBreak/>
        <w:t>Figure</w:t>
      </w:r>
      <w:r w:rsidR="00847C32" w:rsidRPr="00A520CB">
        <w:rPr>
          <w:rFonts w:ascii="Times New Roman" w:hAnsi="Times New Roman" w:cs="Times New Roman"/>
        </w:rPr>
        <w:t xml:space="preserve"> 1.</w:t>
      </w:r>
      <w:r w:rsidRPr="00A520CB">
        <w:rPr>
          <w:rFonts w:ascii="Times New Roman" w:hAnsi="Times New Roman" w:cs="Times New Roman"/>
        </w:rPr>
        <w:t>4</w:t>
      </w:r>
    </w:p>
    <w:p w14:paraId="340436FA" w14:textId="77777777" w:rsidR="00F217EA" w:rsidRPr="00A520CB" w:rsidRDefault="00F217EA" w:rsidP="0094116C">
      <w:pPr>
        <w:rPr>
          <w:rFonts w:ascii="Times New Roman" w:hAnsi="Times New Roman" w:cs="Times New Roman"/>
        </w:rPr>
      </w:pPr>
    </w:p>
    <w:p w14:paraId="3C24CB6E" w14:textId="2FFC9D43" w:rsidR="00847C32" w:rsidRPr="00A520CB" w:rsidRDefault="005D0923" w:rsidP="0094116C">
      <w:pPr>
        <w:rPr>
          <w:rFonts w:ascii="Times New Roman" w:hAnsi="Times New Roman" w:cs="Times New Roman"/>
        </w:rPr>
      </w:pPr>
      <w:r w:rsidRPr="00A520CB">
        <w:rPr>
          <w:rFonts w:ascii="Times New Roman" w:hAnsi="Times New Roman" w:cs="Times New Roman"/>
          <w:noProof/>
        </w:rPr>
        <w:drawing>
          <wp:inline distT="0" distB="0" distL="0" distR="0" wp14:anchorId="0929D116" wp14:editId="0E02D8E8">
            <wp:extent cx="4968240" cy="3276600"/>
            <wp:effectExtent l="0" t="0" r="10160" b="12700"/>
            <wp:docPr id="4" name="Chart 4">
              <a:extLst xmlns:a="http://schemas.openxmlformats.org/drawingml/2006/main">
                <a:ext uri="{FF2B5EF4-FFF2-40B4-BE49-F238E27FC236}">
                  <a16:creationId xmlns:a16="http://schemas.microsoft.com/office/drawing/2014/main" id="{E86DA6B1-9E3F-164E-AC0F-E0CE067C8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A19AB9" w14:textId="0EB99E3A" w:rsidR="00847C32" w:rsidRPr="00A520CB" w:rsidRDefault="00847C32" w:rsidP="00847C32">
      <w:pPr>
        <w:rPr>
          <w:rFonts w:ascii="Times New Roman" w:hAnsi="Times New Roman" w:cs="Times New Roman"/>
        </w:rPr>
      </w:pPr>
    </w:p>
    <w:p w14:paraId="2D4C35C0" w14:textId="5D4E61F3" w:rsidR="004B4015" w:rsidRPr="00A520CB" w:rsidRDefault="00926793" w:rsidP="00847C32">
      <w:pPr>
        <w:rPr>
          <w:rFonts w:ascii="Times New Roman" w:hAnsi="Times New Roman" w:cs="Times New Roman"/>
        </w:rPr>
      </w:pPr>
      <w:r w:rsidRPr="00A520CB">
        <w:rPr>
          <w:rFonts w:ascii="Times New Roman" w:hAnsi="Times New Roman" w:cs="Times New Roman"/>
        </w:rPr>
        <w:t>Figure 1.3 shows a more unequal distribution, with the highest proportion of 36% belonging to the age range of 65-69 (most common) and the lowest being age range 75-79 (2%) which is the highest male life expectancy rang</w:t>
      </w:r>
      <w:r w:rsidR="00CB5E0D" w:rsidRPr="00A520CB">
        <w:rPr>
          <w:rFonts w:ascii="Times New Roman" w:hAnsi="Times New Roman" w:cs="Times New Roman"/>
        </w:rPr>
        <w:t xml:space="preserve">e. </w:t>
      </w:r>
    </w:p>
    <w:p w14:paraId="74E1C1BD" w14:textId="13D25843" w:rsidR="004B4015" w:rsidRPr="00A520CB" w:rsidRDefault="004B4015" w:rsidP="00847C32">
      <w:pPr>
        <w:rPr>
          <w:rFonts w:ascii="Times New Roman" w:hAnsi="Times New Roman" w:cs="Times New Roman"/>
        </w:rPr>
      </w:pPr>
    </w:p>
    <w:p w14:paraId="2518CAC8" w14:textId="582D7D0E" w:rsidR="004B2A4C" w:rsidRPr="00A520CB" w:rsidRDefault="00A520CB" w:rsidP="004B2A4C">
      <w:pPr>
        <w:pStyle w:val="Heading2"/>
        <w:rPr>
          <w:rFonts w:ascii="Times New Roman" w:hAnsi="Times New Roman" w:cs="Times New Roman"/>
          <w:color w:val="000000" w:themeColor="text1"/>
        </w:rPr>
      </w:pPr>
      <w:bookmarkStart w:id="4" w:name="_Toc203923327"/>
      <w:r w:rsidRPr="00A520CB">
        <w:rPr>
          <w:rFonts w:ascii="Times New Roman" w:hAnsi="Times New Roman" w:cs="Times New Roman"/>
          <w:color w:val="000000" w:themeColor="text1"/>
        </w:rPr>
        <w:t xml:space="preserve">2.3 </w:t>
      </w:r>
      <w:r w:rsidR="004B2A4C" w:rsidRPr="00A520CB">
        <w:rPr>
          <w:rFonts w:ascii="Times New Roman" w:hAnsi="Times New Roman" w:cs="Times New Roman"/>
          <w:color w:val="000000" w:themeColor="text1"/>
        </w:rPr>
        <w:t>Gross Domestic Product Per Capita (GDPPC)</w:t>
      </w:r>
      <w:bookmarkEnd w:id="4"/>
    </w:p>
    <w:p w14:paraId="0588791E" w14:textId="77777777" w:rsidR="000A7F4D" w:rsidRPr="00A520CB" w:rsidRDefault="000A7F4D" w:rsidP="00F217EA">
      <w:pPr>
        <w:rPr>
          <w:rFonts w:ascii="Times New Roman" w:hAnsi="Times New Roman" w:cs="Times New Roman"/>
        </w:rPr>
      </w:pPr>
    </w:p>
    <w:p w14:paraId="7CA4E977" w14:textId="5F9B2340" w:rsidR="00F217EA" w:rsidRPr="00A520CB" w:rsidRDefault="000A7F4D" w:rsidP="00F217EA">
      <w:pPr>
        <w:rPr>
          <w:rFonts w:ascii="Times New Roman" w:hAnsi="Times New Roman" w:cs="Times New Roman"/>
        </w:rPr>
      </w:pPr>
      <w:r w:rsidRPr="00A520CB">
        <w:rPr>
          <w:rFonts w:ascii="Times New Roman" w:hAnsi="Times New Roman" w:cs="Times New Roman"/>
        </w:rPr>
        <w:t>Figure</w:t>
      </w:r>
      <w:r w:rsidR="00F217EA" w:rsidRPr="00A520CB">
        <w:rPr>
          <w:rFonts w:ascii="Times New Roman" w:hAnsi="Times New Roman" w:cs="Times New Roman"/>
        </w:rPr>
        <w:t xml:space="preserve"> 1.</w:t>
      </w:r>
      <w:r w:rsidRPr="00A520CB">
        <w:rPr>
          <w:rFonts w:ascii="Times New Roman" w:hAnsi="Times New Roman" w:cs="Times New Roman"/>
        </w:rPr>
        <w:t>5</w:t>
      </w:r>
    </w:p>
    <w:p w14:paraId="5DA446A9" w14:textId="77777777" w:rsidR="000A7F4D" w:rsidRPr="00A520CB" w:rsidRDefault="000A7F4D" w:rsidP="00F217EA">
      <w:pPr>
        <w:rPr>
          <w:rFonts w:ascii="Times New Roman" w:hAnsi="Times New Roman" w:cs="Times New Roman"/>
        </w:rPr>
      </w:pPr>
    </w:p>
    <w:p w14:paraId="78143876" w14:textId="5A1D3E99" w:rsidR="00847C32" w:rsidRPr="00A520CB" w:rsidRDefault="00F217EA" w:rsidP="00847C32">
      <w:pPr>
        <w:rPr>
          <w:rFonts w:ascii="Times New Roman" w:hAnsi="Times New Roman" w:cs="Times New Roman"/>
        </w:rPr>
      </w:pPr>
      <w:r w:rsidRPr="00A520CB">
        <w:rPr>
          <w:rFonts w:ascii="Times New Roman" w:hAnsi="Times New Roman" w:cs="Times New Roman"/>
          <w:noProof/>
        </w:rPr>
        <w:drawing>
          <wp:inline distT="0" distB="0" distL="0" distR="0" wp14:anchorId="2EF74807" wp14:editId="5F930337">
            <wp:extent cx="4593166" cy="2815166"/>
            <wp:effectExtent l="0" t="0" r="17145" b="17145"/>
            <wp:docPr id="10" name="Chart 10">
              <a:extLst xmlns:a="http://schemas.openxmlformats.org/drawingml/2006/main">
                <a:ext uri="{FF2B5EF4-FFF2-40B4-BE49-F238E27FC236}">
                  <a16:creationId xmlns:a16="http://schemas.microsoft.com/office/drawing/2014/main" id="{22C1C35F-F55F-9569-5338-D1DEE12D5C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B59E3" w14:textId="1E00F7C8" w:rsidR="00847C32" w:rsidRPr="00A520CB" w:rsidRDefault="00847C32" w:rsidP="00847C32">
      <w:pPr>
        <w:rPr>
          <w:rFonts w:ascii="Times New Roman" w:hAnsi="Times New Roman" w:cs="Times New Roman"/>
        </w:rPr>
      </w:pPr>
    </w:p>
    <w:p w14:paraId="262E6543" w14:textId="64D3B9C8" w:rsidR="002B79EA" w:rsidRPr="00A520CB" w:rsidRDefault="002B79EA" w:rsidP="00847C32">
      <w:pPr>
        <w:rPr>
          <w:rFonts w:ascii="Times New Roman" w:hAnsi="Times New Roman" w:cs="Times New Roman"/>
        </w:rPr>
      </w:pPr>
      <w:r w:rsidRPr="00A520CB">
        <w:rPr>
          <w:rFonts w:ascii="Times New Roman" w:hAnsi="Times New Roman" w:cs="Times New Roman"/>
        </w:rPr>
        <w:t xml:space="preserve">Figure 1.5 presents a large percentage of countries (around 49%) to have a GDPPC between $1001-$2000. This could be </w:t>
      </w:r>
      <w:r w:rsidR="00A520CB">
        <w:rPr>
          <w:rFonts w:ascii="Times New Roman" w:hAnsi="Times New Roman" w:cs="Times New Roman"/>
        </w:rPr>
        <w:t>a result of the</w:t>
      </w:r>
      <w:r w:rsidRPr="00A520CB">
        <w:rPr>
          <w:rFonts w:ascii="Times New Roman" w:hAnsi="Times New Roman" w:cs="Times New Roman"/>
        </w:rPr>
        <w:t xml:space="preserve"> given sample taken from low and low middle income countries</w:t>
      </w:r>
      <w:r w:rsidR="00630827" w:rsidRPr="00A520CB">
        <w:rPr>
          <w:rFonts w:ascii="Times New Roman" w:hAnsi="Times New Roman" w:cs="Times New Roman"/>
        </w:rPr>
        <w:t xml:space="preserve">. According to OECD (2014), evidence proves addressing inequality </w:t>
      </w:r>
      <w:r w:rsidR="00630827" w:rsidRPr="00A520CB">
        <w:rPr>
          <w:rFonts w:ascii="Times New Roman" w:hAnsi="Times New Roman" w:cs="Times New Roman"/>
        </w:rPr>
        <w:lastRenderedPageBreak/>
        <w:t>promotes sustained growth which suggests the</w:t>
      </w:r>
      <w:r w:rsidR="001673C2" w:rsidRPr="00A520CB">
        <w:rPr>
          <w:rFonts w:ascii="Times New Roman" w:hAnsi="Times New Roman" w:cs="Times New Roman"/>
        </w:rPr>
        <w:t xml:space="preserve"> </w:t>
      </w:r>
      <w:r w:rsidR="00630827" w:rsidRPr="00A520CB">
        <w:rPr>
          <w:rFonts w:ascii="Times New Roman" w:hAnsi="Times New Roman" w:cs="Times New Roman"/>
        </w:rPr>
        <w:t xml:space="preserve">low income countries </w:t>
      </w:r>
      <w:r w:rsidR="001673C2" w:rsidRPr="00A520CB">
        <w:rPr>
          <w:rFonts w:ascii="Times New Roman" w:hAnsi="Times New Roman" w:cs="Times New Roman"/>
        </w:rPr>
        <w:t xml:space="preserve">given in the sample </w:t>
      </w:r>
      <w:r w:rsidR="00630827" w:rsidRPr="00A520CB">
        <w:rPr>
          <w:rFonts w:ascii="Times New Roman" w:hAnsi="Times New Roman" w:cs="Times New Roman"/>
        </w:rPr>
        <w:t xml:space="preserve">have a low GDPPC due to the link between income inequality and economic growth. </w:t>
      </w:r>
    </w:p>
    <w:p w14:paraId="5E89D4CA" w14:textId="5B36D2A9" w:rsidR="00AD3052" w:rsidRPr="00A520CB" w:rsidRDefault="00AD3052" w:rsidP="00665A20">
      <w:pPr>
        <w:pStyle w:val="Heading2"/>
        <w:rPr>
          <w:rFonts w:ascii="Times New Roman" w:hAnsi="Times New Roman" w:cs="Times New Roman"/>
          <w:i/>
          <w:iCs/>
          <w:color w:val="000000" w:themeColor="text1"/>
        </w:rPr>
      </w:pPr>
      <w:bookmarkStart w:id="5" w:name="OLE_LINK1"/>
    </w:p>
    <w:p w14:paraId="5E1C7738" w14:textId="07B0FF7E" w:rsidR="00665A20" w:rsidRPr="00A520CB" w:rsidRDefault="00A520CB" w:rsidP="00665A20">
      <w:pPr>
        <w:pStyle w:val="Heading2"/>
        <w:rPr>
          <w:rFonts w:ascii="Times New Roman" w:hAnsi="Times New Roman" w:cs="Times New Roman"/>
          <w:color w:val="000000" w:themeColor="text1"/>
        </w:rPr>
      </w:pPr>
      <w:bookmarkStart w:id="6" w:name="_Toc203923328"/>
      <w:r w:rsidRPr="00A520CB">
        <w:rPr>
          <w:rFonts w:ascii="Times New Roman" w:hAnsi="Times New Roman" w:cs="Times New Roman"/>
          <w:color w:val="000000" w:themeColor="text1"/>
        </w:rPr>
        <w:t xml:space="preserve">2.4 </w:t>
      </w:r>
      <w:r w:rsidR="00665A20" w:rsidRPr="00A520CB">
        <w:rPr>
          <w:rFonts w:ascii="Times New Roman" w:hAnsi="Times New Roman" w:cs="Times New Roman"/>
          <w:color w:val="000000" w:themeColor="text1"/>
        </w:rPr>
        <w:t>Water Access (WA)</w:t>
      </w:r>
      <w:bookmarkEnd w:id="6"/>
    </w:p>
    <w:p w14:paraId="29B2C553" w14:textId="77777777" w:rsidR="000A7F4D" w:rsidRPr="00A520CB" w:rsidRDefault="000A7F4D" w:rsidP="00F217EA">
      <w:pPr>
        <w:rPr>
          <w:rFonts w:ascii="Times New Roman" w:hAnsi="Times New Roman" w:cs="Times New Roman"/>
        </w:rPr>
      </w:pPr>
    </w:p>
    <w:p w14:paraId="1EA4654E" w14:textId="7DCAAAF3" w:rsidR="00F217EA" w:rsidRDefault="000A7F4D" w:rsidP="00F217EA">
      <w:pPr>
        <w:rPr>
          <w:rFonts w:ascii="Times New Roman" w:hAnsi="Times New Roman" w:cs="Times New Roman"/>
        </w:rPr>
      </w:pPr>
      <w:r w:rsidRPr="00A520CB">
        <w:rPr>
          <w:rFonts w:ascii="Times New Roman" w:hAnsi="Times New Roman" w:cs="Times New Roman"/>
        </w:rPr>
        <w:t>Figure</w:t>
      </w:r>
      <w:r w:rsidR="00F217EA" w:rsidRPr="00A520CB">
        <w:rPr>
          <w:rFonts w:ascii="Times New Roman" w:hAnsi="Times New Roman" w:cs="Times New Roman"/>
        </w:rPr>
        <w:t xml:space="preserve"> 1.</w:t>
      </w:r>
      <w:r w:rsidRPr="00A520CB">
        <w:rPr>
          <w:rFonts w:ascii="Times New Roman" w:hAnsi="Times New Roman" w:cs="Times New Roman"/>
        </w:rPr>
        <w:t>6</w:t>
      </w:r>
    </w:p>
    <w:p w14:paraId="595A3A63" w14:textId="77777777" w:rsidR="00A520CB" w:rsidRPr="00A520CB" w:rsidRDefault="00A520CB" w:rsidP="00F217EA">
      <w:pPr>
        <w:rPr>
          <w:rFonts w:ascii="Times New Roman" w:hAnsi="Times New Roman" w:cs="Times New Roman"/>
        </w:rPr>
      </w:pPr>
    </w:p>
    <w:bookmarkEnd w:id="5"/>
    <w:p w14:paraId="3B7EDDDA" w14:textId="277DFCA9" w:rsidR="00124BEC" w:rsidRPr="00A520CB" w:rsidRDefault="009826B0" w:rsidP="00847C32">
      <w:pPr>
        <w:rPr>
          <w:rFonts w:ascii="Times New Roman" w:hAnsi="Times New Roman" w:cs="Times New Roman"/>
        </w:rPr>
      </w:pPr>
      <w:r w:rsidRPr="00A520CB">
        <w:rPr>
          <w:rFonts w:ascii="Times New Roman" w:hAnsi="Times New Roman" w:cs="Times New Roman"/>
          <w:noProof/>
        </w:rPr>
        <w:drawing>
          <wp:inline distT="0" distB="0" distL="0" distR="0" wp14:anchorId="2752A65A" wp14:editId="04E83589">
            <wp:extent cx="4399005" cy="2718486"/>
            <wp:effectExtent l="0" t="0" r="8255" b="12065"/>
            <wp:docPr id="11" name="Chart 11">
              <a:extLst xmlns:a="http://schemas.openxmlformats.org/drawingml/2006/main">
                <a:ext uri="{FF2B5EF4-FFF2-40B4-BE49-F238E27FC236}">
                  <a16:creationId xmlns:a16="http://schemas.microsoft.com/office/drawing/2014/main" id="{9B4BF6F2-2BB7-5448-A3E4-BDF04409D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4ADC66" w14:textId="070EB62A" w:rsidR="00DB0DEA" w:rsidRPr="00A520CB" w:rsidRDefault="00DB0DEA" w:rsidP="00665A20">
      <w:pPr>
        <w:pStyle w:val="Heading2"/>
        <w:rPr>
          <w:rFonts w:ascii="Times New Roman" w:hAnsi="Times New Roman" w:cs="Times New Roman"/>
          <w:i/>
          <w:iCs/>
          <w:color w:val="auto"/>
        </w:rPr>
      </w:pPr>
    </w:p>
    <w:p w14:paraId="62EC6D05" w14:textId="4266722B" w:rsidR="00DB0DEA" w:rsidRPr="00A520CB" w:rsidRDefault="00326412" w:rsidP="00DB0DEA">
      <w:pPr>
        <w:rPr>
          <w:rFonts w:ascii="Times New Roman" w:hAnsi="Times New Roman" w:cs="Times New Roman"/>
        </w:rPr>
      </w:pPr>
      <w:r w:rsidRPr="00A520CB">
        <w:rPr>
          <w:rFonts w:ascii="Times New Roman" w:hAnsi="Times New Roman" w:cs="Times New Roman"/>
        </w:rPr>
        <w:t>Figure 1.6 shows the highest proportion of countries being within the 91-100% water access range which means the majority of countries within the sample have access to basic water needs. Nonetheless, there are a proportion of countries (3%) who have only 31-40% of people with access to clean water which indicates poverty and therefore may</w:t>
      </w:r>
      <w:r w:rsidR="006B76E8" w:rsidRPr="00A520CB">
        <w:rPr>
          <w:rFonts w:ascii="Times New Roman" w:hAnsi="Times New Roman" w:cs="Times New Roman"/>
        </w:rPr>
        <w:t xml:space="preserve"> have</w:t>
      </w:r>
      <w:r w:rsidRPr="00A520CB">
        <w:rPr>
          <w:rFonts w:ascii="Times New Roman" w:hAnsi="Times New Roman" w:cs="Times New Roman"/>
        </w:rPr>
        <w:t xml:space="preserve"> adverse effects on life expectancy.</w:t>
      </w:r>
    </w:p>
    <w:p w14:paraId="0768888C" w14:textId="77777777" w:rsidR="00F217EA" w:rsidRPr="00A520CB" w:rsidRDefault="00F217EA" w:rsidP="00665A20">
      <w:pPr>
        <w:pStyle w:val="Heading2"/>
        <w:rPr>
          <w:rFonts w:ascii="Times New Roman" w:hAnsi="Times New Roman" w:cs="Times New Roman"/>
          <w:i/>
          <w:iCs/>
          <w:color w:val="000000" w:themeColor="text1"/>
        </w:rPr>
      </w:pPr>
    </w:p>
    <w:p w14:paraId="7B85EAD2" w14:textId="1C30C934" w:rsidR="00665A20" w:rsidRPr="00A520CB" w:rsidRDefault="00A520CB" w:rsidP="00665A20">
      <w:pPr>
        <w:pStyle w:val="Heading2"/>
        <w:rPr>
          <w:rFonts w:ascii="Times New Roman" w:hAnsi="Times New Roman" w:cs="Times New Roman"/>
          <w:color w:val="000000" w:themeColor="text1"/>
        </w:rPr>
      </w:pPr>
      <w:bookmarkStart w:id="7" w:name="_Toc203923329"/>
      <w:r w:rsidRPr="00A520CB">
        <w:rPr>
          <w:rFonts w:ascii="Times New Roman" w:hAnsi="Times New Roman" w:cs="Times New Roman"/>
          <w:color w:val="000000" w:themeColor="text1"/>
        </w:rPr>
        <w:t xml:space="preserve">2.5 </w:t>
      </w:r>
      <w:r w:rsidR="00665A20" w:rsidRPr="00A520CB">
        <w:rPr>
          <w:rFonts w:ascii="Times New Roman" w:hAnsi="Times New Roman" w:cs="Times New Roman"/>
          <w:color w:val="000000" w:themeColor="text1"/>
        </w:rPr>
        <w:t>Health Spending (HS)</w:t>
      </w:r>
      <w:bookmarkEnd w:id="7"/>
    </w:p>
    <w:p w14:paraId="0CC36D2C" w14:textId="77777777" w:rsidR="000A7F4D" w:rsidRPr="00A520CB" w:rsidRDefault="000A7F4D" w:rsidP="00847C32">
      <w:pPr>
        <w:rPr>
          <w:rFonts w:ascii="Times New Roman" w:hAnsi="Times New Roman" w:cs="Times New Roman"/>
        </w:rPr>
      </w:pPr>
    </w:p>
    <w:p w14:paraId="39A49F74" w14:textId="76498287" w:rsidR="00665A20" w:rsidRPr="00A520CB" w:rsidRDefault="000A7F4D" w:rsidP="00847C32">
      <w:pPr>
        <w:rPr>
          <w:rFonts w:ascii="Times New Roman" w:hAnsi="Times New Roman" w:cs="Times New Roman"/>
        </w:rPr>
      </w:pPr>
      <w:r w:rsidRPr="00A520CB">
        <w:rPr>
          <w:rFonts w:ascii="Times New Roman" w:hAnsi="Times New Roman" w:cs="Times New Roman"/>
        </w:rPr>
        <w:t>Figure</w:t>
      </w:r>
      <w:r w:rsidR="00F217EA" w:rsidRPr="00A520CB">
        <w:rPr>
          <w:rFonts w:ascii="Times New Roman" w:hAnsi="Times New Roman" w:cs="Times New Roman"/>
        </w:rPr>
        <w:t xml:space="preserve"> 1.</w:t>
      </w:r>
      <w:r w:rsidRPr="00A520CB">
        <w:rPr>
          <w:rFonts w:ascii="Times New Roman" w:hAnsi="Times New Roman" w:cs="Times New Roman"/>
        </w:rPr>
        <w:t>7</w:t>
      </w:r>
    </w:p>
    <w:p w14:paraId="7035DB00" w14:textId="77777777" w:rsidR="00A520CB" w:rsidRDefault="00A520CB" w:rsidP="00847C32">
      <w:pPr>
        <w:rPr>
          <w:rFonts w:ascii="Times New Roman" w:hAnsi="Times New Roman" w:cs="Times New Roman"/>
        </w:rPr>
      </w:pPr>
      <w:r w:rsidRPr="00A520CB">
        <w:rPr>
          <w:rFonts w:ascii="Times New Roman" w:hAnsi="Times New Roman" w:cs="Times New Roman"/>
          <w:noProof/>
        </w:rPr>
        <w:drawing>
          <wp:inline distT="0" distB="0" distL="0" distR="0" wp14:anchorId="2A490D05" wp14:editId="4F8551C1">
            <wp:extent cx="4570078" cy="2786956"/>
            <wp:effectExtent l="0" t="0" r="15240" b="7620"/>
            <wp:docPr id="35" name="Chart 35">
              <a:extLst xmlns:a="http://schemas.openxmlformats.org/drawingml/2006/main">
                <a:ext uri="{FF2B5EF4-FFF2-40B4-BE49-F238E27FC236}">
                  <a16:creationId xmlns:a16="http://schemas.microsoft.com/office/drawing/2014/main" id="{C4FC1EF1-FC3A-4FC4-1077-9CB3B416C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7ADA73" w14:textId="32C576E1" w:rsidR="00AD3052" w:rsidRPr="00A520CB" w:rsidRDefault="000448D5" w:rsidP="00AD3052">
      <w:pPr>
        <w:rPr>
          <w:rFonts w:ascii="Times New Roman" w:hAnsi="Times New Roman" w:cs="Times New Roman"/>
        </w:rPr>
      </w:pPr>
      <w:r w:rsidRPr="00A520CB">
        <w:rPr>
          <w:rFonts w:ascii="Times New Roman" w:hAnsi="Times New Roman" w:cs="Times New Roman"/>
        </w:rPr>
        <w:lastRenderedPageBreak/>
        <w:t>Figure 1.7 shows the distribution of health spending to be skewed to the left between $0-</w:t>
      </w:r>
      <w:r w:rsidR="006B76E8" w:rsidRPr="00A520CB">
        <w:rPr>
          <w:rFonts w:ascii="Times New Roman" w:hAnsi="Times New Roman" w:cs="Times New Roman"/>
        </w:rPr>
        <w:t>$</w:t>
      </w:r>
      <w:r w:rsidRPr="00A520CB">
        <w:rPr>
          <w:rFonts w:ascii="Times New Roman" w:hAnsi="Times New Roman" w:cs="Times New Roman"/>
        </w:rPr>
        <w:t xml:space="preserve">40. This suggests </w:t>
      </w:r>
      <w:r w:rsidR="006B76E8" w:rsidRPr="00A520CB">
        <w:rPr>
          <w:rFonts w:ascii="Times New Roman" w:hAnsi="Times New Roman" w:cs="Times New Roman"/>
        </w:rPr>
        <w:t xml:space="preserve">that </w:t>
      </w:r>
      <w:r w:rsidRPr="00A520CB">
        <w:rPr>
          <w:rFonts w:ascii="Times New Roman" w:hAnsi="Times New Roman" w:cs="Times New Roman"/>
        </w:rPr>
        <w:t xml:space="preserve">the countries given within the two lowest income classes </w:t>
      </w:r>
      <w:r w:rsidR="00A520CB">
        <w:rPr>
          <w:rFonts w:ascii="Times New Roman" w:hAnsi="Times New Roman" w:cs="Times New Roman"/>
        </w:rPr>
        <w:t xml:space="preserve">lack the finance </w:t>
      </w:r>
      <w:r w:rsidRPr="00A520CB">
        <w:rPr>
          <w:rFonts w:ascii="Times New Roman" w:hAnsi="Times New Roman" w:cs="Times New Roman"/>
        </w:rPr>
        <w:t>to allocate towards health spending</w:t>
      </w:r>
      <w:r w:rsidR="00A520CB">
        <w:rPr>
          <w:rFonts w:ascii="Times New Roman" w:hAnsi="Times New Roman" w:cs="Times New Roman"/>
        </w:rPr>
        <w:t xml:space="preserve">, moreover </w:t>
      </w:r>
      <w:r w:rsidRPr="00A520CB">
        <w:rPr>
          <w:rFonts w:ascii="Times New Roman" w:hAnsi="Times New Roman" w:cs="Times New Roman"/>
        </w:rPr>
        <w:t xml:space="preserve">across the sample the highest spending doesn’t </w:t>
      </w:r>
      <w:r w:rsidR="00A520CB">
        <w:rPr>
          <w:rFonts w:ascii="Times New Roman" w:hAnsi="Times New Roman" w:cs="Times New Roman"/>
        </w:rPr>
        <w:t>exceed</w:t>
      </w:r>
      <w:r w:rsidRPr="00A520CB">
        <w:rPr>
          <w:rFonts w:ascii="Times New Roman" w:hAnsi="Times New Roman" w:cs="Times New Roman"/>
        </w:rPr>
        <w:t xml:space="preserve"> $250 per person.</w:t>
      </w:r>
    </w:p>
    <w:p w14:paraId="3D44C4E3" w14:textId="1C385F6A" w:rsidR="00124BEC" w:rsidRPr="00A520CB" w:rsidRDefault="00124BEC" w:rsidP="00A520CB">
      <w:pPr>
        <w:pStyle w:val="Heading1"/>
        <w:numPr>
          <w:ilvl w:val="0"/>
          <w:numId w:val="32"/>
        </w:numPr>
        <w:rPr>
          <w:rFonts w:ascii="Times New Roman" w:hAnsi="Times New Roman" w:cs="Times New Roman"/>
          <w:color w:val="auto"/>
          <w:sz w:val="28"/>
          <w:szCs w:val="28"/>
        </w:rPr>
      </w:pPr>
      <w:bookmarkStart w:id="8" w:name="_Toc203923330"/>
      <w:r w:rsidRPr="00A520CB">
        <w:rPr>
          <w:rFonts w:ascii="Times New Roman" w:hAnsi="Times New Roman" w:cs="Times New Roman"/>
          <w:color w:val="auto"/>
          <w:sz w:val="28"/>
          <w:szCs w:val="28"/>
        </w:rPr>
        <w:t>Test for differences across sex</w:t>
      </w:r>
      <w:bookmarkEnd w:id="8"/>
    </w:p>
    <w:p w14:paraId="21015DC9" w14:textId="4C779A4C" w:rsidR="00124BEC" w:rsidRPr="00A520CB" w:rsidRDefault="00124BEC" w:rsidP="00124BEC">
      <w:pPr>
        <w:rPr>
          <w:rFonts w:ascii="Times New Roman" w:hAnsi="Times New Roman" w:cs="Times New Roman"/>
        </w:rPr>
      </w:pPr>
    </w:p>
    <w:p w14:paraId="2EE679D6" w14:textId="4D9C4E3E" w:rsidR="00124BEC" w:rsidRPr="00A520CB" w:rsidRDefault="00A520CB" w:rsidP="00124BEC">
      <w:pPr>
        <w:pStyle w:val="Heading2"/>
        <w:rPr>
          <w:rFonts w:ascii="Times New Roman" w:hAnsi="Times New Roman" w:cs="Times New Roman"/>
          <w:color w:val="auto"/>
        </w:rPr>
      </w:pPr>
      <w:bookmarkStart w:id="9" w:name="_Toc203923331"/>
      <w:r w:rsidRPr="00A520CB">
        <w:rPr>
          <w:rFonts w:ascii="Times New Roman" w:hAnsi="Times New Roman" w:cs="Times New Roman"/>
          <w:color w:val="auto"/>
        </w:rPr>
        <w:t xml:space="preserve">3.1 </w:t>
      </w:r>
      <w:r w:rsidR="00124BEC" w:rsidRPr="00A520CB">
        <w:rPr>
          <w:rFonts w:ascii="Times New Roman" w:hAnsi="Times New Roman" w:cs="Times New Roman"/>
          <w:color w:val="auto"/>
        </w:rPr>
        <w:t>Hypothesis</w:t>
      </w:r>
      <w:bookmarkEnd w:id="9"/>
    </w:p>
    <w:p w14:paraId="05412838" w14:textId="2FB0A657" w:rsidR="00847C32" w:rsidRPr="00A520CB" w:rsidRDefault="00847C32" w:rsidP="00847C32">
      <w:pPr>
        <w:rPr>
          <w:rFonts w:ascii="Times New Roman" w:hAnsi="Times New Roman" w:cs="Times New Roman"/>
        </w:rPr>
      </w:pPr>
    </w:p>
    <w:p w14:paraId="26EA21B6" w14:textId="1850CFF3" w:rsidR="00847C32" w:rsidRPr="00A520CB" w:rsidRDefault="00124BEC" w:rsidP="00847C32">
      <w:pPr>
        <w:rPr>
          <w:rFonts w:ascii="Times New Roman" w:hAnsi="Times New Roman" w:cs="Times New Roman"/>
        </w:rPr>
      </w:pPr>
      <w:r w:rsidRPr="00A520CB">
        <w:rPr>
          <w:rFonts w:ascii="Times New Roman" w:hAnsi="Times New Roman" w:cs="Times New Roman"/>
        </w:rPr>
        <w:t xml:space="preserve">To test whether there’s a difference between the average life expectancy of men and women, I will be conducting a hypothesis test </w:t>
      </w:r>
      <w:r w:rsidR="009A651E" w:rsidRPr="00A520CB">
        <w:rPr>
          <w:rFonts w:ascii="Times New Roman" w:hAnsi="Times New Roman" w:cs="Times New Roman"/>
        </w:rPr>
        <w:t>with</w:t>
      </w:r>
      <w:r w:rsidRPr="00A520CB">
        <w:rPr>
          <w:rFonts w:ascii="Times New Roman" w:hAnsi="Times New Roman" w:cs="Times New Roman"/>
        </w:rPr>
        <w:t xml:space="preserve"> the following hypothesis:</w:t>
      </w:r>
    </w:p>
    <w:p w14:paraId="3471C3C9" w14:textId="0B70CB97" w:rsidR="00124BEC" w:rsidRPr="00A520CB" w:rsidRDefault="00124BEC" w:rsidP="00847C32">
      <w:pPr>
        <w:rPr>
          <w:rFonts w:ascii="Times New Roman" w:hAnsi="Times New Roman" w:cs="Times New Roman"/>
        </w:rPr>
      </w:pPr>
    </w:p>
    <w:p w14:paraId="53F299F7" w14:textId="26F1E7D7" w:rsidR="00124BEC" w:rsidRPr="00A520CB" w:rsidRDefault="00124BEC" w:rsidP="00124BEC">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Pr="00A520CB">
        <w:rPr>
          <w:rFonts w:ascii="Times New Roman" w:eastAsiaTheme="minorEastAsia" w:hAnsi="Times New Roman" w:cs="Times New Roman"/>
          <w:iCs/>
          <w:vertAlign w:val="subscript"/>
        </w:rPr>
        <w:t xml:space="preserve">  </w:t>
      </w:r>
      <w:r w:rsidRPr="00A520CB">
        <w:rPr>
          <w:rFonts w:ascii="Times New Roman" w:eastAsiaTheme="minorEastAsia" w:hAnsi="Times New Roman" w:cs="Times New Roman"/>
          <w:iCs/>
        </w:rPr>
        <w:t>= 0 (there is no difference between the average LEM and LEF)</w:t>
      </w:r>
    </w:p>
    <w:p w14:paraId="1D0968FB" w14:textId="632F18D5" w:rsidR="00124BEC" w:rsidRPr="00A520CB" w:rsidRDefault="00124BEC" w:rsidP="00124BEC">
      <w:pPr>
        <w:rPr>
          <w:rFonts w:ascii="Times New Roman" w:eastAsiaTheme="minorEastAsia" w:hAnsi="Times New Roman" w:cs="Times New Roman"/>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oMath>
      <w:r w:rsidRPr="00A520CB">
        <w:rPr>
          <w:rFonts w:ascii="Times New Roman" w:eastAsiaTheme="minorEastAsia" w:hAnsi="Times New Roman" w:cs="Times New Roman"/>
          <w:iCs/>
        </w:rPr>
        <w:t xml:space="preserve"> 0 (there is a difference between the average LEM and LEF)</w:t>
      </w:r>
    </w:p>
    <w:p w14:paraId="0D0D2D45" w14:textId="77777777" w:rsidR="00124BEC" w:rsidRPr="00A520CB" w:rsidRDefault="00124BEC" w:rsidP="00124BEC">
      <w:pPr>
        <w:rPr>
          <w:rFonts w:ascii="Times New Roman" w:eastAsiaTheme="minorEastAsia" w:hAnsi="Times New Roman" w:cs="Times New Roman"/>
        </w:rPr>
      </w:pPr>
    </w:p>
    <w:p w14:paraId="013F23F8" w14:textId="619AB8F6" w:rsidR="00124BEC" w:rsidRPr="00A520CB" w:rsidRDefault="00A520CB" w:rsidP="00124BEC">
      <w:pPr>
        <w:pStyle w:val="Heading2"/>
        <w:rPr>
          <w:rStyle w:val="Heading2Char"/>
          <w:rFonts w:ascii="Times New Roman" w:hAnsi="Times New Roman" w:cs="Times New Roman"/>
          <w:color w:val="auto"/>
        </w:rPr>
      </w:pPr>
      <w:bookmarkStart w:id="10" w:name="_Toc203923332"/>
      <w:r w:rsidRPr="00A520CB">
        <w:rPr>
          <w:rFonts w:ascii="Times New Roman" w:hAnsi="Times New Roman" w:cs="Times New Roman"/>
          <w:color w:val="auto"/>
        </w:rPr>
        <w:t xml:space="preserve">3.2 </w:t>
      </w:r>
      <w:r w:rsidR="00124BEC" w:rsidRPr="00A520CB">
        <w:rPr>
          <w:rFonts w:ascii="Times New Roman" w:hAnsi="Times New Roman" w:cs="Times New Roman"/>
          <w:color w:val="auto"/>
        </w:rPr>
        <w:t>T</w:t>
      </w:r>
      <w:r w:rsidR="00124BEC" w:rsidRPr="00A520CB">
        <w:rPr>
          <w:rStyle w:val="Heading2Char"/>
          <w:rFonts w:ascii="Times New Roman" w:hAnsi="Times New Roman" w:cs="Times New Roman"/>
          <w:color w:val="auto"/>
        </w:rPr>
        <w:t>he test</w:t>
      </w:r>
      <w:bookmarkEnd w:id="10"/>
    </w:p>
    <w:p w14:paraId="61EA7F26" w14:textId="7C1CC113" w:rsidR="00124BEC" w:rsidRPr="00A520CB" w:rsidRDefault="00124BEC" w:rsidP="00124BEC">
      <w:pPr>
        <w:rPr>
          <w:rFonts w:ascii="Times New Roman" w:hAnsi="Times New Roman" w:cs="Times New Roman"/>
        </w:rPr>
      </w:pPr>
    </w:p>
    <w:p w14:paraId="7627E1CC" w14:textId="1FAEE5A3" w:rsidR="00124BEC" w:rsidRDefault="00124BEC" w:rsidP="00124BEC">
      <w:pPr>
        <w:rPr>
          <w:rFonts w:ascii="Times New Roman" w:hAnsi="Times New Roman" w:cs="Times New Roman"/>
        </w:rPr>
      </w:pPr>
      <w:r w:rsidRPr="00A520CB">
        <w:rPr>
          <w:rFonts w:ascii="Times New Roman" w:hAnsi="Times New Roman" w:cs="Times New Roman"/>
        </w:rPr>
        <w:t>Figure 2.1</w:t>
      </w:r>
    </w:p>
    <w:p w14:paraId="2D84C133" w14:textId="77777777" w:rsidR="00A520CB" w:rsidRPr="00A520CB" w:rsidRDefault="00A520CB" w:rsidP="00124BEC">
      <w:pPr>
        <w:rPr>
          <w:rFonts w:ascii="Times New Roman" w:hAnsi="Times New Roman" w:cs="Times New Roman"/>
        </w:rPr>
      </w:pPr>
    </w:p>
    <w:tbl>
      <w:tblPr>
        <w:tblStyle w:val="TableGrid"/>
        <w:tblW w:w="0" w:type="auto"/>
        <w:tblLook w:val="04A0" w:firstRow="1" w:lastRow="0" w:firstColumn="1" w:lastColumn="0" w:noHBand="0" w:noVBand="1"/>
      </w:tblPr>
      <w:tblGrid>
        <w:gridCol w:w="3003"/>
        <w:gridCol w:w="3003"/>
        <w:gridCol w:w="3004"/>
      </w:tblGrid>
      <w:tr w:rsidR="00124BEC" w:rsidRPr="00A520CB" w14:paraId="5C8BDF32" w14:textId="77777777" w:rsidTr="00187E0E">
        <w:tc>
          <w:tcPr>
            <w:tcW w:w="3003" w:type="dxa"/>
          </w:tcPr>
          <w:p w14:paraId="58C33710" w14:textId="77777777" w:rsidR="00124BEC" w:rsidRPr="00A520CB" w:rsidRDefault="00124BEC" w:rsidP="00187E0E">
            <w:pPr>
              <w:rPr>
                <w:rFonts w:ascii="Times New Roman" w:eastAsiaTheme="minorEastAsia" w:hAnsi="Times New Roman" w:cs="Times New Roman"/>
              </w:rPr>
            </w:pPr>
          </w:p>
        </w:tc>
        <w:tc>
          <w:tcPr>
            <w:tcW w:w="3003" w:type="dxa"/>
          </w:tcPr>
          <w:p w14:paraId="54243508" w14:textId="1F1A0781"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LEF</w:t>
            </w:r>
          </w:p>
        </w:tc>
        <w:tc>
          <w:tcPr>
            <w:tcW w:w="3004" w:type="dxa"/>
          </w:tcPr>
          <w:p w14:paraId="0C13540B" w14:textId="33E4121E"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LEM</w:t>
            </w:r>
            <w:r w:rsidR="00F55A7A" w:rsidRPr="00A520CB">
              <w:rPr>
                <w:rFonts w:ascii="Times New Roman" w:eastAsiaTheme="minorEastAsia" w:hAnsi="Times New Roman" w:cs="Times New Roman"/>
              </w:rPr>
              <w:t xml:space="preserve"> </w:t>
            </w:r>
          </w:p>
        </w:tc>
      </w:tr>
      <w:tr w:rsidR="00124BEC" w:rsidRPr="00A520CB" w14:paraId="50B326F8" w14:textId="77777777" w:rsidTr="00187E0E">
        <w:tc>
          <w:tcPr>
            <w:tcW w:w="3003" w:type="dxa"/>
          </w:tcPr>
          <w:p w14:paraId="7CFE59A7"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Mean Life Expectancy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520CB">
              <w:rPr>
                <w:rFonts w:ascii="Times New Roman" w:eastAsiaTheme="minorEastAsia" w:hAnsi="Times New Roman" w:cs="Times New Roman"/>
              </w:rPr>
              <w:t>)</w:t>
            </w:r>
          </w:p>
        </w:tc>
        <w:tc>
          <w:tcPr>
            <w:tcW w:w="3003" w:type="dxa"/>
          </w:tcPr>
          <w:p w14:paraId="44C2495D"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68.478</w:t>
            </w:r>
          </w:p>
        </w:tc>
        <w:tc>
          <w:tcPr>
            <w:tcW w:w="3004" w:type="dxa"/>
          </w:tcPr>
          <w:p w14:paraId="6C854BA0"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64.1457</w:t>
            </w:r>
          </w:p>
        </w:tc>
      </w:tr>
      <w:tr w:rsidR="00124BEC" w:rsidRPr="00A520CB" w14:paraId="01E16B48" w14:textId="77777777" w:rsidTr="00187E0E">
        <w:tc>
          <w:tcPr>
            <w:tcW w:w="3003" w:type="dxa"/>
          </w:tcPr>
          <w:p w14:paraId="03EADD07"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Standard Deviation (</w:t>
            </w:r>
            <w:r w:rsidRPr="00A520CB">
              <w:rPr>
                <w:rFonts w:ascii="Times New Roman" w:eastAsiaTheme="minorEastAsia" w:hAnsi="Times New Roman" w:cs="Times New Roman"/>
                <w:i/>
                <w:iCs/>
              </w:rPr>
              <w:t>S</w:t>
            </w:r>
            <w:r w:rsidRPr="00A520CB">
              <w:rPr>
                <w:rFonts w:ascii="Times New Roman" w:eastAsiaTheme="minorEastAsia" w:hAnsi="Times New Roman" w:cs="Times New Roman"/>
              </w:rPr>
              <w:t>)</w:t>
            </w:r>
          </w:p>
        </w:tc>
        <w:tc>
          <w:tcPr>
            <w:tcW w:w="3003" w:type="dxa"/>
          </w:tcPr>
          <w:p w14:paraId="642DFC5B"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6.865</w:t>
            </w:r>
          </w:p>
        </w:tc>
        <w:tc>
          <w:tcPr>
            <w:tcW w:w="3004" w:type="dxa"/>
          </w:tcPr>
          <w:p w14:paraId="53370C58" w14:textId="77777777" w:rsidR="00124BEC" w:rsidRPr="00A520CB" w:rsidRDefault="00124BEC" w:rsidP="00187E0E">
            <w:pPr>
              <w:rPr>
                <w:rFonts w:ascii="Times New Roman" w:eastAsiaTheme="minorEastAsia" w:hAnsi="Times New Roman" w:cs="Times New Roman"/>
              </w:rPr>
            </w:pPr>
            <w:r w:rsidRPr="00A520CB">
              <w:rPr>
                <w:rFonts w:ascii="Times New Roman" w:eastAsiaTheme="minorEastAsia" w:hAnsi="Times New Roman" w:cs="Times New Roman"/>
              </w:rPr>
              <w:t>6.316</w:t>
            </w:r>
          </w:p>
        </w:tc>
      </w:tr>
    </w:tbl>
    <w:p w14:paraId="13AC6C4B" w14:textId="3FDD5E6E" w:rsidR="00124BEC" w:rsidRPr="00A520CB" w:rsidRDefault="00124BEC" w:rsidP="00124BEC">
      <w:pPr>
        <w:rPr>
          <w:rFonts w:ascii="Times New Roman" w:hAnsi="Times New Roman" w:cs="Times New Roman"/>
        </w:rPr>
      </w:pPr>
    </w:p>
    <w:p w14:paraId="2A7C816C" w14:textId="7D23B520" w:rsidR="00124BEC" w:rsidRPr="00A520CB" w:rsidRDefault="00124BEC" w:rsidP="00124BEC">
      <w:pPr>
        <w:rPr>
          <w:rFonts w:ascii="Times New Roman" w:hAnsi="Times New Roman" w:cs="Times New Roman"/>
        </w:rPr>
      </w:pPr>
      <w:r w:rsidRPr="00A520CB">
        <w:rPr>
          <w:rFonts w:ascii="Times New Roman" w:hAnsi="Times New Roman" w:cs="Times New Roman"/>
        </w:rPr>
        <w:t>Equation 1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520CB">
        <w:rPr>
          <w:rFonts w:ascii="Times New Roman" w:eastAsiaTheme="minorEastAsia" w:hAnsi="Times New Roman" w:cs="Times New Roman"/>
        </w:rPr>
        <w:t>)</w:t>
      </w:r>
    </w:p>
    <w:p w14:paraId="7281AC57" w14:textId="2E8E3925" w:rsidR="00847C32" w:rsidRPr="00A520CB" w:rsidRDefault="00847C32" w:rsidP="00847C32">
      <w:pPr>
        <w:rPr>
          <w:rFonts w:ascii="Times New Roman" w:hAnsi="Times New Roman" w:cs="Times New Roman"/>
        </w:rPr>
      </w:pPr>
    </w:p>
    <w:p w14:paraId="3F7E7999" w14:textId="77777777" w:rsidR="00124BEC" w:rsidRPr="00A520CB" w:rsidRDefault="00000000" w:rsidP="00124BEC">
      <w:pPr>
        <w:pStyle w:val="ListParagraph"/>
        <w:numPr>
          <w:ilvl w:val="0"/>
          <w:numId w:val="1"/>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∑xi</m:t>
            </m:r>
          </m:num>
          <m:den>
            <m:r>
              <w:rPr>
                <w:rFonts w:ascii="Cambria Math" w:eastAsiaTheme="minorEastAsia" w:hAnsi="Cambria Math" w:cs="Times New Roman"/>
              </w:rPr>
              <m:t>n</m:t>
            </m:r>
          </m:den>
        </m:f>
      </m:oMath>
    </w:p>
    <w:p w14:paraId="720BB35A" w14:textId="77777777" w:rsidR="00124BEC" w:rsidRPr="00A520CB" w:rsidRDefault="00124BEC" w:rsidP="00124BEC">
      <w:pPr>
        <w:rPr>
          <w:rFonts w:ascii="Times New Roman" w:eastAsiaTheme="minorEastAsia" w:hAnsi="Times New Roman" w:cs="Times New Roman"/>
        </w:rPr>
      </w:pPr>
    </w:p>
    <w:p w14:paraId="45EC7C8E" w14:textId="77777777" w:rsidR="00124BEC" w:rsidRPr="00A520CB" w:rsidRDefault="00000000" w:rsidP="00124BEC">
      <w:pPr>
        <w:pStyle w:val="ListParagraph"/>
        <w:numPr>
          <w:ilvl w:val="0"/>
          <w:numId w:val="1"/>
        </w:numPr>
        <w:rPr>
          <w:rFonts w:ascii="Times New Roman" w:eastAsiaTheme="minorEastAsia" w:hAnsi="Times New Roman" w:cs="Times New Roman"/>
        </w:rPr>
      </w:pP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d>
          <m:dPr>
            <m:ctrlPr>
              <w:rPr>
                <w:rFonts w:ascii="Cambria Math" w:eastAsiaTheme="minorEastAsia" w:hAnsi="Cambria Math" w:cs="Times New Roman"/>
                <w:iCs/>
              </w:rPr>
            </m:ctrlPr>
          </m:dPr>
          <m:e>
            <m:r>
              <m:rPr>
                <m:sty m:val="p"/>
              </m:rPr>
              <w:rPr>
                <w:rFonts w:ascii="Cambria Math" w:eastAsiaTheme="minorEastAsia" w:hAnsi="Cambria Math" w:cs="Times New Roman"/>
              </w:rPr>
              <m:t>LEF</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2670.646</m:t>
            </m:r>
          </m:num>
          <m:den>
            <m:r>
              <w:rPr>
                <w:rFonts w:ascii="Cambria Math" w:eastAsiaTheme="minorEastAsia" w:hAnsi="Cambria Math" w:cs="Times New Roman"/>
              </w:rPr>
              <m:t>39</m:t>
            </m:r>
          </m:den>
        </m:f>
      </m:oMath>
      <w:r w:rsidR="00124BEC" w:rsidRPr="00A520CB">
        <w:rPr>
          <w:rFonts w:ascii="Times New Roman" w:eastAsiaTheme="minorEastAsia" w:hAnsi="Times New Roman" w:cs="Times New Roman"/>
        </w:rPr>
        <w:t xml:space="preserve"> = 68.478</w:t>
      </w:r>
    </w:p>
    <w:p w14:paraId="1C732CFA" w14:textId="77777777" w:rsidR="00124BEC" w:rsidRPr="00A520CB" w:rsidRDefault="00124BEC" w:rsidP="00124BEC">
      <w:pPr>
        <w:rPr>
          <w:rFonts w:ascii="Times New Roman" w:eastAsiaTheme="minorEastAsia" w:hAnsi="Times New Roman" w:cs="Times New Roman"/>
        </w:rPr>
      </w:pPr>
    </w:p>
    <w:p w14:paraId="0991410D" w14:textId="77777777" w:rsidR="00124BEC" w:rsidRPr="00A520CB" w:rsidRDefault="00000000" w:rsidP="00124BEC">
      <w:pPr>
        <w:pStyle w:val="ListParagraph"/>
        <w:numPr>
          <w:ilvl w:val="0"/>
          <w:numId w:val="1"/>
        </w:numPr>
        <w:rPr>
          <w:rFonts w:ascii="Times New Roman" w:eastAsiaTheme="minorEastAsia" w:hAnsi="Times New Roman" w:cs="Times New Roman"/>
        </w:rPr>
      </w:pP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r>
          <m:rPr>
            <m:sty m:val="p"/>
          </m:rPr>
          <w:rPr>
            <w:rFonts w:ascii="Cambria Math" w:eastAsiaTheme="minorEastAsia" w:hAnsi="Cambria Math" w:cs="Times New Roman"/>
          </w:rPr>
          <m:t>(LEM)</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2501.683</m:t>
            </m:r>
          </m:num>
          <m:den>
            <m:r>
              <w:rPr>
                <w:rFonts w:ascii="Cambria Math" w:eastAsiaTheme="minorEastAsia" w:hAnsi="Cambria Math" w:cs="Times New Roman"/>
              </w:rPr>
              <m:t>39</m:t>
            </m:r>
          </m:den>
        </m:f>
      </m:oMath>
      <w:r w:rsidR="00124BEC" w:rsidRPr="00A520CB">
        <w:rPr>
          <w:rFonts w:ascii="Times New Roman" w:eastAsiaTheme="minorEastAsia" w:hAnsi="Times New Roman" w:cs="Times New Roman"/>
        </w:rPr>
        <w:t xml:space="preserve"> = 64.1457</w:t>
      </w:r>
    </w:p>
    <w:p w14:paraId="21331377" w14:textId="098A6B14" w:rsidR="00124BEC" w:rsidRPr="00A520CB" w:rsidRDefault="00124BEC" w:rsidP="00847C32">
      <w:pPr>
        <w:rPr>
          <w:rFonts w:ascii="Times New Roman" w:hAnsi="Times New Roman" w:cs="Times New Roman"/>
        </w:rPr>
      </w:pPr>
    </w:p>
    <w:p w14:paraId="4993E512" w14:textId="77777777" w:rsidR="00124BEC" w:rsidRPr="00A520CB" w:rsidRDefault="00124BEC" w:rsidP="00124BEC">
      <w:pPr>
        <w:rPr>
          <w:rFonts w:ascii="Times New Roman" w:eastAsiaTheme="minorEastAsia" w:hAnsi="Times New Roman" w:cs="Times New Roman"/>
        </w:rPr>
      </w:pPr>
      <w:r w:rsidRPr="00A520CB">
        <w:rPr>
          <w:rFonts w:ascii="Times New Roman" w:eastAsiaTheme="minorEastAsia" w:hAnsi="Times New Roman" w:cs="Times New Roman"/>
        </w:rPr>
        <w:t>Equation 2 (</w:t>
      </w:r>
      <w:r w:rsidRPr="00A520CB">
        <w:rPr>
          <w:rFonts w:ascii="Times New Roman" w:eastAsiaTheme="minorEastAsia" w:hAnsi="Times New Roman" w:cs="Times New Roman"/>
          <w:i/>
          <w:iCs/>
        </w:rPr>
        <w:t>S</w:t>
      </w:r>
      <w:r w:rsidRPr="00A520CB">
        <w:rPr>
          <w:rFonts w:ascii="Times New Roman" w:eastAsiaTheme="minorEastAsia" w:hAnsi="Times New Roman" w:cs="Times New Roman"/>
        </w:rPr>
        <w:t>)</w:t>
      </w:r>
    </w:p>
    <w:p w14:paraId="1E3A9C89" w14:textId="6AE67967" w:rsidR="00124BEC" w:rsidRPr="00A520CB" w:rsidRDefault="00124BEC" w:rsidP="00847C32">
      <w:pPr>
        <w:rPr>
          <w:rFonts w:ascii="Times New Roman" w:hAnsi="Times New Roman" w:cs="Times New Roman"/>
        </w:rPr>
      </w:pPr>
    </w:p>
    <w:p w14:paraId="0840307A" w14:textId="77777777" w:rsidR="00124BEC" w:rsidRPr="00A520CB" w:rsidRDefault="00124BEC" w:rsidP="00124BEC">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s=</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-n</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m:t>
                    </m:r>
                  </m:e>
                </m:nary>
              </m:num>
              <m:den>
                <m:r>
                  <w:rPr>
                    <w:rFonts w:ascii="Cambria Math" w:eastAsiaTheme="minorEastAsia" w:hAnsi="Cambria Math" w:cs="Times New Roman"/>
                  </w:rPr>
                  <m:t>n-1</m:t>
                </m:r>
              </m:den>
            </m:f>
          </m:e>
        </m:rad>
      </m:oMath>
    </w:p>
    <w:p w14:paraId="219079CF" w14:textId="77777777" w:rsidR="00124BEC" w:rsidRPr="00A520CB" w:rsidRDefault="00124BEC" w:rsidP="00124BEC">
      <w:pPr>
        <w:rPr>
          <w:rFonts w:ascii="Times New Roman" w:eastAsiaTheme="minorEastAsia" w:hAnsi="Times New Roman" w:cs="Times New Roman"/>
        </w:rPr>
      </w:pPr>
    </w:p>
    <w:p w14:paraId="3E9DCA99" w14:textId="77777777" w:rsidR="00124BEC" w:rsidRPr="00A520CB" w:rsidRDefault="00124BEC" w:rsidP="00124BEC">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 xml:space="preserve">s </m:t>
        </m:r>
        <m:r>
          <m:rPr>
            <m:sty m:val="p"/>
          </m:rPr>
          <w:rPr>
            <w:rFonts w:ascii="Cambria Math" w:eastAsiaTheme="minorEastAsia" w:hAnsi="Cambria Math" w:cs="Times New Roman"/>
          </w:rPr>
          <m:t>(LEF)</m:t>
        </m:r>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184671.8806-39*</m:t>
                </m:r>
                <m:sSup>
                  <m:sSupPr>
                    <m:ctrlPr>
                      <w:rPr>
                        <w:rFonts w:ascii="Cambria Math" w:eastAsiaTheme="minorEastAsia" w:hAnsi="Cambria Math" w:cs="Times New Roman"/>
                        <w:i/>
                      </w:rPr>
                    </m:ctrlPr>
                  </m:sSupPr>
                  <m:e>
                    <m:r>
                      <w:rPr>
                        <w:rFonts w:ascii="Cambria Math" w:eastAsiaTheme="minorEastAsia" w:hAnsi="Cambria Math" w:cs="Times New Roman"/>
                      </w:rPr>
                      <m:t>68.478</m:t>
                    </m:r>
                  </m:e>
                  <m:sup>
                    <m:r>
                      <w:rPr>
                        <w:rFonts w:ascii="Cambria Math" w:eastAsiaTheme="minorEastAsia" w:hAnsi="Cambria Math" w:cs="Times New Roman"/>
                      </w:rPr>
                      <m:t>2</m:t>
                    </m:r>
                  </m:sup>
                </m:sSup>
              </m:num>
              <m:den>
                <m:r>
                  <w:rPr>
                    <w:rFonts w:ascii="Cambria Math" w:eastAsiaTheme="minorEastAsia" w:hAnsi="Cambria Math" w:cs="Times New Roman"/>
                  </w:rPr>
                  <m:t>39-1</m:t>
                </m:r>
              </m:den>
            </m:f>
          </m:e>
        </m:rad>
      </m:oMath>
      <w:r w:rsidRPr="00A520CB">
        <w:rPr>
          <w:rFonts w:ascii="Times New Roman" w:eastAsiaTheme="minorEastAsia" w:hAnsi="Times New Roman" w:cs="Times New Roman"/>
        </w:rPr>
        <w:t xml:space="preserve"> = 6.865</w:t>
      </w:r>
    </w:p>
    <w:p w14:paraId="4672259A" w14:textId="77777777" w:rsidR="00124BEC" w:rsidRPr="00A520CB" w:rsidRDefault="00124BEC" w:rsidP="00124BEC">
      <w:pPr>
        <w:rPr>
          <w:rFonts w:ascii="Times New Roman" w:eastAsiaTheme="minorEastAsia" w:hAnsi="Times New Roman" w:cs="Times New Roman"/>
        </w:rPr>
      </w:pPr>
    </w:p>
    <w:p w14:paraId="24194C81" w14:textId="77777777" w:rsidR="00124BEC" w:rsidRPr="00A520CB" w:rsidRDefault="00124BEC" w:rsidP="00124BEC">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 xml:space="preserve">s </m:t>
        </m:r>
        <m:d>
          <m:dPr>
            <m:ctrlPr>
              <w:rPr>
                <w:rFonts w:ascii="Cambria Math" w:eastAsiaTheme="minorEastAsia" w:hAnsi="Cambria Math" w:cs="Times New Roman"/>
                <w:iCs/>
              </w:rPr>
            </m:ctrlPr>
          </m:dPr>
          <m:e>
            <m:r>
              <m:rPr>
                <m:sty m:val="p"/>
              </m:rPr>
              <w:rPr>
                <w:rFonts w:ascii="Cambria Math" w:eastAsiaTheme="minorEastAsia" w:hAnsi="Cambria Math" w:cs="Times New Roman"/>
              </w:rPr>
              <m:t>LEM</m:t>
            </m:r>
          </m:e>
        </m:d>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161988.499-39*</m:t>
                </m:r>
                <m:sSup>
                  <m:sSupPr>
                    <m:ctrlPr>
                      <w:rPr>
                        <w:rFonts w:ascii="Cambria Math" w:eastAsiaTheme="minorEastAsia" w:hAnsi="Cambria Math" w:cs="Times New Roman"/>
                        <w:i/>
                      </w:rPr>
                    </m:ctrlPr>
                  </m:sSupPr>
                  <m:e>
                    <m:r>
                      <w:rPr>
                        <w:rFonts w:ascii="Cambria Math" w:eastAsiaTheme="minorEastAsia" w:hAnsi="Cambria Math" w:cs="Times New Roman"/>
                      </w:rPr>
                      <m:t>64.1457</m:t>
                    </m:r>
                  </m:e>
                  <m:sup>
                    <m:r>
                      <w:rPr>
                        <w:rFonts w:ascii="Cambria Math" w:eastAsiaTheme="minorEastAsia" w:hAnsi="Cambria Math" w:cs="Times New Roman"/>
                      </w:rPr>
                      <m:t>2</m:t>
                    </m:r>
                  </m:sup>
                </m:sSup>
              </m:num>
              <m:den>
                <m:r>
                  <w:rPr>
                    <w:rFonts w:ascii="Cambria Math" w:eastAsiaTheme="minorEastAsia" w:hAnsi="Cambria Math" w:cs="Times New Roman"/>
                  </w:rPr>
                  <m:t>39-1</m:t>
                </m:r>
              </m:den>
            </m:f>
          </m:e>
        </m:rad>
        <m:r>
          <w:rPr>
            <w:rFonts w:ascii="Cambria Math" w:eastAsiaTheme="minorEastAsia" w:hAnsi="Cambria Math" w:cs="Times New Roman"/>
          </w:rPr>
          <m:t xml:space="preserve"> </m:t>
        </m:r>
      </m:oMath>
      <w:r w:rsidRPr="00A520CB">
        <w:rPr>
          <w:rFonts w:ascii="Times New Roman" w:eastAsiaTheme="minorEastAsia" w:hAnsi="Times New Roman" w:cs="Times New Roman"/>
        </w:rPr>
        <w:t>= 6.316</w:t>
      </w:r>
    </w:p>
    <w:p w14:paraId="26CC575C" w14:textId="4C9D0B4B" w:rsidR="00124BEC" w:rsidRPr="00A520CB" w:rsidRDefault="00124BEC" w:rsidP="00847C32">
      <w:pPr>
        <w:rPr>
          <w:rFonts w:ascii="Times New Roman" w:hAnsi="Times New Roman" w:cs="Times New Roman"/>
        </w:rPr>
      </w:pPr>
    </w:p>
    <w:p w14:paraId="01F1C812" w14:textId="77777777" w:rsidR="00124BEC" w:rsidRPr="00A520CB" w:rsidRDefault="00124BEC" w:rsidP="00847C32">
      <w:pPr>
        <w:rPr>
          <w:rFonts w:ascii="Times New Roman" w:hAnsi="Times New Roman" w:cs="Times New Roman"/>
        </w:rPr>
      </w:pPr>
    </w:p>
    <w:p w14:paraId="3FC71A5B" w14:textId="1BAC8375" w:rsidR="00124BEC" w:rsidRPr="00A520CB" w:rsidRDefault="00CC4E12" w:rsidP="00847C32">
      <w:pPr>
        <w:rPr>
          <w:rFonts w:ascii="Times New Roman" w:hAnsi="Times New Roman" w:cs="Times New Roman"/>
        </w:rPr>
      </w:pPr>
      <w:r w:rsidRPr="00A520CB">
        <w:rPr>
          <w:rFonts w:ascii="Times New Roman" w:hAnsi="Times New Roman" w:cs="Times New Roman"/>
        </w:rPr>
        <w:t xml:space="preserve">In </w:t>
      </w:r>
      <w:r w:rsidR="00124BEC" w:rsidRPr="00A520CB">
        <w:rPr>
          <w:rFonts w:ascii="Times New Roman" w:hAnsi="Times New Roman" w:cs="Times New Roman"/>
        </w:rPr>
        <w:t>Figure 2.1</w:t>
      </w:r>
      <w:r w:rsidRPr="00A520CB">
        <w:rPr>
          <w:rFonts w:ascii="Times New Roman" w:hAnsi="Times New Roman" w:cs="Times New Roman"/>
        </w:rPr>
        <w:t>,</w:t>
      </w:r>
      <w:r w:rsidR="00124BEC" w:rsidRPr="00A520CB">
        <w:rPr>
          <w:rFonts w:ascii="Times New Roman" w:hAnsi="Times New Roman" w:cs="Times New Roman"/>
        </w:rPr>
        <w:t xml:space="preserve"> </w:t>
      </w:r>
      <w:r w:rsidRPr="00A520CB">
        <w:rPr>
          <w:rFonts w:ascii="Times New Roman" w:hAnsi="Times New Roman" w:cs="Times New Roman"/>
        </w:rPr>
        <w:t>‘</w:t>
      </w:r>
      <w:r w:rsidR="00124BEC" w:rsidRPr="00A520CB">
        <w:rPr>
          <w:rFonts w:ascii="Times New Roman" w:hAnsi="Times New Roman" w:cs="Times New Roman"/>
        </w:rPr>
        <w:t>Equation 1’ calculates the mean life expectancy</w:t>
      </w:r>
      <w:r w:rsidR="00F55A7A" w:rsidRPr="00A520CB">
        <w:rPr>
          <w:rFonts w:ascii="Times New Roman" w:hAnsi="Times New Roman" w:cs="Times New Roman"/>
        </w:rPr>
        <w:t xml:space="preserve"> </w:t>
      </w:r>
      <w:r w:rsidR="00124BEC" w:rsidRPr="00A520CB">
        <w:rPr>
          <w:rFonts w:ascii="Times New Roman" w:hAnsi="Times New Roman" w:cs="Times New Roman"/>
        </w:rPr>
        <w:t xml:space="preserve">and ‘Equation 2’ calculates the standard deviation (by taking the square root of the variance) </w:t>
      </w:r>
      <w:r w:rsidRPr="00A520CB">
        <w:rPr>
          <w:rFonts w:ascii="Times New Roman" w:hAnsi="Times New Roman" w:cs="Times New Roman"/>
        </w:rPr>
        <w:t>for the variables.</w:t>
      </w:r>
    </w:p>
    <w:p w14:paraId="46BDBF39" w14:textId="785DDB06" w:rsidR="00847C32" w:rsidRPr="00A520CB" w:rsidRDefault="00847C32" w:rsidP="00847C32">
      <w:pPr>
        <w:rPr>
          <w:rFonts w:ascii="Times New Roman" w:hAnsi="Times New Roman" w:cs="Times New Roman"/>
        </w:rPr>
      </w:pPr>
    </w:p>
    <w:p w14:paraId="3D2C6AEB" w14:textId="74C2BEB9" w:rsidR="00124BEC" w:rsidRPr="00A520CB" w:rsidRDefault="00124BEC" w:rsidP="00847C32">
      <w:pPr>
        <w:rPr>
          <w:rFonts w:ascii="Times New Roman" w:hAnsi="Times New Roman" w:cs="Times New Roman"/>
        </w:rPr>
      </w:pPr>
      <w:r w:rsidRPr="00A520CB">
        <w:rPr>
          <w:rFonts w:ascii="Times New Roman" w:hAnsi="Times New Roman" w:cs="Times New Roman"/>
        </w:rPr>
        <w:t>I will be testing the hypothesis</w:t>
      </w:r>
      <w:r w:rsidR="00F67C01" w:rsidRPr="00A520CB">
        <w:rPr>
          <w:rFonts w:ascii="Times New Roman" w:hAnsi="Times New Roman" w:cs="Times New Roman"/>
        </w:rPr>
        <w:t xml:space="preserve"> at a 5% significance level and due to this being a two tailed test</w:t>
      </w:r>
      <w:r w:rsidR="009A651E" w:rsidRPr="00A520CB">
        <w:rPr>
          <w:rFonts w:ascii="Times New Roman" w:hAnsi="Times New Roman" w:cs="Times New Roman"/>
        </w:rPr>
        <w:t>,</w:t>
      </w:r>
      <w:r w:rsidR="00F67C01" w:rsidRPr="00A520CB">
        <w:rPr>
          <w:rFonts w:ascii="Times New Roman" w:hAnsi="Times New Roman" w:cs="Times New Roman"/>
        </w:rPr>
        <w:t xml:space="preserve"> where the test statistic can be either above or below zero</w:t>
      </w:r>
      <w:r w:rsidR="009A651E" w:rsidRPr="00A520CB">
        <w:rPr>
          <w:rFonts w:ascii="Times New Roman" w:hAnsi="Times New Roman" w:cs="Times New Roman"/>
        </w:rPr>
        <w:t>,</w:t>
      </w:r>
      <w:r w:rsidR="00F67C01" w:rsidRPr="00A520CB">
        <w:rPr>
          <w:rFonts w:ascii="Times New Roman" w:hAnsi="Times New Roman" w:cs="Times New Roman"/>
        </w:rPr>
        <w:t xml:space="preserve"> this would equal 2.5% for both </w:t>
      </w:r>
      <w:r w:rsidR="00F67C01" w:rsidRPr="00A520CB">
        <w:rPr>
          <w:rFonts w:ascii="Times New Roman" w:hAnsi="Times New Roman" w:cs="Times New Roman"/>
        </w:rPr>
        <w:lastRenderedPageBreak/>
        <w:t>tails. Referring to the standard normal distribution table as the sample size is &gt;25, this returns a value of:</w:t>
      </w:r>
    </w:p>
    <w:p w14:paraId="7C8C9067" w14:textId="378CB07C" w:rsidR="00F67C01" w:rsidRPr="00A520CB" w:rsidRDefault="00F67C01" w:rsidP="00847C32">
      <w:pPr>
        <w:rPr>
          <w:rFonts w:ascii="Times New Roman" w:hAnsi="Times New Roman" w:cs="Times New Roman"/>
        </w:rPr>
      </w:pPr>
    </w:p>
    <w:p w14:paraId="19BD52A4" w14:textId="5608B3CA" w:rsidR="00F67C01" w:rsidRPr="00A520CB" w:rsidRDefault="00F67C01" w:rsidP="00F67C01">
      <w:pPr>
        <w:pStyle w:val="ListParagraph"/>
        <w:numPr>
          <w:ilvl w:val="0"/>
          <w:numId w:val="3"/>
        </w:numPr>
        <w:rPr>
          <w:rFonts w:ascii="Times New Roman" w:eastAsiaTheme="minorEastAsia" w:hAnsi="Times New Roman" w:cs="Times New Roman"/>
        </w:rPr>
      </w:pPr>
      <w:r w:rsidRPr="00A520CB">
        <w:rPr>
          <w:rFonts w:ascii="Times New Roman" w:hAnsi="Times New Roman" w:cs="Times New Roman"/>
        </w:rPr>
        <w:t>Z</w:t>
      </w:r>
      <w:r w:rsidRPr="00A520CB">
        <w:rPr>
          <w:rFonts w:ascii="Times New Roman" w:hAnsi="Times New Roman" w:cs="Times New Roman"/>
          <w:vertAlign w:val="subscript"/>
        </w:rPr>
        <w:t xml:space="preserve">0.025 </w:t>
      </w:r>
      <w:r w:rsidRPr="00A520CB">
        <w:rPr>
          <w:rFonts w:ascii="Times New Roman" w:hAnsi="Times New Roman" w:cs="Times New Roman"/>
        </w:rPr>
        <w:t xml:space="preserve">= </w:t>
      </w:r>
      <m:oMath>
        <m:r>
          <w:rPr>
            <w:rFonts w:ascii="Cambria Math" w:hAnsi="Cambria Math" w:cs="Times New Roman"/>
          </w:rPr>
          <m:t>±</m:t>
        </m:r>
      </m:oMath>
      <w:r w:rsidRPr="00A520CB">
        <w:rPr>
          <w:rFonts w:ascii="Times New Roman" w:hAnsi="Times New Roman" w:cs="Times New Roman"/>
        </w:rPr>
        <w:t>1.96 (critical value)</w:t>
      </w:r>
    </w:p>
    <w:p w14:paraId="2B5B62A2" w14:textId="0AA39E79" w:rsidR="00F67C01" w:rsidRPr="00A520CB" w:rsidRDefault="00F67C01" w:rsidP="00847C32">
      <w:pPr>
        <w:rPr>
          <w:rFonts w:ascii="Times New Roman" w:hAnsi="Times New Roman" w:cs="Times New Roman"/>
        </w:rPr>
      </w:pPr>
    </w:p>
    <w:p w14:paraId="3500050A" w14:textId="77777777" w:rsidR="00F67C01" w:rsidRPr="00A520CB" w:rsidRDefault="00F67C01" w:rsidP="00F67C01">
      <w:pPr>
        <w:rPr>
          <w:rFonts w:ascii="Times New Roman" w:eastAsiaTheme="minorEastAsia" w:hAnsi="Times New Roman" w:cs="Times New Roman"/>
        </w:rPr>
      </w:pPr>
      <w:r w:rsidRPr="00A520CB">
        <w:rPr>
          <w:rFonts w:ascii="Times New Roman" w:eastAsiaTheme="minorEastAsia" w:hAnsi="Times New Roman" w:cs="Times New Roman"/>
        </w:rPr>
        <w:t>Equation 3 (z)</w:t>
      </w:r>
    </w:p>
    <w:p w14:paraId="5CCE2A6F" w14:textId="77777777" w:rsidR="00F67C01" w:rsidRPr="00A520CB" w:rsidRDefault="00F67C01" w:rsidP="00F67C01">
      <w:pPr>
        <w:rPr>
          <w:rFonts w:ascii="Times New Roman" w:eastAsiaTheme="minorEastAsia" w:hAnsi="Times New Roman" w:cs="Times New Roman"/>
        </w:rPr>
      </w:pPr>
    </w:p>
    <w:p w14:paraId="6C3EC5B1" w14:textId="77777777" w:rsidR="00F67C01" w:rsidRPr="00A520CB" w:rsidRDefault="00F67C01" w:rsidP="00F67C01">
      <w:pPr>
        <w:pStyle w:val="ListParagraph"/>
        <w:numPr>
          <w:ilvl w:val="0"/>
          <w:numId w:val="4"/>
        </w:numPr>
        <w:rPr>
          <w:rFonts w:ascii="Times New Roman" w:hAnsi="Times New Roman" w:cs="Times New Roman"/>
        </w:rPr>
      </w:pPr>
      <m:oMath>
        <m:r>
          <w:rPr>
            <w:rFonts w:ascii="Cambria Math" w:hAnsi="Cambria Math" w:cs="Times New Roman"/>
          </w:rPr>
          <m:t>z=</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num>
          <m:den>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e>
            </m:rad>
          </m:den>
        </m:f>
      </m:oMath>
    </w:p>
    <w:p w14:paraId="3F3305E5" w14:textId="604C35FE" w:rsidR="00F67C01" w:rsidRPr="00A520CB" w:rsidRDefault="00F67C01" w:rsidP="00F67C01">
      <w:pPr>
        <w:pStyle w:val="ListParagraph"/>
        <w:numPr>
          <w:ilvl w:val="0"/>
          <w:numId w:val="4"/>
        </w:numPr>
        <w:rPr>
          <w:rFonts w:ascii="Times New Roman" w:hAnsi="Times New Roman" w:cs="Times New Roman"/>
        </w:rPr>
      </w:pPr>
      <m:oMath>
        <m:r>
          <w:rPr>
            <w:rFonts w:ascii="Cambria Math" w:hAnsi="Cambria Math" w:cs="Times New Roman"/>
          </w:rPr>
          <m:t>z=</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68.478-64.1457</m:t>
                </m:r>
              </m:e>
            </m:d>
            <m:r>
              <w:rPr>
                <w:rFonts w:ascii="Cambria Math" w:hAnsi="Cambria Math" w:cs="Times New Roman"/>
              </w:rPr>
              <m:t>-(0)</m:t>
            </m:r>
          </m:num>
          <m:den>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6.865</m:t>
                        </m:r>
                      </m:e>
                      <m:sup>
                        <m:r>
                          <w:rPr>
                            <w:rFonts w:ascii="Cambria Math" w:hAnsi="Cambria Math" w:cs="Times New Roman"/>
                          </w:rPr>
                          <m:t>2</m:t>
                        </m:r>
                      </m:sup>
                    </m:sSup>
                  </m:num>
                  <m:den>
                    <m:r>
                      <w:rPr>
                        <w:rFonts w:ascii="Cambria Math" w:hAnsi="Cambria Math" w:cs="Times New Roman"/>
                      </w:rPr>
                      <m:t>39</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6.316</m:t>
                        </m:r>
                      </m:e>
                      <m:sup>
                        <m:r>
                          <w:rPr>
                            <w:rFonts w:ascii="Cambria Math" w:hAnsi="Cambria Math" w:cs="Times New Roman"/>
                          </w:rPr>
                          <m:t>2</m:t>
                        </m:r>
                      </m:sup>
                    </m:sSup>
                  </m:num>
                  <m:den>
                    <m:r>
                      <w:rPr>
                        <w:rFonts w:ascii="Cambria Math" w:hAnsi="Cambria Math" w:cs="Times New Roman"/>
                      </w:rPr>
                      <m:t>39</m:t>
                    </m:r>
                  </m:den>
                </m:f>
              </m:e>
            </m:rad>
          </m:den>
        </m:f>
      </m:oMath>
      <w:r w:rsidRPr="00A520CB">
        <w:rPr>
          <w:rFonts w:ascii="Times New Roman" w:eastAsiaTheme="minorEastAsia" w:hAnsi="Times New Roman" w:cs="Times New Roman"/>
        </w:rPr>
        <w:t xml:space="preserve"> = 2.9 (test statistic)</w:t>
      </w:r>
    </w:p>
    <w:p w14:paraId="0BC2E97E" w14:textId="2240360C" w:rsidR="00847C32" w:rsidRPr="00A520CB" w:rsidRDefault="00847C32" w:rsidP="00847C32">
      <w:pPr>
        <w:rPr>
          <w:rFonts w:ascii="Times New Roman" w:hAnsi="Times New Roman" w:cs="Times New Roman"/>
        </w:rPr>
      </w:pPr>
    </w:p>
    <w:p w14:paraId="1466421A" w14:textId="653F0D15" w:rsidR="00F67C01" w:rsidRPr="00A520CB" w:rsidRDefault="00F67C01" w:rsidP="00847C32">
      <w:pPr>
        <w:rPr>
          <w:rFonts w:ascii="Times New Roman" w:hAnsi="Times New Roman" w:cs="Times New Roman"/>
        </w:rPr>
      </w:pPr>
      <w:r w:rsidRPr="00A520CB">
        <w:rPr>
          <w:rFonts w:ascii="Times New Roman" w:hAnsi="Times New Roman" w:cs="Times New Roman"/>
        </w:rPr>
        <w:t xml:space="preserve">Equation 3 is used to calculate the difference in the means as we have two independent samples from two populations. </w:t>
      </w:r>
    </w:p>
    <w:p w14:paraId="134BC6CC" w14:textId="01DB0C5B" w:rsidR="004A5758" w:rsidRPr="00A520CB" w:rsidRDefault="004A5758" w:rsidP="00847C32">
      <w:pPr>
        <w:rPr>
          <w:rFonts w:ascii="Times New Roman" w:hAnsi="Times New Roman" w:cs="Times New Roman"/>
        </w:rPr>
      </w:pPr>
    </w:p>
    <w:p w14:paraId="4B75A63F" w14:textId="47A333AE" w:rsidR="004A5758" w:rsidRPr="00A520CB" w:rsidRDefault="004A5758" w:rsidP="00847C32">
      <w:pPr>
        <w:rPr>
          <w:rFonts w:ascii="Times New Roman" w:hAnsi="Times New Roman" w:cs="Times New Roman"/>
        </w:rPr>
      </w:pPr>
      <w:r w:rsidRPr="00A520CB">
        <w:rPr>
          <w:rFonts w:ascii="Times New Roman" w:hAnsi="Times New Roman" w:cs="Times New Roman"/>
        </w:rPr>
        <w:t>Figure 2.2</w:t>
      </w:r>
      <w:r w:rsidR="00BD350F" w:rsidRPr="00A520CB">
        <w:rPr>
          <w:rFonts w:ascii="Times New Roman" w:hAnsi="Times New Roman" w:cs="Times New Roman"/>
        </w:rPr>
        <w:t xml:space="preserve"> </w:t>
      </w:r>
    </w:p>
    <w:p w14:paraId="38E28EE0" w14:textId="66900003" w:rsidR="00A520CB" w:rsidRPr="00A520CB" w:rsidRDefault="00610B8C" w:rsidP="00847C32">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51536D" wp14:editId="43F56ECE">
                <wp:simplePos x="0" y="0"/>
                <wp:positionH relativeFrom="column">
                  <wp:posOffset>2118632</wp:posOffset>
                </wp:positionH>
                <wp:positionV relativeFrom="paragraph">
                  <wp:posOffset>217805</wp:posOffset>
                </wp:positionV>
                <wp:extent cx="1195754" cy="25790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95754" cy="257908"/>
                        </a:xfrm>
                        <a:prstGeom prst="rect">
                          <a:avLst/>
                        </a:prstGeom>
                        <a:solidFill>
                          <a:schemeClr val="lt1"/>
                        </a:solidFill>
                        <a:ln w="6350">
                          <a:noFill/>
                        </a:ln>
                      </wps:spPr>
                      <wps:txbx>
                        <w:txbxContent>
                          <w:p w14:paraId="3173D11E" w14:textId="5DC1CE73" w:rsidR="00BD350F" w:rsidRDefault="00BD350F">
                            <w:r>
                              <w:t>Z-test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1536D" id="Text Box 20" o:spid="_x0000_s1027" type="#_x0000_t202" style="position:absolute;margin-left:166.8pt;margin-top:17.15pt;width:94.15pt;height:20.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" fillcolor="white [3201]" stroked="f" strokeweight=".5pt">
                <v:textbox>
                  <w:txbxContent>
                    <w:p w14:paraId="3173D11E" w14:textId="5DC1CE73" w:rsidR="00BD350F" w:rsidRDefault="00BD350F">
                      <w:r>
                        <w:t>Z-test</w:t>
                      </w:r>
                    </w:p>
                  </w:txbxContent>
                </v:textbox>
              </v:shape>
            </w:pict>
          </mc:Fallback>
        </mc:AlternateContent>
      </w:r>
      <w:r w:rsidRPr="00A520C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9F3168E" wp14:editId="1B66C42F">
                <wp:simplePos x="0" y="0"/>
                <wp:positionH relativeFrom="column">
                  <wp:posOffset>0</wp:posOffset>
                </wp:positionH>
                <wp:positionV relativeFrom="paragraph">
                  <wp:posOffset>200388</wp:posOffset>
                </wp:positionV>
                <wp:extent cx="6007100" cy="2841171"/>
                <wp:effectExtent l="0" t="0" r="12700" b="16510"/>
                <wp:wrapNone/>
                <wp:docPr id="34" name="Frame 34"/>
                <wp:cNvGraphicFramePr/>
                <a:graphic xmlns:a="http://schemas.openxmlformats.org/drawingml/2006/main">
                  <a:graphicData uri="http://schemas.microsoft.com/office/word/2010/wordprocessingShape">
                    <wps:wsp>
                      <wps:cNvSpPr/>
                      <wps:spPr>
                        <a:xfrm>
                          <a:off x="0" y="0"/>
                          <a:ext cx="6007100" cy="2841171"/>
                        </a:xfrm>
                        <a:prstGeom prst="frame">
                          <a:avLst>
                            <a:gd name="adj1" fmla="val 0"/>
                          </a:avLst>
                        </a:prstGeom>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DD56" id="Frame 34" o:spid="_x0000_s1026" style="position:absolute;margin-left:0;margin-top:15.8pt;width:473pt;height:2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0,28411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" path="m,l6007100,r,2841171l,2841171,,xm,l,2841171r6007100,l6007100,,,xe" fillcolor="#4472c4 [3204]" strokecolor="#c9c9c9 [1942]" strokeweight="1pt">
                <v:stroke joinstyle="miter"/>
                <v:path arrowok="t" o:connecttype="custom" o:connectlocs="0,0;6007100,0;6007100,2841171;0,2841171;0,0;0,0;0,2841171;6007100,2841171;6007100,0;0,0" o:connectangles="0,0,0,0,0,0,0,0,0,0"/>
              </v:shape>
            </w:pict>
          </mc:Fallback>
        </mc:AlternateContent>
      </w:r>
      <w:r w:rsidR="004A5758" w:rsidRPr="00A520CB">
        <w:rPr>
          <w:rFonts w:ascii="Times New Roman" w:hAnsi="Times New Roman" w:cs="Times New Roman"/>
          <w:noProof/>
        </w:rPr>
        <w:drawing>
          <wp:anchor distT="0" distB="0" distL="114300" distR="114300" simplePos="0" relativeHeight="251663360" behindDoc="1" locked="0" layoutInCell="1" allowOverlap="1" wp14:anchorId="5940409E" wp14:editId="20DB505D">
            <wp:simplePos x="0" y="0"/>
            <wp:positionH relativeFrom="column">
              <wp:posOffset>-38100</wp:posOffset>
            </wp:positionH>
            <wp:positionV relativeFrom="paragraph">
              <wp:posOffset>335280</wp:posOffset>
            </wp:positionV>
            <wp:extent cx="5727700" cy="2571750"/>
            <wp:effectExtent l="0" t="0" r="0" b="6350"/>
            <wp:wrapTight wrapText="bothSides">
              <wp:wrapPolygon edited="0">
                <wp:start x="0" y="0"/>
                <wp:lineTo x="0" y="21547"/>
                <wp:lineTo x="21552" y="21547"/>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27700" cy="2571750"/>
                    </a:xfrm>
                    <a:prstGeom prst="rect">
                      <a:avLst/>
                    </a:prstGeom>
                  </pic:spPr>
                </pic:pic>
              </a:graphicData>
            </a:graphic>
            <wp14:sizeRelH relativeFrom="page">
              <wp14:pctWidth>0</wp14:pctWidth>
            </wp14:sizeRelH>
            <wp14:sizeRelV relativeFrom="page">
              <wp14:pctHeight>0</wp14:pctHeight>
            </wp14:sizeRelV>
          </wp:anchor>
        </w:drawing>
      </w:r>
      <w:r w:rsidR="004A5758" w:rsidRPr="00A520CB">
        <w:rPr>
          <w:rFonts w:ascii="Times New Roman" w:hAnsi="Times New Roman" w:cs="Times New Roman"/>
        </w:rPr>
        <w:t>(*not to scale)</w:t>
      </w:r>
    </w:p>
    <w:p w14:paraId="0B27E968" w14:textId="77777777" w:rsidR="00610B8C" w:rsidRPr="00A520CB" w:rsidRDefault="00610B8C" w:rsidP="004A5758">
      <w:pPr>
        <w:rPr>
          <w:rFonts w:ascii="Times New Roman" w:hAnsi="Times New Roman" w:cs="Times New Roman"/>
        </w:rPr>
      </w:pPr>
    </w:p>
    <w:p w14:paraId="6ABE4188" w14:textId="4F1B564D" w:rsidR="001673C2" w:rsidRPr="00A520CB" w:rsidRDefault="004A5758" w:rsidP="001673C2">
      <w:pPr>
        <w:rPr>
          <w:rFonts w:ascii="Times New Roman" w:hAnsi="Times New Roman" w:cs="Times New Roman"/>
        </w:rPr>
      </w:pPr>
      <w:r w:rsidRPr="00A520CB">
        <w:rPr>
          <w:rFonts w:ascii="Times New Roman" w:hAnsi="Times New Roman" w:cs="Times New Roman"/>
        </w:rPr>
        <w:t xml:space="preserve">We can reject the null hypothesis at the 5% significance level as the test statistic is within the rejection region in Figure 2.2, meaning we can be 95% certain that there is a difference between the average life expectancy of men and woman in the sample. </w:t>
      </w:r>
    </w:p>
    <w:p w14:paraId="2D4DCC43" w14:textId="1CA1EE33" w:rsidR="001673C2" w:rsidRPr="00A520CB" w:rsidRDefault="001673C2" w:rsidP="001673C2">
      <w:pPr>
        <w:rPr>
          <w:rFonts w:ascii="Times New Roman" w:hAnsi="Times New Roman" w:cs="Times New Roman"/>
        </w:rPr>
      </w:pPr>
    </w:p>
    <w:p w14:paraId="13BCA3EC" w14:textId="32F46FF2" w:rsidR="00187E0E" w:rsidRPr="00A520CB" w:rsidRDefault="00187E0E" w:rsidP="00A520CB">
      <w:pPr>
        <w:pStyle w:val="Heading1"/>
        <w:numPr>
          <w:ilvl w:val="0"/>
          <w:numId w:val="32"/>
        </w:numPr>
        <w:rPr>
          <w:rFonts w:ascii="Times New Roman" w:hAnsi="Times New Roman" w:cs="Times New Roman"/>
          <w:color w:val="auto"/>
          <w:sz w:val="28"/>
          <w:szCs w:val="28"/>
        </w:rPr>
      </w:pPr>
      <w:bookmarkStart w:id="11" w:name="_Toc203923333"/>
      <w:r w:rsidRPr="00A520CB">
        <w:rPr>
          <w:rFonts w:ascii="Times New Roman" w:hAnsi="Times New Roman" w:cs="Times New Roman"/>
          <w:color w:val="auto"/>
          <w:sz w:val="28"/>
          <w:szCs w:val="28"/>
        </w:rPr>
        <w:t>Test for differences across income groups</w:t>
      </w:r>
      <w:bookmarkEnd w:id="11"/>
    </w:p>
    <w:p w14:paraId="5F43309D" w14:textId="2FACDCA4" w:rsidR="00187E0E" w:rsidRPr="00A520CB" w:rsidRDefault="00187E0E" w:rsidP="00187E0E">
      <w:pPr>
        <w:rPr>
          <w:rFonts w:ascii="Times New Roman" w:hAnsi="Times New Roman" w:cs="Times New Roman"/>
        </w:rPr>
      </w:pPr>
    </w:p>
    <w:p w14:paraId="76297FCE" w14:textId="0C8DE530" w:rsidR="00187E0E" w:rsidRPr="00A520CB" w:rsidRDefault="00A520CB" w:rsidP="00187E0E">
      <w:pPr>
        <w:pStyle w:val="Heading2"/>
        <w:rPr>
          <w:rFonts w:ascii="Times New Roman" w:hAnsi="Times New Roman" w:cs="Times New Roman"/>
          <w:color w:val="auto"/>
        </w:rPr>
      </w:pPr>
      <w:bookmarkStart w:id="12" w:name="_Toc203923334"/>
      <w:r w:rsidRPr="00A520CB">
        <w:rPr>
          <w:rFonts w:ascii="Times New Roman" w:hAnsi="Times New Roman" w:cs="Times New Roman"/>
          <w:color w:val="auto"/>
        </w:rPr>
        <w:t xml:space="preserve">4.1 </w:t>
      </w:r>
      <w:r w:rsidR="00187E0E" w:rsidRPr="00A520CB">
        <w:rPr>
          <w:rFonts w:ascii="Times New Roman" w:hAnsi="Times New Roman" w:cs="Times New Roman"/>
          <w:color w:val="auto"/>
        </w:rPr>
        <w:t>Hypothesis</w:t>
      </w:r>
      <w:bookmarkEnd w:id="12"/>
    </w:p>
    <w:p w14:paraId="0DFFFAEC" w14:textId="77777777" w:rsidR="00F55A7A" w:rsidRPr="00A520CB" w:rsidRDefault="00F55A7A" w:rsidP="00F55A7A">
      <w:pPr>
        <w:rPr>
          <w:rFonts w:ascii="Times New Roman" w:hAnsi="Times New Roman" w:cs="Times New Roman"/>
        </w:rPr>
      </w:pPr>
    </w:p>
    <w:p w14:paraId="381B525F" w14:textId="3F51D451" w:rsidR="00F55A7A" w:rsidRPr="00A520CB" w:rsidRDefault="00F55A7A" w:rsidP="00F55A7A">
      <w:pPr>
        <w:rPr>
          <w:rFonts w:ascii="Times New Roman" w:hAnsi="Times New Roman" w:cs="Times New Roman"/>
        </w:rPr>
      </w:pPr>
      <w:r w:rsidRPr="00A520CB">
        <w:rPr>
          <w:rFonts w:ascii="Times New Roman" w:hAnsi="Times New Roman" w:cs="Times New Roman"/>
        </w:rPr>
        <w:t xml:space="preserve">To test whether average female life expectancy is higher in ‘lower middle income countries’ than in ‘low income countries’, I will be conducting a hypothesis test </w:t>
      </w:r>
      <w:r w:rsidR="009A651E" w:rsidRPr="00A520CB">
        <w:rPr>
          <w:rFonts w:ascii="Times New Roman" w:hAnsi="Times New Roman" w:cs="Times New Roman"/>
        </w:rPr>
        <w:t>with</w:t>
      </w:r>
      <w:r w:rsidRPr="00A520CB">
        <w:rPr>
          <w:rFonts w:ascii="Times New Roman" w:hAnsi="Times New Roman" w:cs="Times New Roman"/>
        </w:rPr>
        <w:t xml:space="preserve"> the following hypothesis:</w:t>
      </w:r>
    </w:p>
    <w:p w14:paraId="533151D0" w14:textId="77777777" w:rsidR="00680815" w:rsidRPr="00A520CB" w:rsidRDefault="00680815" w:rsidP="00F55A7A">
      <w:pPr>
        <w:rPr>
          <w:rFonts w:ascii="Times New Roman" w:hAnsi="Times New Roman" w:cs="Times New Roman"/>
        </w:rPr>
      </w:pPr>
    </w:p>
    <w:p w14:paraId="65F4D2BF" w14:textId="3B291F7D" w:rsidR="00680815" w:rsidRPr="00A520CB" w:rsidRDefault="00F55A7A" w:rsidP="00F55A7A">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Pr="00A520CB">
        <w:rPr>
          <w:rFonts w:ascii="Times New Roman" w:eastAsiaTheme="minorEastAsia" w:hAnsi="Times New Roman" w:cs="Times New Roman"/>
          <w:iCs/>
          <w:vertAlign w:val="subscript"/>
        </w:rPr>
        <w:t xml:space="preserve"> </w:t>
      </w:r>
      <w:r w:rsidRPr="00A520CB">
        <w:rPr>
          <w:rFonts w:ascii="Times New Roman" w:eastAsiaTheme="minorEastAsia" w:hAnsi="Times New Roman" w:cs="Times New Roman"/>
          <w:iCs/>
        </w:rPr>
        <w:t xml:space="preserve"> </w:t>
      </w:r>
    </w:p>
    <w:p w14:paraId="1B745061" w14:textId="35ED2DB8" w:rsidR="00F55A7A" w:rsidRPr="00A520CB" w:rsidRDefault="00F55A7A" w:rsidP="00F55A7A">
      <w:pPr>
        <w:rPr>
          <w:rFonts w:ascii="Times New Roman" w:eastAsiaTheme="minorEastAsia" w:hAnsi="Times New Roman" w:cs="Times New Roman"/>
          <w:iCs/>
        </w:rPr>
      </w:pPr>
      <w:r w:rsidRPr="00A520CB">
        <w:rPr>
          <w:rFonts w:ascii="Times New Roman" w:eastAsiaTheme="minorEastAsia" w:hAnsi="Times New Roman" w:cs="Times New Roman"/>
          <w:iCs/>
        </w:rPr>
        <w:lastRenderedPageBreak/>
        <w:t xml:space="preserve">(average LEF in lower middle income is </w:t>
      </w:r>
      <w:r w:rsidR="00680815" w:rsidRPr="00A520CB">
        <w:rPr>
          <w:rFonts w:ascii="Times New Roman" w:eastAsiaTheme="minorEastAsia" w:hAnsi="Times New Roman" w:cs="Times New Roman"/>
          <w:iCs/>
        </w:rPr>
        <w:t>less</w:t>
      </w:r>
      <w:r w:rsidRPr="00A520CB">
        <w:rPr>
          <w:rFonts w:ascii="Times New Roman" w:eastAsiaTheme="minorEastAsia" w:hAnsi="Times New Roman" w:cs="Times New Roman"/>
          <w:iCs/>
        </w:rPr>
        <w:t xml:space="preserve"> than </w:t>
      </w:r>
      <w:r w:rsidR="00680815" w:rsidRPr="00A520CB">
        <w:rPr>
          <w:rFonts w:ascii="Times New Roman" w:eastAsiaTheme="minorEastAsia" w:hAnsi="Times New Roman" w:cs="Times New Roman"/>
          <w:iCs/>
        </w:rPr>
        <w:t xml:space="preserve">or equal to the </w:t>
      </w:r>
      <w:r w:rsidRPr="00A520CB">
        <w:rPr>
          <w:rFonts w:ascii="Times New Roman" w:eastAsiaTheme="minorEastAsia" w:hAnsi="Times New Roman" w:cs="Times New Roman"/>
          <w:iCs/>
        </w:rPr>
        <w:t xml:space="preserve">average LEF </w:t>
      </w:r>
      <w:r w:rsidR="00680815" w:rsidRPr="00A520CB">
        <w:rPr>
          <w:rFonts w:ascii="Times New Roman" w:eastAsiaTheme="minorEastAsia" w:hAnsi="Times New Roman" w:cs="Times New Roman"/>
          <w:iCs/>
        </w:rPr>
        <w:t xml:space="preserve">in </w:t>
      </w:r>
      <w:r w:rsidRPr="00A520CB">
        <w:rPr>
          <w:rFonts w:ascii="Times New Roman" w:eastAsiaTheme="minorEastAsia" w:hAnsi="Times New Roman" w:cs="Times New Roman"/>
          <w:iCs/>
        </w:rPr>
        <w:t>low income</w:t>
      </w:r>
      <w:r w:rsidR="00680815" w:rsidRPr="00A520CB">
        <w:rPr>
          <w:rFonts w:ascii="Times New Roman" w:eastAsiaTheme="minorEastAsia" w:hAnsi="Times New Roman" w:cs="Times New Roman"/>
          <w:iCs/>
        </w:rPr>
        <w:t xml:space="preserve"> countries </w:t>
      </w:r>
      <w:r w:rsidRPr="00A520CB">
        <w:rPr>
          <w:rFonts w:ascii="Times New Roman" w:eastAsiaTheme="minorEastAsia" w:hAnsi="Times New Roman" w:cs="Times New Roman"/>
          <w:iCs/>
        </w:rPr>
        <w:t>)</w:t>
      </w:r>
    </w:p>
    <w:p w14:paraId="20056434" w14:textId="1749D05F" w:rsidR="00680815" w:rsidRPr="00A520CB" w:rsidRDefault="00F55A7A" w:rsidP="00F55A7A">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1</m:t>
            </m:r>
          </m:sub>
        </m:sSub>
        <m:r>
          <m:rPr>
            <m:sty m:val="p"/>
          </m:rPr>
          <w:rPr>
            <w:rFonts w:ascii="Cambria Math" w:eastAsiaTheme="minorEastAsia" w:hAnsi="Cambria Math" w:cs="Times New Roman"/>
          </w:rPr>
          <m:t>&gt;</m:t>
        </m:r>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Pr="00A520CB">
        <w:rPr>
          <w:rFonts w:ascii="Times New Roman" w:eastAsiaTheme="minorEastAsia" w:hAnsi="Times New Roman" w:cs="Times New Roman"/>
          <w:iCs/>
        </w:rPr>
        <w:t xml:space="preserve"> </w:t>
      </w:r>
    </w:p>
    <w:p w14:paraId="583C5A46" w14:textId="7C45E23E" w:rsidR="00F55A7A" w:rsidRPr="00A520CB" w:rsidRDefault="00F55A7A" w:rsidP="00F55A7A">
      <w:pPr>
        <w:rPr>
          <w:rFonts w:ascii="Times New Roman" w:eastAsiaTheme="minorEastAsia" w:hAnsi="Times New Roman" w:cs="Times New Roman"/>
        </w:rPr>
      </w:pPr>
      <w:r w:rsidRPr="00A520CB">
        <w:rPr>
          <w:rFonts w:ascii="Times New Roman" w:eastAsiaTheme="minorEastAsia" w:hAnsi="Times New Roman" w:cs="Times New Roman"/>
          <w:iCs/>
        </w:rPr>
        <w:t>(average LEF in lower middle higher than average LEF low income</w:t>
      </w:r>
      <w:r w:rsidR="00680815" w:rsidRPr="00A520CB">
        <w:rPr>
          <w:rFonts w:ascii="Times New Roman" w:eastAsiaTheme="minorEastAsia" w:hAnsi="Times New Roman" w:cs="Times New Roman"/>
          <w:iCs/>
        </w:rPr>
        <w:t xml:space="preserve"> countries</w:t>
      </w:r>
      <w:r w:rsidRPr="00A520CB">
        <w:rPr>
          <w:rFonts w:ascii="Times New Roman" w:eastAsiaTheme="minorEastAsia" w:hAnsi="Times New Roman" w:cs="Times New Roman"/>
          <w:iCs/>
        </w:rPr>
        <w:t>)</w:t>
      </w:r>
    </w:p>
    <w:p w14:paraId="2344A4D5" w14:textId="77777777" w:rsidR="00F55A7A" w:rsidRPr="00A520CB" w:rsidRDefault="00F55A7A" w:rsidP="00F55A7A">
      <w:pPr>
        <w:rPr>
          <w:rFonts w:ascii="Times New Roman" w:hAnsi="Times New Roman" w:cs="Times New Roman"/>
        </w:rPr>
      </w:pPr>
    </w:p>
    <w:p w14:paraId="3598E29B" w14:textId="7B9BF860" w:rsidR="00F55A7A" w:rsidRPr="00A520CB" w:rsidRDefault="00A520CB" w:rsidP="00F55A7A">
      <w:pPr>
        <w:pStyle w:val="Heading2"/>
        <w:rPr>
          <w:rStyle w:val="Heading2Char"/>
          <w:rFonts w:ascii="Times New Roman" w:hAnsi="Times New Roman" w:cs="Times New Roman"/>
          <w:color w:val="auto"/>
        </w:rPr>
      </w:pPr>
      <w:bookmarkStart w:id="13" w:name="_Toc203923335"/>
      <w:r w:rsidRPr="00A520CB">
        <w:rPr>
          <w:rFonts w:ascii="Times New Roman" w:hAnsi="Times New Roman" w:cs="Times New Roman"/>
          <w:color w:val="auto"/>
        </w:rPr>
        <w:t xml:space="preserve">4.2 </w:t>
      </w:r>
      <w:r w:rsidR="00F55A7A" w:rsidRPr="00A520CB">
        <w:rPr>
          <w:rFonts w:ascii="Times New Roman" w:hAnsi="Times New Roman" w:cs="Times New Roman"/>
          <w:color w:val="auto"/>
        </w:rPr>
        <w:t>T</w:t>
      </w:r>
      <w:r w:rsidR="00F55A7A" w:rsidRPr="00A520CB">
        <w:rPr>
          <w:rStyle w:val="Heading2Char"/>
          <w:rFonts w:ascii="Times New Roman" w:hAnsi="Times New Roman" w:cs="Times New Roman"/>
          <w:color w:val="auto"/>
        </w:rPr>
        <w:t>he test</w:t>
      </w:r>
      <w:bookmarkEnd w:id="13"/>
    </w:p>
    <w:p w14:paraId="15993EBF" w14:textId="31190A82" w:rsidR="00187E0E" w:rsidRPr="00A520CB" w:rsidRDefault="00187E0E" w:rsidP="00187E0E">
      <w:pPr>
        <w:rPr>
          <w:rFonts w:ascii="Times New Roman" w:hAnsi="Times New Roman" w:cs="Times New Roman"/>
        </w:rPr>
      </w:pPr>
    </w:p>
    <w:p w14:paraId="28B4DCB1" w14:textId="50F15BA0" w:rsidR="00187E0E" w:rsidRDefault="00F55A7A" w:rsidP="00187E0E">
      <w:pPr>
        <w:rPr>
          <w:rFonts w:ascii="Times New Roman" w:hAnsi="Times New Roman" w:cs="Times New Roman"/>
        </w:rPr>
      </w:pPr>
      <w:r w:rsidRPr="00A520CB">
        <w:rPr>
          <w:rFonts w:ascii="Times New Roman" w:hAnsi="Times New Roman" w:cs="Times New Roman"/>
        </w:rPr>
        <w:t xml:space="preserve">Figure </w:t>
      </w:r>
      <w:r w:rsidR="005B27D8" w:rsidRPr="00A520CB">
        <w:rPr>
          <w:rFonts w:ascii="Times New Roman" w:hAnsi="Times New Roman" w:cs="Times New Roman"/>
        </w:rPr>
        <w:t>3.</w:t>
      </w:r>
      <w:r w:rsidR="00262E5B" w:rsidRPr="00A520CB">
        <w:rPr>
          <w:rFonts w:ascii="Times New Roman" w:hAnsi="Times New Roman" w:cs="Times New Roman"/>
        </w:rPr>
        <w:t>1</w:t>
      </w:r>
    </w:p>
    <w:p w14:paraId="4FEA71A6" w14:textId="77777777" w:rsidR="00A520CB" w:rsidRPr="00A520CB" w:rsidRDefault="00A520CB" w:rsidP="00187E0E">
      <w:pPr>
        <w:rPr>
          <w:rFonts w:ascii="Times New Roman" w:hAnsi="Times New Roman" w:cs="Times New Roman"/>
        </w:rPr>
      </w:pPr>
    </w:p>
    <w:tbl>
      <w:tblPr>
        <w:tblStyle w:val="TableGrid"/>
        <w:tblW w:w="0" w:type="auto"/>
        <w:tblLook w:val="04A0" w:firstRow="1" w:lastRow="0" w:firstColumn="1" w:lastColumn="0" w:noHBand="0" w:noVBand="1"/>
      </w:tblPr>
      <w:tblGrid>
        <w:gridCol w:w="3003"/>
        <w:gridCol w:w="3003"/>
        <w:gridCol w:w="3004"/>
      </w:tblGrid>
      <w:tr w:rsidR="00F55A7A" w:rsidRPr="00A520CB" w14:paraId="0C542AE2" w14:textId="77777777" w:rsidTr="00FF050E">
        <w:tc>
          <w:tcPr>
            <w:tcW w:w="3003" w:type="dxa"/>
          </w:tcPr>
          <w:p w14:paraId="60F1A708" w14:textId="77777777" w:rsidR="00F55A7A" w:rsidRPr="00A520CB" w:rsidRDefault="00F55A7A" w:rsidP="00FF050E">
            <w:pPr>
              <w:rPr>
                <w:rFonts w:ascii="Times New Roman" w:eastAsiaTheme="minorEastAsia" w:hAnsi="Times New Roman" w:cs="Times New Roman"/>
              </w:rPr>
            </w:pPr>
          </w:p>
        </w:tc>
        <w:tc>
          <w:tcPr>
            <w:tcW w:w="3003" w:type="dxa"/>
          </w:tcPr>
          <w:p w14:paraId="31A1CC47" w14:textId="579F5E68" w:rsidR="00F55A7A" w:rsidRPr="00A520CB" w:rsidRDefault="00F55A7A" w:rsidP="00FF050E">
            <w:pPr>
              <w:rPr>
                <w:rFonts w:ascii="Times New Roman" w:eastAsiaTheme="minorEastAsia" w:hAnsi="Times New Roman" w:cs="Times New Roman"/>
              </w:rPr>
            </w:pPr>
            <w:r w:rsidRPr="00A520CB">
              <w:rPr>
                <w:rFonts w:ascii="Times New Roman" w:eastAsiaTheme="minorEastAsia" w:hAnsi="Times New Roman" w:cs="Times New Roman"/>
              </w:rPr>
              <w:t xml:space="preserve">Average LEF in lower middle income countries </w:t>
            </w:r>
          </w:p>
        </w:tc>
        <w:tc>
          <w:tcPr>
            <w:tcW w:w="3004" w:type="dxa"/>
          </w:tcPr>
          <w:p w14:paraId="272688A0" w14:textId="2F149F78" w:rsidR="00F55A7A" w:rsidRPr="00A520CB" w:rsidRDefault="00F55A7A" w:rsidP="00FF050E">
            <w:pPr>
              <w:rPr>
                <w:rFonts w:ascii="Times New Roman" w:eastAsiaTheme="minorEastAsia" w:hAnsi="Times New Roman" w:cs="Times New Roman"/>
              </w:rPr>
            </w:pPr>
            <w:r w:rsidRPr="00A520CB">
              <w:rPr>
                <w:rFonts w:ascii="Times New Roman" w:eastAsiaTheme="minorEastAsia" w:hAnsi="Times New Roman" w:cs="Times New Roman"/>
              </w:rPr>
              <w:t xml:space="preserve">Average LEF in low income countries </w:t>
            </w:r>
          </w:p>
        </w:tc>
      </w:tr>
      <w:tr w:rsidR="00F55A7A" w:rsidRPr="00A520CB" w14:paraId="5059D438" w14:textId="77777777" w:rsidTr="00FF050E">
        <w:tc>
          <w:tcPr>
            <w:tcW w:w="3003" w:type="dxa"/>
          </w:tcPr>
          <w:p w14:paraId="13FDE1E4" w14:textId="77777777" w:rsidR="00F55A7A" w:rsidRPr="00A520CB" w:rsidRDefault="00F55A7A" w:rsidP="00FF050E">
            <w:pPr>
              <w:rPr>
                <w:rFonts w:ascii="Times New Roman" w:eastAsiaTheme="minorEastAsia" w:hAnsi="Times New Roman" w:cs="Times New Roman"/>
              </w:rPr>
            </w:pPr>
            <w:r w:rsidRPr="00A520CB">
              <w:rPr>
                <w:rFonts w:ascii="Times New Roman" w:eastAsiaTheme="minorEastAsia" w:hAnsi="Times New Roman" w:cs="Times New Roman"/>
              </w:rPr>
              <w:t>Mean Life Expectancy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520CB">
              <w:rPr>
                <w:rFonts w:ascii="Times New Roman" w:eastAsiaTheme="minorEastAsia" w:hAnsi="Times New Roman" w:cs="Times New Roman"/>
              </w:rPr>
              <w:t>)</w:t>
            </w:r>
          </w:p>
        </w:tc>
        <w:tc>
          <w:tcPr>
            <w:tcW w:w="3003" w:type="dxa"/>
          </w:tcPr>
          <w:p w14:paraId="0DCFADBD" w14:textId="2C303264" w:rsidR="00F55A7A" w:rsidRPr="00A520CB" w:rsidRDefault="00BC1572" w:rsidP="00FF050E">
            <w:pPr>
              <w:rPr>
                <w:rFonts w:ascii="Times New Roman" w:eastAsiaTheme="minorEastAsia" w:hAnsi="Times New Roman" w:cs="Times New Roman"/>
              </w:rPr>
            </w:pPr>
            <w:r w:rsidRPr="00A520CB">
              <w:rPr>
                <w:rFonts w:ascii="Times New Roman" w:eastAsiaTheme="minorEastAsia" w:hAnsi="Times New Roman" w:cs="Times New Roman"/>
              </w:rPr>
              <w:t>70.0587</w:t>
            </w:r>
          </w:p>
        </w:tc>
        <w:tc>
          <w:tcPr>
            <w:tcW w:w="3004" w:type="dxa"/>
          </w:tcPr>
          <w:p w14:paraId="7348F131" w14:textId="053AC3CA" w:rsidR="00F55A7A" w:rsidRPr="00A520CB" w:rsidRDefault="00BC1572" w:rsidP="00FF050E">
            <w:pPr>
              <w:rPr>
                <w:rFonts w:ascii="Times New Roman" w:eastAsiaTheme="minorEastAsia" w:hAnsi="Times New Roman" w:cs="Times New Roman"/>
              </w:rPr>
            </w:pPr>
            <w:r w:rsidRPr="00A520CB">
              <w:rPr>
                <w:rFonts w:ascii="Times New Roman" w:eastAsiaTheme="minorEastAsia" w:hAnsi="Times New Roman" w:cs="Times New Roman"/>
              </w:rPr>
              <w:t>62.35</w:t>
            </w:r>
          </w:p>
        </w:tc>
      </w:tr>
      <w:tr w:rsidR="00B22D4B" w:rsidRPr="00A520CB" w14:paraId="068E5954" w14:textId="77777777" w:rsidTr="00FF050E">
        <w:tc>
          <w:tcPr>
            <w:tcW w:w="3003" w:type="dxa"/>
          </w:tcPr>
          <w:p w14:paraId="4C159D54" w14:textId="1FCFC6C1" w:rsidR="00B22D4B" w:rsidRPr="00A520CB" w:rsidRDefault="00B22D4B" w:rsidP="00FF050E">
            <w:pPr>
              <w:rPr>
                <w:rFonts w:ascii="Times New Roman" w:eastAsiaTheme="minorEastAsia" w:hAnsi="Times New Roman" w:cs="Times New Roman"/>
              </w:rPr>
            </w:pPr>
            <w:r w:rsidRPr="00A520CB">
              <w:rPr>
                <w:rFonts w:ascii="Times New Roman" w:eastAsiaTheme="minorEastAsia" w:hAnsi="Times New Roman" w:cs="Times New Roman"/>
              </w:rPr>
              <w:t>Sample variance (s</w:t>
            </w:r>
            <w:r w:rsidRPr="00A520CB">
              <w:rPr>
                <w:rFonts w:ascii="Times New Roman" w:eastAsiaTheme="minorEastAsia" w:hAnsi="Times New Roman" w:cs="Times New Roman"/>
                <w:vertAlign w:val="superscript"/>
              </w:rPr>
              <w:t>2</w:t>
            </w:r>
            <w:r w:rsidRPr="00A520CB">
              <w:rPr>
                <w:rFonts w:ascii="Times New Roman" w:eastAsiaTheme="minorEastAsia" w:hAnsi="Times New Roman" w:cs="Times New Roman"/>
              </w:rPr>
              <w:t>)</w:t>
            </w:r>
          </w:p>
        </w:tc>
        <w:tc>
          <w:tcPr>
            <w:tcW w:w="3003" w:type="dxa"/>
          </w:tcPr>
          <w:p w14:paraId="74417F92" w14:textId="0E6364AF" w:rsidR="00B22D4B" w:rsidRPr="00A520CB" w:rsidRDefault="00B22D4B" w:rsidP="00FF050E">
            <w:pPr>
              <w:rPr>
                <w:rFonts w:ascii="Times New Roman" w:eastAsiaTheme="minorEastAsia" w:hAnsi="Times New Roman" w:cs="Times New Roman"/>
              </w:rPr>
            </w:pPr>
            <w:r w:rsidRPr="00A520CB">
              <w:rPr>
                <w:rFonts w:ascii="Times New Roman" w:eastAsiaTheme="minorEastAsia" w:hAnsi="Times New Roman" w:cs="Times New Roman"/>
              </w:rPr>
              <w:t>38.9</w:t>
            </w:r>
            <w:r w:rsidR="00EC5F71" w:rsidRPr="00A520CB">
              <w:rPr>
                <w:rFonts w:ascii="Times New Roman" w:eastAsiaTheme="minorEastAsia" w:hAnsi="Times New Roman" w:cs="Times New Roman"/>
              </w:rPr>
              <w:t>39</w:t>
            </w:r>
          </w:p>
        </w:tc>
        <w:tc>
          <w:tcPr>
            <w:tcW w:w="3004" w:type="dxa"/>
          </w:tcPr>
          <w:p w14:paraId="0FC7FF00" w14:textId="2BDA2B31" w:rsidR="00B22D4B" w:rsidRPr="00A520CB" w:rsidRDefault="00EC5F71" w:rsidP="00FF050E">
            <w:pPr>
              <w:rPr>
                <w:rFonts w:ascii="Times New Roman" w:eastAsiaTheme="minorEastAsia" w:hAnsi="Times New Roman" w:cs="Times New Roman"/>
              </w:rPr>
            </w:pPr>
            <w:r w:rsidRPr="00A520CB">
              <w:rPr>
                <w:rFonts w:ascii="Times New Roman" w:eastAsiaTheme="minorEastAsia" w:hAnsi="Times New Roman" w:cs="Times New Roman"/>
              </w:rPr>
              <w:t>35.053</w:t>
            </w:r>
          </w:p>
        </w:tc>
      </w:tr>
    </w:tbl>
    <w:p w14:paraId="49B010F4" w14:textId="77777777" w:rsidR="00F55A7A" w:rsidRPr="00A520CB" w:rsidRDefault="00F55A7A" w:rsidP="00187E0E">
      <w:pPr>
        <w:rPr>
          <w:rFonts w:ascii="Times New Roman" w:hAnsi="Times New Roman" w:cs="Times New Roman"/>
        </w:rPr>
      </w:pPr>
    </w:p>
    <w:p w14:paraId="268A21DE" w14:textId="1C42138C" w:rsidR="004A5758" w:rsidRPr="00A520CB" w:rsidRDefault="004A5758" w:rsidP="004A5758">
      <w:pPr>
        <w:rPr>
          <w:rFonts w:ascii="Times New Roman" w:hAnsi="Times New Roman" w:cs="Times New Roman"/>
        </w:rPr>
      </w:pPr>
    </w:p>
    <w:p w14:paraId="6273EBB6" w14:textId="28F9E105" w:rsidR="00F55A7A" w:rsidRPr="00A520CB" w:rsidRDefault="00F55A7A" w:rsidP="00F55A7A">
      <w:pPr>
        <w:rPr>
          <w:rFonts w:ascii="Times New Roman" w:hAnsi="Times New Roman" w:cs="Times New Roman"/>
        </w:rPr>
      </w:pPr>
      <w:r w:rsidRPr="00A520CB">
        <w:rPr>
          <w:rFonts w:ascii="Times New Roman" w:hAnsi="Times New Roman" w:cs="Times New Roman"/>
        </w:rPr>
        <w:t xml:space="preserve">Equation 1  </w:t>
      </w:r>
    </w:p>
    <w:p w14:paraId="2DF4A9CB" w14:textId="3F6442F9" w:rsidR="004A5758" w:rsidRPr="00A520CB" w:rsidRDefault="004A5758" w:rsidP="004A5758">
      <w:pPr>
        <w:rPr>
          <w:rFonts w:ascii="Times New Roman" w:hAnsi="Times New Roman" w:cs="Times New Roman"/>
        </w:rPr>
      </w:pPr>
    </w:p>
    <w:p w14:paraId="75C8D73F" w14:textId="3D776C35" w:rsidR="00F55A7A" w:rsidRPr="00A520CB" w:rsidRDefault="00000000" w:rsidP="00F55A7A">
      <w:pPr>
        <w:pStyle w:val="ListParagraph"/>
        <w:numPr>
          <w:ilvl w:val="0"/>
          <w:numId w:val="1"/>
        </w:numPr>
        <w:rPr>
          <w:rFonts w:ascii="Times New Roman" w:eastAsiaTheme="minorEastAsia" w:hAnsi="Times New Roman" w:cs="Times New Roman"/>
        </w:rPr>
      </w:pP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d>
          <m:dPr>
            <m:ctrlPr>
              <w:rPr>
                <w:rFonts w:ascii="Cambria Math" w:eastAsiaTheme="minorEastAsia" w:hAnsi="Cambria Math" w:cs="Times New Roman"/>
                <w:iCs/>
              </w:rPr>
            </m:ctrlPr>
          </m:dPr>
          <m:e>
            <m:r>
              <m:rPr>
                <m:sty m:val="p"/>
              </m:rPr>
              <w:rPr>
                <w:rFonts w:ascii="Cambria Math" w:eastAsiaTheme="minorEastAsia" w:hAnsi="Cambria Math" w:cs="Times New Roman"/>
              </w:rPr>
              <m:t>LEF, lower middle income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2171.82</m:t>
            </m:r>
          </m:num>
          <m:den>
            <m:r>
              <w:rPr>
                <w:rFonts w:ascii="Cambria Math" w:eastAsiaTheme="minorEastAsia" w:hAnsi="Cambria Math" w:cs="Times New Roman"/>
              </w:rPr>
              <m:t>31</m:t>
            </m:r>
          </m:den>
        </m:f>
      </m:oMath>
      <w:r w:rsidR="00F55A7A" w:rsidRPr="00A520CB">
        <w:rPr>
          <w:rFonts w:ascii="Times New Roman" w:eastAsiaTheme="minorEastAsia" w:hAnsi="Times New Roman" w:cs="Times New Roman"/>
        </w:rPr>
        <w:t xml:space="preserve"> = </w:t>
      </w:r>
      <w:r w:rsidR="00227912" w:rsidRPr="00A520CB">
        <w:rPr>
          <w:rFonts w:ascii="Times New Roman" w:eastAsiaTheme="minorEastAsia" w:hAnsi="Times New Roman" w:cs="Times New Roman"/>
        </w:rPr>
        <w:t>70.0587</w:t>
      </w:r>
    </w:p>
    <w:p w14:paraId="34F67C5B" w14:textId="77777777" w:rsidR="00F55A7A" w:rsidRPr="00A520CB" w:rsidRDefault="00F55A7A" w:rsidP="00F55A7A">
      <w:pPr>
        <w:rPr>
          <w:rFonts w:ascii="Times New Roman" w:eastAsiaTheme="minorEastAsia" w:hAnsi="Times New Roman" w:cs="Times New Roman"/>
        </w:rPr>
      </w:pPr>
    </w:p>
    <w:p w14:paraId="6F0D7B42" w14:textId="7BFC5CEE" w:rsidR="00F55A7A" w:rsidRPr="00A520CB" w:rsidRDefault="00000000" w:rsidP="00F55A7A">
      <w:pPr>
        <w:pStyle w:val="ListParagraph"/>
        <w:numPr>
          <w:ilvl w:val="0"/>
          <w:numId w:val="1"/>
        </w:numPr>
        <w:rPr>
          <w:rFonts w:ascii="Times New Roman" w:eastAsiaTheme="minorEastAsia" w:hAnsi="Times New Roman" w:cs="Times New Roman"/>
        </w:rPr>
      </w:pP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r>
          <m:rPr>
            <m:sty m:val="p"/>
          </m:rPr>
          <w:rPr>
            <w:rFonts w:ascii="Cambria Math" w:eastAsiaTheme="minorEastAsia" w:hAnsi="Cambria Math" w:cs="Times New Roman"/>
          </w:rPr>
          <m:t>(LEF, low income)</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498.8</m:t>
            </m:r>
          </m:num>
          <m:den>
            <m:r>
              <w:rPr>
                <w:rFonts w:ascii="Cambria Math" w:eastAsiaTheme="minorEastAsia" w:hAnsi="Cambria Math" w:cs="Times New Roman"/>
              </w:rPr>
              <m:t>8</m:t>
            </m:r>
          </m:den>
        </m:f>
      </m:oMath>
      <w:r w:rsidR="00F55A7A" w:rsidRPr="00A520CB">
        <w:rPr>
          <w:rFonts w:ascii="Times New Roman" w:eastAsiaTheme="minorEastAsia" w:hAnsi="Times New Roman" w:cs="Times New Roman"/>
        </w:rPr>
        <w:t xml:space="preserve"> = </w:t>
      </w:r>
      <w:r w:rsidR="00227912" w:rsidRPr="00A520CB">
        <w:rPr>
          <w:rFonts w:ascii="Times New Roman" w:eastAsiaTheme="minorEastAsia" w:hAnsi="Times New Roman" w:cs="Times New Roman"/>
        </w:rPr>
        <w:t>62.35</w:t>
      </w:r>
    </w:p>
    <w:p w14:paraId="20838B11" w14:textId="77777777" w:rsidR="00CC4E12" w:rsidRPr="00A520CB" w:rsidRDefault="00CC4E12" w:rsidP="00CC4E12">
      <w:pPr>
        <w:pStyle w:val="ListParagraph"/>
        <w:rPr>
          <w:rFonts w:ascii="Times New Roman" w:eastAsiaTheme="minorEastAsia" w:hAnsi="Times New Roman" w:cs="Times New Roman"/>
        </w:rPr>
      </w:pPr>
    </w:p>
    <w:p w14:paraId="67243CC7" w14:textId="706F5175" w:rsidR="00CC4E12" w:rsidRPr="00A520CB" w:rsidRDefault="00CC4E12" w:rsidP="00CC4E12">
      <w:pPr>
        <w:rPr>
          <w:rFonts w:ascii="Times New Roman" w:eastAsiaTheme="minorEastAsia" w:hAnsi="Times New Roman" w:cs="Times New Roman"/>
        </w:rPr>
      </w:pPr>
      <w:r w:rsidRPr="00A520CB">
        <w:rPr>
          <w:rFonts w:ascii="Times New Roman" w:eastAsiaTheme="minorEastAsia" w:hAnsi="Times New Roman" w:cs="Times New Roman"/>
        </w:rPr>
        <w:t xml:space="preserve">Equation </w:t>
      </w:r>
      <w:r w:rsidR="00BC1572" w:rsidRPr="00A520CB">
        <w:rPr>
          <w:rFonts w:ascii="Times New Roman" w:eastAsiaTheme="minorEastAsia" w:hAnsi="Times New Roman" w:cs="Times New Roman"/>
        </w:rPr>
        <w:t>4</w:t>
      </w:r>
      <w:r w:rsidRPr="00A520CB">
        <w:rPr>
          <w:rFonts w:ascii="Times New Roman" w:eastAsiaTheme="minorEastAsia" w:hAnsi="Times New Roman" w:cs="Times New Roman"/>
        </w:rPr>
        <w:t xml:space="preserve"> (</w:t>
      </w:r>
      <w:r w:rsidR="00BC1572" w:rsidRPr="00A520CB">
        <w:rPr>
          <w:rFonts w:ascii="Times New Roman" w:eastAsiaTheme="minorEastAsia" w:hAnsi="Times New Roman" w:cs="Times New Roman"/>
          <w:i/>
          <w:iCs/>
        </w:rPr>
        <w:t>s</w:t>
      </w:r>
      <w:r w:rsidR="00BC1572" w:rsidRPr="00A520CB">
        <w:rPr>
          <w:rFonts w:ascii="Times New Roman" w:eastAsiaTheme="minorEastAsia" w:hAnsi="Times New Roman" w:cs="Times New Roman"/>
          <w:i/>
          <w:iCs/>
          <w:vertAlign w:val="superscript"/>
        </w:rPr>
        <w:t>2</w:t>
      </w:r>
      <w:r w:rsidRPr="00A520CB">
        <w:rPr>
          <w:rFonts w:ascii="Times New Roman" w:eastAsiaTheme="minorEastAsia" w:hAnsi="Times New Roman" w:cs="Times New Roman"/>
        </w:rPr>
        <w:t>)</w:t>
      </w:r>
    </w:p>
    <w:p w14:paraId="7994FB19" w14:textId="0A1F4FFE" w:rsidR="00BC1572" w:rsidRPr="00A520CB" w:rsidRDefault="00BC1572" w:rsidP="00BC1572">
      <w:pPr>
        <w:rPr>
          <w:rFonts w:ascii="Times New Roman" w:eastAsiaTheme="minorEastAsia" w:hAnsi="Times New Roman" w:cs="Times New Roman"/>
        </w:rPr>
      </w:pPr>
    </w:p>
    <w:p w14:paraId="6E4C8A3A" w14:textId="23784808" w:rsidR="001673C2" w:rsidRPr="00A520CB" w:rsidRDefault="00000000" w:rsidP="001673C2">
      <w:pPr>
        <w:pStyle w:val="ListParagraph"/>
        <w:numPr>
          <w:ilvl w:val="0"/>
          <w:numId w:val="30"/>
        </w:num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-n</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num>
          <m:den>
            <m:r>
              <w:rPr>
                <w:rFonts w:ascii="Cambria Math" w:eastAsiaTheme="minorEastAsia" w:hAnsi="Cambria Math" w:cs="Times New Roman"/>
              </w:rPr>
              <m:t>n-1</m:t>
            </m:r>
          </m:den>
        </m:f>
      </m:oMath>
    </w:p>
    <w:p w14:paraId="075D4743" w14:textId="55AC1B52" w:rsidR="00CC4E12" w:rsidRPr="00A520CB" w:rsidRDefault="00CC4E12" w:rsidP="00CC4E12">
      <w:pPr>
        <w:rPr>
          <w:rFonts w:ascii="Times New Roman" w:eastAsiaTheme="minorEastAsia" w:hAnsi="Times New Roman" w:cs="Times New Roman"/>
        </w:rPr>
      </w:pPr>
    </w:p>
    <w:p w14:paraId="207BAB19" w14:textId="465EE763" w:rsidR="00AE2299" w:rsidRPr="00A520CB" w:rsidRDefault="00000000" w:rsidP="00AE2299">
      <w:pPr>
        <w:pStyle w:val="ListParagraph"/>
        <w:numPr>
          <w:ilvl w:val="0"/>
          <w:numId w:val="2"/>
        </w:numPr>
        <w:rPr>
          <w:rFonts w:ascii="Times New Roman" w:eastAsiaTheme="minorEastAsia" w:hAnsi="Times New Roman" w:cs="Times New Roman"/>
        </w:rPr>
      </w:pPr>
      <m:oMath>
        <m:sSubSup>
          <m:sSubSupPr>
            <m:ctrlPr>
              <w:rPr>
                <w:rFonts w:ascii="Cambria Math" w:eastAsiaTheme="minorEastAsia" w:hAnsi="Cambria Math" w:cs="Times New Roman"/>
                <w:i/>
                <w:iCs/>
              </w:rPr>
            </m:ctrlPr>
          </m:sSubSupPr>
          <m:e>
            <m:r>
              <w:rPr>
                <w:rFonts w:ascii="Cambria Math" w:eastAsiaTheme="minorEastAsia" w:hAnsi="Cambria Math" w:cs="Times New Roman"/>
              </w:rPr>
              <m:t>s</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d>
          <m:dPr>
            <m:ctrlPr>
              <w:rPr>
                <w:rFonts w:ascii="Cambria Math" w:eastAsiaTheme="minorEastAsia" w:hAnsi="Cambria Math" w:cs="Times New Roman"/>
                <w:iCs/>
              </w:rPr>
            </m:ctrlPr>
          </m:dPr>
          <m:e>
            <m:r>
              <m:rPr>
                <m:sty m:val="p"/>
              </m:rPr>
              <w:rPr>
                <w:rFonts w:ascii="Cambria Math" w:eastAsiaTheme="minorEastAsia" w:hAnsi="Cambria Math" w:cs="Times New Roman"/>
              </w:rPr>
              <m:t>LEF, lower middle income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153323.087-31*4908.22</m:t>
            </m:r>
          </m:num>
          <m:den>
            <m:r>
              <w:rPr>
                <w:rFonts w:ascii="Cambria Math" w:eastAsiaTheme="minorEastAsia" w:hAnsi="Cambria Math" w:cs="Times New Roman"/>
              </w:rPr>
              <m:t>31-1</m:t>
            </m:r>
          </m:den>
        </m:f>
      </m:oMath>
      <w:r w:rsidR="00AE2299" w:rsidRPr="00A520CB">
        <w:rPr>
          <w:rFonts w:ascii="Times New Roman" w:eastAsiaTheme="minorEastAsia" w:hAnsi="Times New Roman" w:cs="Times New Roman"/>
        </w:rPr>
        <w:t xml:space="preserve">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38.94</m:t>
            </m:r>
          </m:e>
        </m:rad>
      </m:oMath>
      <w:r w:rsidR="00CE6817" w:rsidRPr="00A520CB">
        <w:rPr>
          <w:rFonts w:ascii="Times New Roman" w:eastAsiaTheme="minorEastAsia" w:hAnsi="Times New Roman" w:cs="Times New Roman"/>
        </w:rPr>
        <w:t xml:space="preserve"> = 6.24</w:t>
      </w:r>
    </w:p>
    <w:p w14:paraId="2C36BE77" w14:textId="77777777" w:rsidR="00B22D4B" w:rsidRPr="00A520CB" w:rsidRDefault="00B22D4B" w:rsidP="00B22D4B">
      <w:pPr>
        <w:pStyle w:val="ListParagraph"/>
        <w:rPr>
          <w:rFonts w:ascii="Times New Roman" w:eastAsiaTheme="minorEastAsia" w:hAnsi="Times New Roman" w:cs="Times New Roman"/>
        </w:rPr>
      </w:pPr>
    </w:p>
    <w:p w14:paraId="399D136E" w14:textId="361C8799" w:rsidR="00B22D4B" w:rsidRPr="00A520CB" w:rsidRDefault="00000000" w:rsidP="00B22D4B">
      <w:pPr>
        <w:pStyle w:val="ListParagraph"/>
        <w:numPr>
          <w:ilvl w:val="0"/>
          <w:numId w:val="2"/>
        </w:num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m:t>
        </m:r>
        <m:d>
          <m:dPr>
            <m:ctrlPr>
              <w:rPr>
                <w:rFonts w:ascii="Cambria Math" w:eastAsiaTheme="minorEastAsia" w:hAnsi="Cambria Math" w:cs="Times New Roman"/>
                <w:iCs/>
              </w:rPr>
            </m:ctrlPr>
          </m:dPr>
          <m:e>
            <m:r>
              <m:rPr>
                <m:sty m:val="p"/>
              </m:rPr>
              <w:rPr>
                <w:rFonts w:ascii="Cambria Math" w:eastAsiaTheme="minorEastAsia" w:hAnsi="Cambria Math" w:cs="Times New Roman"/>
              </w:rPr>
              <m:t>LEF, low income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31348.79-8*</m:t>
            </m:r>
            <m:sSup>
              <m:sSupPr>
                <m:ctrlPr>
                  <w:rPr>
                    <w:rFonts w:ascii="Cambria Math" w:eastAsiaTheme="minorEastAsia" w:hAnsi="Cambria Math" w:cs="Times New Roman"/>
                    <w:i/>
                  </w:rPr>
                </m:ctrlPr>
              </m:sSupPr>
              <m:e>
                <m:r>
                  <w:rPr>
                    <w:rFonts w:ascii="Cambria Math" w:eastAsiaTheme="minorEastAsia" w:hAnsi="Cambria Math" w:cs="Times New Roman"/>
                  </w:rPr>
                  <m:t>62.35</m:t>
                </m:r>
              </m:e>
              <m:sup>
                <m:r>
                  <w:rPr>
                    <w:rFonts w:ascii="Cambria Math" w:eastAsiaTheme="minorEastAsia" w:hAnsi="Cambria Math" w:cs="Times New Roman"/>
                  </w:rPr>
                  <m:t>2</m:t>
                </m:r>
              </m:sup>
            </m:sSup>
          </m:num>
          <m:den>
            <m:r>
              <w:rPr>
                <w:rFonts w:ascii="Cambria Math" w:eastAsiaTheme="minorEastAsia" w:hAnsi="Cambria Math" w:cs="Times New Roman"/>
              </w:rPr>
              <m:t>8-1</m:t>
            </m:r>
          </m:den>
        </m:f>
      </m:oMath>
      <w:r w:rsidR="00B22D4B" w:rsidRPr="00A520CB">
        <w:rPr>
          <w:rFonts w:ascii="Times New Roman" w:eastAsiaTheme="minorEastAsia" w:hAnsi="Times New Roman" w:cs="Times New Roman"/>
        </w:rPr>
        <w:t xml:space="preserve">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35.05</m:t>
            </m:r>
          </m:e>
        </m:rad>
      </m:oMath>
      <w:r w:rsidR="00CE6817" w:rsidRPr="00A520CB">
        <w:rPr>
          <w:rFonts w:ascii="Times New Roman" w:eastAsiaTheme="minorEastAsia" w:hAnsi="Times New Roman" w:cs="Times New Roman"/>
        </w:rPr>
        <w:t xml:space="preserve"> = 5.92</w:t>
      </w:r>
    </w:p>
    <w:p w14:paraId="28CD8632" w14:textId="0177E9BF" w:rsidR="0041664A" w:rsidRPr="00A520CB" w:rsidRDefault="0041664A" w:rsidP="0041664A">
      <w:pPr>
        <w:rPr>
          <w:rFonts w:ascii="Times New Roman" w:eastAsiaTheme="minorEastAsia" w:hAnsi="Times New Roman" w:cs="Times New Roman"/>
        </w:rPr>
      </w:pPr>
    </w:p>
    <w:p w14:paraId="704EF52A" w14:textId="0554D9A7" w:rsidR="0041664A" w:rsidRPr="00A520CB" w:rsidRDefault="0041664A" w:rsidP="0041664A">
      <w:pPr>
        <w:rPr>
          <w:rFonts w:ascii="Times New Roman" w:eastAsiaTheme="minorEastAsia" w:hAnsi="Times New Roman" w:cs="Times New Roman"/>
        </w:rPr>
      </w:pPr>
      <w:r w:rsidRPr="00A520CB">
        <w:rPr>
          <w:rFonts w:ascii="Times New Roman" w:eastAsiaTheme="minorEastAsia" w:hAnsi="Times New Roman" w:cs="Times New Roman"/>
        </w:rPr>
        <w:t xml:space="preserve">Due to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00CE6817" w:rsidRPr="00A520CB">
        <w:rPr>
          <w:rFonts w:ascii="Times New Roman" w:eastAsiaTheme="minorEastAsia" w:hAnsi="Times New Roman" w:cs="Times New Roman"/>
        </w:rPr>
        <w:t xml:space="preserve">having a small sample we use this formula for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p>
    <w:p w14:paraId="232E8D6C" w14:textId="77777777" w:rsidR="00CE6817" w:rsidRPr="00A520CB" w:rsidRDefault="00CE6817" w:rsidP="0041664A">
      <w:pPr>
        <w:rPr>
          <w:rFonts w:ascii="Times New Roman" w:eastAsiaTheme="minorEastAsia" w:hAnsi="Times New Roman" w:cs="Times New Roman"/>
        </w:rPr>
      </w:pPr>
    </w:p>
    <w:p w14:paraId="0D1AF0EC" w14:textId="77777777" w:rsidR="0041664A" w:rsidRPr="00A520CB" w:rsidRDefault="00000000" w:rsidP="0041664A">
      <w:pPr>
        <w:pStyle w:val="ListParagraph"/>
        <w:numPr>
          <w:ilvl w:val="0"/>
          <w:numId w:val="2"/>
        </w:num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-1</m:t>
                </m:r>
              </m:e>
            </m:d>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2</m:t>
                </m:r>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-2</m:t>
            </m:r>
          </m:den>
        </m:f>
      </m:oMath>
    </w:p>
    <w:p w14:paraId="285D9297" w14:textId="15A0D422" w:rsidR="0041664A" w:rsidRPr="00A520CB" w:rsidRDefault="0041664A" w:rsidP="00CE6817">
      <w:pPr>
        <w:ind w:left="360"/>
        <w:rPr>
          <w:rFonts w:ascii="Times New Roman" w:eastAsiaTheme="minorEastAsia" w:hAnsi="Times New Roman" w:cs="Times New Roman"/>
        </w:rPr>
      </w:pPr>
    </w:p>
    <w:p w14:paraId="152F573B" w14:textId="2E48C6E5" w:rsidR="00CE6817" w:rsidRPr="00A520CB" w:rsidRDefault="00000000" w:rsidP="00CE6817">
      <w:pPr>
        <w:pStyle w:val="ListParagraph"/>
        <w:numPr>
          <w:ilvl w:val="0"/>
          <w:numId w:val="30"/>
        </w:num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31-1</m:t>
                </m:r>
              </m:e>
            </m:d>
            <m:r>
              <w:rPr>
                <w:rFonts w:ascii="Cambria Math" w:eastAsiaTheme="minorEastAsia" w:hAnsi="Cambria Math" w:cs="Times New Roman"/>
              </w:rPr>
              <m:t>38.94+</m:t>
            </m:r>
            <m:d>
              <m:dPr>
                <m:ctrlPr>
                  <w:rPr>
                    <w:rFonts w:ascii="Cambria Math" w:eastAsiaTheme="minorEastAsia" w:hAnsi="Cambria Math" w:cs="Times New Roman"/>
                    <w:i/>
                  </w:rPr>
                </m:ctrlPr>
              </m:dPr>
              <m:e>
                <m:r>
                  <w:rPr>
                    <w:rFonts w:ascii="Cambria Math" w:eastAsiaTheme="minorEastAsia" w:hAnsi="Cambria Math" w:cs="Times New Roman"/>
                  </w:rPr>
                  <m:t>8-1</m:t>
                </m:r>
              </m:e>
            </m:d>
            <m:r>
              <w:rPr>
                <w:rFonts w:ascii="Cambria Math" w:eastAsiaTheme="minorEastAsia" w:hAnsi="Cambria Math" w:cs="Times New Roman"/>
              </w:rPr>
              <m:t>35.05</m:t>
            </m:r>
          </m:num>
          <m:den>
            <m:r>
              <w:rPr>
                <w:rFonts w:ascii="Cambria Math" w:eastAsiaTheme="minorEastAsia" w:hAnsi="Cambria Math" w:cs="Times New Roman"/>
              </w:rPr>
              <m:t>31+8-2</m:t>
            </m:r>
          </m:den>
        </m:f>
      </m:oMath>
      <w:r w:rsidR="00CE6817" w:rsidRPr="00A520CB">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 xml:space="preserve"> 38.20402342</m:t>
            </m:r>
          </m:e>
        </m:rad>
      </m:oMath>
      <w:r w:rsidR="00CE2B54" w:rsidRPr="00A520CB">
        <w:rPr>
          <w:rFonts w:ascii="Times New Roman" w:eastAsiaTheme="minorEastAsia" w:hAnsi="Times New Roman" w:cs="Times New Roman"/>
        </w:rPr>
        <w:t xml:space="preserve"> = 6.1809</w:t>
      </w:r>
    </w:p>
    <w:p w14:paraId="02D44E52" w14:textId="2E08B126" w:rsidR="004A5758" w:rsidRPr="00A520CB" w:rsidRDefault="00CC4E12" w:rsidP="004A5758">
      <w:pPr>
        <w:rPr>
          <w:rFonts w:ascii="Times New Roman" w:hAnsi="Times New Roman" w:cs="Times New Roman"/>
        </w:rPr>
      </w:pPr>
      <w:r w:rsidRPr="00A520CB">
        <w:rPr>
          <w:rFonts w:ascii="Times New Roman" w:hAnsi="Times New Roman" w:cs="Times New Roman"/>
        </w:rPr>
        <w:t xml:space="preserve">I will be testing the hypothesis at a </w:t>
      </w:r>
      <w:r w:rsidR="00AE2299" w:rsidRPr="00A520CB">
        <w:rPr>
          <w:rFonts w:ascii="Times New Roman" w:hAnsi="Times New Roman" w:cs="Times New Roman"/>
        </w:rPr>
        <w:t>1</w:t>
      </w:r>
      <w:r w:rsidRPr="00A520CB">
        <w:rPr>
          <w:rFonts w:ascii="Times New Roman" w:hAnsi="Times New Roman" w:cs="Times New Roman"/>
        </w:rPr>
        <w:t xml:space="preserve">% significance level </w:t>
      </w:r>
      <w:r w:rsidR="00D93826" w:rsidRPr="00A520CB">
        <w:rPr>
          <w:rFonts w:ascii="Times New Roman" w:hAnsi="Times New Roman" w:cs="Times New Roman"/>
        </w:rPr>
        <w:t xml:space="preserve">and due to this being a one tailed test </w:t>
      </w:r>
      <w:r w:rsidR="00CA7AEB" w:rsidRPr="00A520CB">
        <w:rPr>
          <w:rFonts w:ascii="Times New Roman" w:hAnsi="Times New Roman" w:cs="Times New Roman"/>
        </w:rPr>
        <w:t xml:space="preserve">(as we only want to know if the average LEF in lower middle income countries is higher) </w:t>
      </w:r>
      <w:r w:rsidR="00D93826" w:rsidRPr="00A520CB">
        <w:rPr>
          <w:rFonts w:ascii="Times New Roman" w:hAnsi="Times New Roman" w:cs="Times New Roman"/>
        </w:rPr>
        <w:t xml:space="preserve">this will equal 0.001 which I looked up on the </w:t>
      </w:r>
      <w:r w:rsidR="00232427" w:rsidRPr="00A520CB">
        <w:rPr>
          <w:rFonts w:ascii="Times New Roman" w:hAnsi="Times New Roman" w:cs="Times New Roman"/>
        </w:rPr>
        <w:t>t-</w:t>
      </w:r>
      <w:r w:rsidR="00B22D4B" w:rsidRPr="00A520CB">
        <w:rPr>
          <w:rFonts w:ascii="Times New Roman" w:hAnsi="Times New Roman" w:cs="Times New Roman"/>
        </w:rPr>
        <w:t>distribution table:</w:t>
      </w:r>
    </w:p>
    <w:p w14:paraId="30D3A446" w14:textId="77777777" w:rsidR="00B22D4B" w:rsidRPr="00A520CB" w:rsidRDefault="00B22D4B" w:rsidP="00B22D4B">
      <w:pPr>
        <w:rPr>
          <w:rFonts w:ascii="Times New Roman" w:hAnsi="Times New Roman" w:cs="Times New Roman"/>
        </w:rPr>
      </w:pPr>
    </w:p>
    <w:p w14:paraId="3AEC7B56" w14:textId="74FEB97B" w:rsidR="00AE2299" w:rsidRPr="00A520CB" w:rsidRDefault="00CE2B54" w:rsidP="004C1B27">
      <w:pPr>
        <w:pStyle w:val="ListParagraph"/>
        <w:numPr>
          <w:ilvl w:val="0"/>
          <w:numId w:val="9"/>
        </w:numPr>
        <w:rPr>
          <w:rFonts w:ascii="Times New Roman" w:eastAsiaTheme="minorEastAsia" w:hAnsi="Times New Roman" w:cs="Times New Roman"/>
        </w:rPr>
      </w:pPr>
      <w:r w:rsidRPr="00A520CB">
        <w:rPr>
          <w:rFonts w:ascii="Times New Roman" w:hAnsi="Times New Roman" w:cs="Times New Roman"/>
        </w:rPr>
        <w:t>t</w:t>
      </w:r>
      <w:r w:rsidR="00AE2299" w:rsidRPr="00A520CB">
        <w:rPr>
          <w:rFonts w:ascii="Times New Roman" w:hAnsi="Times New Roman" w:cs="Times New Roman"/>
          <w:vertAlign w:val="subscript"/>
        </w:rPr>
        <w:t>0.0</w:t>
      </w:r>
      <w:r w:rsidR="00CA7AEB" w:rsidRPr="00A520CB">
        <w:rPr>
          <w:rFonts w:ascii="Times New Roman" w:hAnsi="Times New Roman" w:cs="Times New Roman"/>
          <w:vertAlign w:val="subscript"/>
        </w:rPr>
        <w:t>1</w:t>
      </w:r>
      <w:r w:rsidR="00AE2299" w:rsidRPr="00A520CB">
        <w:rPr>
          <w:rFonts w:ascii="Times New Roman" w:hAnsi="Times New Roman" w:cs="Times New Roman"/>
          <w:vertAlign w:val="subscript"/>
        </w:rPr>
        <w:t xml:space="preserve"> </w:t>
      </w:r>
      <w:r w:rsidR="00AE2299" w:rsidRPr="00A520CB">
        <w:rPr>
          <w:rFonts w:ascii="Times New Roman" w:hAnsi="Times New Roman" w:cs="Times New Roman"/>
        </w:rPr>
        <w:t xml:space="preserve">= </w:t>
      </w:r>
      <w:r w:rsidR="002A38B9" w:rsidRPr="00A520CB">
        <w:rPr>
          <w:rFonts w:ascii="Times New Roman" w:hAnsi="Times New Roman" w:cs="Times New Roman"/>
        </w:rPr>
        <w:t>+</w:t>
      </w:r>
      <w:r w:rsidR="004C1B27" w:rsidRPr="00A520CB">
        <w:rPr>
          <w:rFonts w:ascii="Times New Roman" w:hAnsi="Times New Roman" w:cs="Times New Roman"/>
        </w:rPr>
        <w:t>2.</w:t>
      </w:r>
      <w:r w:rsidRPr="00A520CB">
        <w:rPr>
          <w:rFonts w:ascii="Times New Roman" w:hAnsi="Times New Roman" w:cs="Times New Roman"/>
        </w:rPr>
        <w:t>423</w:t>
      </w:r>
      <w:r w:rsidR="00AE2299" w:rsidRPr="00A520CB">
        <w:rPr>
          <w:rFonts w:ascii="Times New Roman" w:hAnsi="Times New Roman" w:cs="Times New Roman"/>
        </w:rPr>
        <w:t>(critical value)</w:t>
      </w:r>
    </w:p>
    <w:p w14:paraId="74C8FEF6" w14:textId="41D7434C" w:rsidR="00B22D4B" w:rsidRPr="00A520CB" w:rsidRDefault="00B22D4B" w:rsidP="00B22D4B">
      <w:pPr>
        <w:rPr>
          <w:rFonts w:ascii="Times New Roman" w:eastAsiaTheme="minorEastAsia" w:hAnsi="Times New Roman" w:cs="Times New Roman"/>
        </w:rPr>
      </w:pPr>
    </w:p>
    <w:p w14:paraId="7A3D93FF" w14:textId="3A534CAB" w:rsidR="00B22D4B" w:rsidRPr="00A520CB" w:rsidRDefault="00B22D4B" w:rsidP="00B22D4B">
      <w:pPr>
        <w:rPr>
          <w:rFonts w:ascii="Times New Roman" w:eastAsiaTheme="minorEastAsia" w:hAnsi="Times New Roman" w:cs="Times New Roman"/>
        </w:rPr>
      </w:pPr>
      <w:r w:rsidRPr="00A520CB">
        <w:rPr>
          <w:rFonts w:ascii="Times New Roman" w:eastAsiaTheme="minorEastAsia" w:hAnsi="Times New Roman" w:cs="Times New Roman"/>
        </w:rPr>
        <w:t>Equation 3 (z)</w:t>
      </w:r>
    </w:p>
    <w:p w14:paraId="28B118E2" w14:textId="2D146AFF" w:rsidR="00B22D4B" w:rsidRPr="00A520CB" w:rsidRDefault="00B22D4B" w:rsidP="00B22D4B">
      <w:pPr>
        <w:rPr>
          <w:rFonts w:ascii="Times New Roman" w:eastAsiaTheme="minorEastAsia" w:hAnsi="Times New Roman" w:cs="Times New Roman"/>
        </w:rPr>
      </w:pPr>
    </w:p>
    <w:p w14:paraId="1D2D1151" w14:textId="16917F41" w:rsidR="00B22D4B" w:rsidRPr="00A520CB" w:rsidRDefault="00262E5B" w:rsidP="00B22D4B">
      <w:pPr>
        <w:pStyle w:val="ListParagraph"/>
        <w:numPr>
          <w:ilvl w:val="0"/>
          <w:numId w:val="4"/>
        </w:numPr>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70.05871028-62.3532500267</m:t>
                </m:r>
              </m:e>
            </m:d>
            <m:r>
              <w:rPr>
                <w:rFonts w:ascii="Cambria Math" w:hAnsi="Cambria Math" w:cs="Times New Roman"/>
              </w:rPr>
              <m:t>-(0)</m:t>
            </m:r>
          </m:num>
          <m:den>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eastAsiaTheme="minorEastAsia" w:hAnsi="Cambria Math" w:cs="Times New Roman"/>
                          </w:rPr>
                        </m:ctrlPr>
                      </m:sSupPr>
                      <m:e>
                        <m:r>
                          <m:rPr>
                            <m:sty m:val="p"/>
                          </m:rPr>
                          <w:rPr>
                            <w:rFonts w:ascii="Cambria Math" w:eastAsiaTheme="minorEastAsia" w:hAnsi="Cambria Math" w:cs="Times New Roman"/>
                          </w:rPr>
                          <m:t>6.1809</m:t>
                        </m:r>
                      </m:e>
                      <m:sup>
                        <m:r>
                          <w:rPr>
                            <w:rFonts w:ascii="Cambria Math" w:eastAsiaTheme="minorEastAsia" w:hAnsi="Cambria Math" w:cs="Times New Roman"/>
                          </w:rPr>
                          <m:t>2</m:t>
                        </m:r>
                      </m:sup>
                    </m:sSup>
                  </m:num>
                  <m:den>
                    <m:r>
                      <w:rPr>
                        <w:rFonts w:ascii="Cambria Math" w:hAnsi="Cambria Math" w:cs="Times New Roman"/>
                      </w:rPr>
                      <m:t>31</m:t>
                    </m:r>
                  </m:den>
                </m:f>
                <m:r>
                  <w:rPr>
                    <w:rFonts w:ascii="Cambria Math" w:hAnsi="Cambria Math" w:cs="Times New Roman"/>
                  </w:rPr>
                  <m:t>+</m:t>
                </m:r>
                <m:f>
                  <m:fPr>
                    <m:ctrlPr>
                      <w:rPr>
                        <w:rFonts w:ascii="Cambria Math" w:hAnsi="Cambria Math" w:cs="Times New Roman"/>
                        <w:i/>
                      </w:rPr>
                    </m:ctrlPr>
                  </m:fPr>
                  <m:num>
                    <m:sSup>
                      <m:sSupPr>
                        <m:ctrlPr>
                          <w:rPr>
                            <w:rFonts w:ascii="Cambria Math" w:eastAsiaTheme="minorEastAsia" w:hAnsi="Cambria Math" w:cs="Times New Roman"/>
                          </w:rPr>
                        </m:ctrlPr>
                      </m:sSupPr>
                      <m:e>
                        <m:r>
                          <m:rPr>
                            <m:sty m:val="p"/>
                          </m:rPr>
                          <w:rPr>
                            <w:rFonts w:ascii="Cambria Math" w:eastAsiaTheme="minorEastAsia" w:hAnsi="Cambria Math" w:cs="Times New Roman"/>
                          </w:rPr>
                          <m:t>6.1809</m:t>
                        </m:r>
                      </m:e>
                      <m:sup>
                        <m:r>
                          <w:rPr>
                            <w:rFonts w:ascii="Cambria Math" w:eastAsiaTheme="minorEastAsia" w:hAnsi="Cambria Math" w:cs="Times New Roman"/>
                          </w:rPr>
                          <m:t>2</m:t>
                        </m:r>
                      </m:sup>
                    </m:sSup>
                  </m:num>
                  <m:den>
                    <m:r>
                      <w:rPr>
                        <w:rFonts w:ascii="Cambria Math" w:hAnsi="Cambria Math" w:cs="Times New Roman"/>
                      </w:rPr>
                      <m:t>8</m:t>
                    </m:r>
                  </m:den>
                </m:f>
              </m:e>
            </m:rad>
          </m:den>
        </m:f>
      </m:oMath>
      <w:r w:rsidR="00B22D4B" w:rsidRPr="00A520CB">
        <w:rPr>
          <w:rFonts w:ascii="Times New Roman" w:eastAsiaTheme="minorEastAsia" w:hAnsi="Times New Roman" w:cs="Times New Roman"/>
        </w:rPr>
        <w:t xml:space="preserve"> = </w:t>
      </w:r>
      <w:r w:rsidR="00EC5F71" w:rsidRPr="00A520CB">
        <w:rPr>
          <w:rFonts w:ascii="Times New Roman" w:eastAsiaTheme="minorEastAsia" w:hAnsi="Times New Roman" w:cs="Times New Roman"/>
        </w:rPr>
        <w:t>3.</w:t>
      </w:r>
      <w:r w:rsidR="00CE2B54" w:rsidRPr="00A520CB">
        <w:rPr>
          <w:rFonts w:ascii="Times New Roman" w:eastAsiaTheme="minorEastAsia" w:hAnsi="Times New Roman" w:cs="Times New Roman"/>
        </w:rPr>
        <w:t>14</w:t>
      </w:r>
      <w:r w:rsidR="00CA7AEB" w:rsidRPr="00A520CB">
        <w:rPr>
          <w:rFonts w:ascii="Times New Roman" w:eastAsiaTheme="minorEastAsia" w:hAnsi="Times New Roman" w:cs="Times New Roman"/>
        </w:rPr>
        <w:t xml:space="preserve"> (test statistic)</w:t>
      </w:r>
    </w:p>
    <w:p w14:paraId="03598AC3" w14:textId="5CCDC363" w:rsidR="00B22D4B" w:rsidRPr="00A520CB" w:rsidRDefault="00B22D4B" w:rsidP="00B22D4B">
      <w:pPr>
        <w:rPr>
          <w:rFonts w:ascii="Times New Roman" w:eastAsiaTheme="minorEastAsia" w:hAnsi="Times New Roman" w:cs="Times New Roman"/>
        </w:rPr>
      </w:pPr>
    </w:p>
    <w:p w14:paraId="6A654D7A" w14:textId="77777777" w:rsidR="00BD350F" w:rsidRPr="00A520CB" w:rsidRDefault="00BD350F" w:rsidP="00BD350F">
      <w:pPr>
        <w:rPr>
          <w:rFonts w:ascii="Times New Roman" w:hAnsi="Times New Roman" w:cs="Times New Roman"/>
        </w:rPr>
      </w:pPr>
    </w:p>
    <w:p w14:paraId="43784E51" w14:textId="727C5A91" w:rsidR="00BD350F" w:rsidRPr="00A520CB" w:rsidRDefault="00BD350F" w:rsidP="00BD350F">
      <w:pPr>
        <w:rPr>
          <w:rFonts w:ascii="Times New Roman" w:hAnsi="Times New Roman" w:cs="Times New Roman"/>
        </w:rPr>
      </w:pPr>
      <w:r w:rsidRPr="00A520CB">
        <w:rPr>
          <w:rFonts w:ascii="Times New Roman" w:hAnsi="Times New Roman" w:cs="Times New Roman"/>
        </w:rPr>
        <w:t xml:space="preserve">Figure </w:t>
      </w:r>
      <w:r w:rsidR="00262E5B" w:rsidRPr="00A520CB">
        <w:rPr>
          <w:rFonts w:ascii="Times New Roman" w:hAnsi="Times New Roman" w:cs="Times New Roman"/>
        </w:rPr>
        <w:t>3.2</w:t>
      </w:r>
    </w:p>
    <w:p w14:paraId="7961623F" w14:textId="316485E5" w:rsidR="00BD350F" w:rsidRPr="00A520CB" w:rsidRDefault="00BD350F" w:rsidP="00BD350F">
      <w:pPr>
        <w:rPr>
          <w:rFonts w:ascii="Times New Roman" w:hAnsi="Times New Roman" w:cs="Times New Roman"/>
        </w:rPr>
      </w:pPr>
      <w:r w:rsidRPr="00A520CB">
        <w:rPr>
          <w:rFonts w:ascii="Times New Roman" w:hAnsi="Times New Roman" w:cs="Times New Roman"/>
        </w:rPr>
        <w:t>(*not to scale)</w:t>
      </w:r>
    </w:p>
    <w:p w14:paraId="11460FCE" w14:textId="6F5D1E21" w:rsidR="004A5758" w:rsidRPr="00A520CB" w:rsidRDefault="00610B8C" w:rsidP="004A5758">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500F984" wp14:editId="64D823DC">
                <wp:simplePos x="0" y="0"/>
                <wp:positionH relativeFrom="column">
                  <wp:posOffset>2038440</wp:posOffset>
                </wp:positionH>
                <wp:positionV relativeFrom="paragraph">
                  <wp:posOffset>109038</wp:posOffset>
                </wp:positionV>
                <wp:extent cx="1195754" cy="25790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95754" cy="257908"/>
                        </a:xfrm>
                        <a:prstGeom prst="rect">
                          <a:avLst/>
                        </a:prstGeom>
                        <a:solidFill>
                          <a:schemeClr val="lt1"/>
                        </a:solidFill>
                        <a:ln w="6350">
                          <a:noFill/>
                        </a:ln>
                      </wps:spPr>
                      <wps:txbx>
                        <w:txbxContent>
                          <w:p w14:paraId="1F31575E" w14:textId="18B1245F" w:rsidR="00BD350F" w:rsidRDefault="00232427" w:rsidP="00BD350F">
                            <w:r>
                              <w:t>T</w:t>
                            </w:r>
                            <w:r w:rsidR="00BD350F">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0F984" id="Text Box 22" o:spid="_x0000_s1028" type="#_x0000_t202" style="position:absolute;margin-left:160.5pt;margin-top:8.6pt;width:94.15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" fillcolor="white [3201]" stroked="f" strokeweight=".5pt">
                <v:textbox>
                  <w:txbxContent>
                    <w:p w14:paraId="1F31575E" w14:textId="18B1245F" w:rsidR="00BD350F" w:rsidRDefault="00232427" w:rsidP="00BD350F">
                      <w:r>
                        <w:t>T</w:t>
                      </w:r>
                      <w:r w:rsidR="00BD350F">
                        <w:t>-test</w:t>
                      </w:r>
                    </w:p>
                  </w:txbxContent>
                </v:textbox>
              </v:shape>
            </w:pict>
          </mc:Fallback>
        </mc:AlternateContent>
      </w:r>
      <w:r w:rsidRPr="00A520C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692B0C1" wp14:editId="6BC3A120">
                <wp:simplePos x="0" y="0"/>
                <wp:positionH relativeFrom="column">
                  <wp:posOffset>0</wp:posOffset>
                </wp:positionH>
                <wp:positionV relativeFrom="paragraph">
                  <wp:posOffset>93799</wp:posOffset>
                </wp:positionV>
                <wp:extent cx="4996180" cy="3020513"/>
                <wp:effectExtent l="0" t="0" r="7620" b="15240"/>
                <wp:wrapNone/>
                <wp:docPr id="33" name="Frame 33"/>
                <wp:cNvGraphicFramePr/>
                <a:graphic xmlns:a="http://schemas.openxmlformats.org/drawingml/2006/main">
                  <a:graphicData uri="http://schemas.microsoft.com/office/word/2010/wordprocessingShape">
                    <wps:wsp>
                      <wps:cNvSpPr/>
                      <wps:spPr>
                        <a:xfrm>
                          <a:off x="0" y="0"/>
                          <a:ext cx="4996180" cy="3020513"/>
                        </a:xfrm>
                        <a:prstGeom prst="frame">
                          <a:avLst>
                            <a:gd name="adj1" fmla="val 0"/>
                          </a:avLst>
                        </a:prstGeom>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01AF1" id="Frame 33" o:spid="_x0000_s1026" style="position:absolute;margin-left:0;margin-top:7.4pt;width:393.4pt;height:23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6180,3020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" path="m,l4996180,r,3020513l,3020513,,xm,l,3020513r4996180,l4996180,,,xe" fillcolor="#4472c4 [3204]" strokecolor="#c9c9c9 [1942]" strokeweight="1pt">
                <v:stroke joinstyle="miter"/>
                <v:path arrowok="t" o:connecttype="custom" o:connectlocs="0,0;4996180,0;4996180,3020513;0,3020513;0,0;0,0;0,3020513;4996180,3020513;4996180,0;0,0" o:connectangles="0,0,0,0,0,0,0,0,0,0"/>
              </v:shape>
            </w:pict>
          </mc:Fallback>
        </mc:AlternateContent>
      </w:r>
      <w:r w:rsidR="00BD350F" w:rsidRPr="00A520CB">
        <w:rPr>
          <w:rFonts w:ascii="Times New Roman" w:hAnsi="Times New Roman" w:cs="Times New Roman"/>
          <w:noProof/>
        </w:rPr>
        <w:drawing>
          <wp:anchor distT="0" distB="0" distL="114300" distR="114300" simplePos="0" relativeHeight="251665408" behindDoc="1" locked="0" layoutInCell="1" allowOverlap="1" wp14:anchorId="207B6AEE" wp14:editId="0BF6FDB2">
            <wp:simplePos x="0" y="0"/>
            <wp:positionH relativeFrom="column">
              <wp:posOffset>1098647</wp:posOffset>
            </wp:positionH>
            <wp:positionV relativeFrom="paragraph">
              <wp:posOffset>109220</wp:posOffset>
            </wp:positionV>
            <wp:extent cx="3157220" cy="3004185"/>
            <wp:effectExtent l="0" t="0" r="5080" b="5715"/>
            <wp:wrapTight wrapText="bothSides">
              <wp:wrapPolygon edited="0">
                <wp:start x="0" y="0"/>
                <wp:lineTo x="0" y="21550"/>
                <wp:lineTo x="21548" y="21550"/>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157220" cy="3004185"/>
                    </a:xfrm>
                    <a:prstGeom prst="rect">
                      <a:avLst/>
                    </a:prstGeom>
                  </pic:spPr>
                </pic:pic>
              </a:graphicData>
            </a:graphic>
            <wp14:sizeRelH relativeFrom="page">
              <wp14:pctWidth>0</wp14:pctWidth>
            </wp14:sizeRelH>
            <wp14:sizeRelV relativeFrom="page">
              <wp14:pctHeight>0</wp14:pctHeight>
            </wp14:sizeRelV>
          </wp:anchor>
        </w:drawing>
      </w:r>
    </w:p>
    <w:p w14:paraId="097017CF" w14:textId="551E7AAB" w:rsidR="004A5758" w:rsidRPr="00A520CB" w:rsidRDefault="004A5758" w:rsidP="004A5758">
      <w:pPr>
        <w:rPr>
          <w:rFonts w:ascii="Times New Roman" w:hAnsi="Times New Roman" w:cs="Times New Roman"/>
        </w:rPr>
      </w:pPr>
    </w:p>
    <w:p w14:paraId="26608129" w14:textId="311D239C" w:rsidR="00BD350F" w:rsidRPr="00A520CB" w:rsidRDefault="00BD350F" w:rsidP="004C1B27">
      <w:pPr>
        <w:rPr>
          <w:rFonts w:ascii="Times New Roman" w:hAnsi="Times New Roman" w:cs="Times New Roman"/>
        </w:rPr>
      </w:pPr>
    </w:p>
    <w:p w14:paraId="610AE0E2" w14:textId="77777777" w:rsidR="00BD350F" w:rsidRPr="00A520CB" w:rsidRDefault="00BD350F" w:rsidP="004C1B27">
      <w:pPr>
        <w:rPr>
          <w:rFonts w:ascii="Times New Roman" w:hAnsi="Times New Roman" w:cs="Times New Roman"/>
        </w:rPr>
      </w:pPr>
    </w:p>
    <w:p w14:paraId="464B270C" w14:textId="77777777" w:rsidR="00BD350F" w:rsidRPr="00A520CB" w:rsidRDefault="00BD350F" w:rsidP="004C1B27">
      <w:pPr>
        <w:rPr>
          <w:rFonts w:ascii="Times New Roman" w:hAnsi="Times New Roman" w:cs="Times New Roman"/>
        </w:rPr>
      </w:pPr>
    </w:p>
    <w:p w14:paraId="6089F233" w14:textId="77777777" w:rsidR="00BD350F" w:rsidRPr="00A520CB" w:rsidRDefault="00BD350F" w:rsidP="004C1B27">
      <w:pPr>
        <w:rPr>
          <w:rFonts w:ascii="Times New Roman" w:hAnsi="Times New Roman" w:cs="Times New Roman"/>
        </w:rPr>
      </w:pPr>
    </w:p>
    <w:p w14:paraId="30CED214" w14:textId="77777777" w:rsidR="00BD350F" w:rsidRPr="00A520CB" w:rsidRDefault="00BD350F" w:rsidP="004C1B27">
      <w:pPr>
        <w:rPr>
          <w:rFonts w:ascii="Times New Roman" w:hAnsi="Times New Roman" w:cs="Times New Roman"/>
        </w:rPr>
      </w:pPr>
    </w:p>
    <w:p w14:paraId="7753C412" w14:textId="77777777" w:rsidR="00BD350F" w:rsidRPr="00A520CB" w:rsidRDefault="00BD350F" w:rsidP="004C1B27">
      <w:pPr>
        <w:rPr>
          <w:rFonts w:ascii="Times New Roman" w:hAnsi="Times New Roman" w:cs="Times New Roman"/>
        </w:rPr>
      </w:pPr>
    </w:p>
    <w:p w14:paraId="05FEB897" w14:textId="77777777" w:rsidR="00BD350F" w:rsidRPr="00A520CB" w:rsidRDefault="00BD350F" w:rsidP="004C1B27">
      <w:pPr>
        <w:rPr>
          <w:rFonts w:ascii="Times New Roman" w:hAnsi="Times New Roman" w:cs="Times New Roman"/>
        </w:rPr>
      </w:pPr>
    </w:p>
    <w:p w14:paraId="3DEA8552" w14:textId="77777777" w:rsidR="00BD350F" w:rsidRPr="00A520CB" w:rsidRDefault="00BD350F" w:rsidP="004C1B27">
      <w:pPr>
        <w:rPr>
          <w:rFonts w:ascii="Times New Roman" w:hAnsi="Times New Roman" w:cs="Times New Roman"/>
        </w:rPr>
      </w:pPr>
    </w:p>
    <w:p w14:paraId="2C16A74A" w14:textId="77777777" w:rsidR="00BD350F" w:rsidRPr="00A520CB" w:rsidRDefault="00BD350F" w:rsidP="004C1B27">
      <w:pPr>
        <w:rPr>
          <w:rFonts w:ascii="Times New Roman" w:hAnsi="Times New Roman" w:cs="Times New Roman"/>
        </w:rPr>
      </w:pPr>
    </w:p>
    <w:p w14:paraId="6E75520F" w14:textId="77777777" w:rsidR="00BD350F" w:rsidRPr="00A520CB" w:rsidRDefault="00BD350F" w:rsidP="004C1B27">
      <w:pPr>
        <w:rPr>
          <w:rFonts w:ascii="Times New Roman" w:hAnsi="Times New Roman" w:cs="Times New Roman"/>
        </w:rPr>
      </w:pPr>
    </w:p>
    <w:p w14:paraId="3924183E" w14:textId="77777777" w:rsidR="00BD350F" w:rsidRPr="00A520CB" w:rsidRDefault="00BD350F" w:rsidP="004C1B27">
      <w:pPr>
        <w:rPr>
          <w:rFonts w:ascii="Times New Roman" w:hAnsi="Times New Roman" w:cs="Times New Roman"/>
        </w:rPr>
      </w:pPr>
    </w:p>
    <w:p w14:paraId="25D1D5DD" w14:textId="77777777" w:rsidR="00BD350F" w:rsidRPr="00A520CB" w:rsidRDefault="00BD350F" w:rsidP="004C1B27">
      <w:pPr>
        <w:rPr>
          <w:rFonts w:ascii="Times New Roman" w:hAnsi="Times New Roman" w:cs="Times New Roman"/>
        </w:rPr>
      </w:pPr>
    </w:p>
    <w:p w14:paraId="546AD43C" w14:textId="1191F4C0" w:rsidR="00BD350F" w:rsidRPr="00A520CB" w:rsidRDefault="00CE2B54" w:rsidP="004C1B27">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977DBDF" wp14:editId="5981BECB">
                <wp:simplePos x="0" y="0"/>
                <wp:positionH relativeFrom="column">
                  <wp:posOffset>2373682</wp:posOffset>
                </wp:positionH>
                <wp:positionV relativeFrom="paragraph">
                  <wp:posOffset>148451</wp:posOffset>
                </wp:positionV>
                <wp:extent cx="557409" cy="250520"/>
                <wp:effectExtent l="0" t="0" r="1905" b="3810"/>
                <wp:wrapNone/>
                <wp:docPr id="44" name="Text Box 44"/>
                <wp:cNvGraphicFramePr/>
                <a:graphic xmlns:a="http://schemas.openxmlformats.org/drawingml/2006/main">
                  <a:graphicData uri="http://schemas.microsoft.com/office/word/2010/wordprocessingShape">
                    <wps:wsp>
                      <wps:cNvSpPr txBox="1"/>
                      <wps:spPr>
                        <a:xfrm>
                          <a:off x="0" y="0"/>
                          <a:ext cx="557409" cy="250520"/>
                        </a:xfrm>
                        <a:prstGeom prst="rect">
                          <a:avLst/>
                        </a:prstGeom>
                        <a:solidFill>
                          <a:schemeClr val="lt1"/>
                        </a:solidFill>
                        <a:ln w="6350">
                          <a:noFill/>
                        </a:ln>
                      </wps:spPr>
                      <wps:txbx>
                        <w:txbxContent>
                          <w:p w14:paraId="0D4ADC6D" w14:textId="575DD31F" w:rsidR="00CE2B54" w:rsidRPr="00CE2B54" w:rsidRDefault="00CE2B54">
                            <w:pPr>
                              <w:rPr>
                                <w:color w:val="FF0000"/>
                              </w:rPr>
                            </w:pPr>
                            <w:r w:rsidRPr="00CE2B54">
                              <w:rPr>
                                <w:color w:val="FF0000"/>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DBDF" id="Text Box 44" o:spid="_x0000_s1029" type="#_x0000_t202" style="position:absolute;margin-left:186.9pt;margin-top:11.7pt;width:43.9pt;height:1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" fillcolor="white [3201]" stroked="f" strokeweight=".5pt">
                <v:textbox>
                  <w:txbxContent>
                    <w:p w14:paraId="0D4ADC6D" w14:textId="575DD31F" w:rsidR="00CE2B54" w:rsidRPr="00CE2B54" w:rsidRDefault="00CE2B54">
                      <w:pPr>
                        <w:rPr>
                          <w:color w:val="FF0000"/>
                        </w:rPr>
                      </w:pPr>
                      <w:r w:rsidRPr="00CE2B54">
                        <w:rPr>
                          <w:color w:val="FF0000"/>
                        </w:rPr>
                        <w:t>3.14</w:t>
                      </w:r>
                    </w:p>
                  </w:txbxContent>
                </v:textbox>
              </v:shape>
            </w:pict>
          </mc:Fallback>
        </mc:AlternateContent>
      </w:r>
    </w:p>
    <w:p w14:paraId="05D8260F" w14:textId="402CCBC4" w:rsidR="00BD350F" w:rsidRPr="00A520CB" w:rsidRDefault="00BD350F" w:rsidP="004C1B27">
      <w:pPr>
        <w:rPr>
          <w:rFonts w:ascii="Times New Roman" w:hAnsi="Times New Roman" w:cs="Times New Roman"/>
        </w:rPr>
      </w:pPr>
    </w:p>
    <w:p w14:paraId="2BBE5C3D" w14:textId="77777777" w:rsidR="00BD350F" w:rsidRPr="00A520CB" w:rsidRDefault="00BD350F" w:rsidP="004C1B27">
      <w:pPr>
        <w:rPr>
          <w:rFonts w:ascii="Times New Roman" w:hAnsi="Times New Roman" w:cs="Times New Roman"/>
        </w:rPr>
      </w:pPr>
    </w:p>
    <w:p w14:paraId="38717E17" w14:textId="77777777" w:rsidR="00BD350F" w:rsidRPr="00A520CB" w:rsidRDefault="00BD350F" w:rsidP="004C1B27">
      <w:pPr>
        <w:rPr>
          <w:rFonts w:ascii="Times New Roman" w:hAnsi="Times New Roman" w:cs="Times New Roman"/>
        </w:rPr>
      </w:pPr>
    </w:p>
    <w:p w14:paraId="6D510D1A" w14:textId="2FB296CC" w:rsidR="004C1B27" w:rsidRPr="00A520CB" w:rsidRDefault="004C1B27" w:rsidP="004C1B27">
      <w:pPr>
        <w:rPr>
          <w:rFonts w:ascii="Times New Roman" w:hAnsi="Times New Roman" w:cs="Times New Roman"/>
        </w:rPr>
      </w:pPr>
      <w:r w:rsidRPr="00A520CB">
        <w:rPr>
          <w:rFonts w:ascii="Times New Roman" w:hAnsi="Times New Roman" w:cs="Times New Roman"/>
        </w:rPr>
        <w:t xml:space="preserve">We can reject the null hypothesis at the 1% significance level as the test statistic is within the rejection region in Figure 2.2, meaning we can be 99% certain that </w:t>
      </w:r>
      <w:r w:rsidR="00CE2B54" w:rsidRPr="00A520CB">
        <w:rPr>
          <w:rFonts w:ascii="Times New Roman" w:hAnsi="Times New Roman" w:cs="Times New Roman"/>
        </w:rPr>
        <w:t xml:space="preserve">the </w:t>
      </w:r>
      <w:r w:rsidR="00CE2B54" w:rsidRPr="00A520CB">
        <w:rPr>
          <w:rFonts w:ascii="Times New Roman" w:eastAsiaTheme="minorEastAsia" w:hAnsi="Times New Roman" w:cs="Times New Roman"/>
          <w:iCs/>
        </w:rPr>
        <w:t>average LEF in lower middle is higher than average LEF in low income countries</w:t>
      </w:r>
    </w:p>
    <w:p w14:paraId="08EA8081" w14:textId="77777777" w:rsidR="00AD3052" w:rsidRPr="00A520CB" w:rsidRDefault="00AD3052" w:rsidP="002A38B9">
      <w:pPr>
        <w:rPr>
          <w:rFonts w:ascii="Times New Roman" w:hAnsi="Times New Roman" w:cs="Times New Roman"/>
        </w:rPr>
      </w:pPr>
    </w:p>
    <w:p w14:paraId="1239D6C1" w14:textId="6513D655" w:rsidR="002A38B9" w:rsidRPr="00A520CB" w:rsidRDefault="002A38B9" w:rsidP="00A520CB">
      <w:pPr>
        <w:pStyle w:val="Heading1"/>
        <w:numPr>
          <w:ilvl w:val="0"/>
          <w:numId w:val="32"/>
        </w:numPr>
        <w:rPr>
          <w:rFonts w:ascii="Times New Roman" w:hAnsi="Times New Roman" w:cs="Times New Roman"/>
          <w:color w:val="auto"/>
        </w:rPr>
      </w:pPr>
      <w:bookmarkStart w:id="14" w:name="_Toc203923336"/>
      <w:r w:rsidRPr="00A520CB">
        <w:rPr>
          <w:rFonts w:ascii="Times New Roman" w:hAnsi="Times New Roman" w:cs="Times New Roman"/>
          <w:color w:val="auto"/>
        </w:rPr>
        <w:t>Pearson correlation coefficients between LEF and variables</w:t>
      </w:r>
      <w:bookmarkEnd w:id="14"/>
    </w:p>
    <w:p w14:paraId="54070F32" w14:textId="07348D76" w:rsidR="002A38B9" w:rsidRPr="00A520CB" w:rsidRDefault="002A38B9" w:rsidP="002A38B9">
      <w:pPr>
        <w:rPr>
          <w:rFonts w:ascii="Times New Roman" w:hAnsi="Times New Roman" w:cs="Times New Roman"/>
        </w:rPr>
      </w:pPr>
    </w:p>
    <w:p w14:paraId="0623A8E9" w14:textId="24F27E8E" w:rsidR="002A38B9" w:rsidRPr="00A520CB" w:rsidRDefault="00A520CB" w:rsidP="002A38B9">
      <w:pPr>
        <w:pStyle w:val="Heading2"/>
        <w:rPr>
          <w:rFonts w:ascii="Times New Roman" w:hAnsi="Times New Roman" w:cs="Times New Roman"/>
          <w:color w:val="000000" w:themeColor="text1"/>
        </w:rPr>
      </w:pPr>
      <w:bookmarkStart w:id="15" w:name="_Toc203923337"/>
      <w:r w:rsidRPr="00A520CB">
        <w:rPr>
          <w:rFonts w:ascii="Times New Roman" w:hAnsi="Times New Roman" w:cs="Times New Roman"/>
          <w:color w:val="000000" w:themeColor="text1"/>
        </w:rPr>
        <w:t xml:space="preserve">5.1 </w:t>
      </w:r>
      <w:r w:rsidR="002A38B9" w:rsidRPr="00A520CB">
        <w:rPr>
          <w:rFonts w:ascii="Times New Roman" w:hAnsi="Times New Roman" w:cs="Times New Roman"/>
          <w:color w:val="000000" w:themeColor="text1"/>
        </w:rPr>
        <w:t>Pearson’s correlation coefficient equation</w:t>
      </w:r>
      <w:bookmarkEnd w:id="15"/>
    </w:p>
    <w:p w14:paraId="1BF18C17" w14:textId="605417C5" w:rsidR="002A38B9" w:rsidRPr="00A520CB" w:rsidRDefault="002A38B9" w:rsidP="002A38B9">
      <w:pPr>
        <w:pStyle w:val="Heading2"/>
        <w:rPr>
          <w:rFonts w:ascii="Times New Roman" w:hAnsi="Times New Roman" w:cs="Times New Roman"/>
          <w:color w:val="000000" w:themeColor="text1"/>
        </w:rPr>
      </w:pPr>
    </w:p>
    <w:p w14:paraId="1520BC48" w14:textId="5F2CE19B" w:rsidR="0041379D" w:rsidRPr="00A520CB" w:rsidRDefault="0041379D" w:rsidP="0041379D">
      <w:pPr>
        <w:rPr>
          <w:rFonts w:ascii="Times New Roman" w:hAnsi="Times New Roman" w:cs="Times New Roman"/>
        </w:rPr>
      </w:pPr>
      <w:r w:rsidRPr="00A520CB">
        <w:rPr>
          <w:rFonts w:ascii="Times New Roman" w:hAnsi="Times New Roman" w:cs="Times New Roman"/>
        </w:rPr>
        <w:t>Equation 6 (r)</w:t>
      </w:r>
    </w:p>
    <w:p w14:paraId="57D7D9FD" w14:textId="77777777" w:rsidR="0041379D" w:rsidRPr="00A520CB" w:rsidRDefault="0041379D" w:rsidP="0041379D">
      <w:pPr>
        <w:rPr>
          <w:rFonts w:ascii="Times New Roman" w:hAnsi="Times New Roman" w:cs="Times New Roman"/>
        </w:rPr>
      </w:pPr>
    </w:p>
    <w:p w14:paraId="6959DD8F" w14:textId="5AB75425" w:rsidR="002A38B9" w:rsidRPr="00A520CB" w:rsidRDefault="002A38B9" w:rsidP="0041379D">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e>
            </m:rad>
          </m:den>
        </m:f>
      </m:oMath>
    </w:p>
    <w:p w14:paraId="4623E72F" w14:textId="77777777" w:rsidR="0041379D" w:rsidRPr="00A520CB" w:rsidRDefault="0041379D" w:rsidP="0041379D">
      <w:pPr>
        <w:ind w:left="360"/>
        <w:rPr>
          <w:rFonts w:ascii="Times New Roman" w:hAnsi="Times New Roman" w:cs="Times New Roman"/>
        </w:rPr>
      </w:pPr>
    </w:p>
    <w:p w14:paraId="0F1513D9" w14:textId="77777777" w:rsidR="002A38B9" w:rsidRPr="00A520CB" w:rsidRDefault="002A38B9" w:rsidP="002A38B9">
      <w:pPr>
        <w:pStyle w:val="Heading2"/>
        <w:rPr>
          <w:rFonts w:ascii="Times New Roman" w:hAnsi="Times New Roman" w:cs="Times New Roman"/>
          <w:color w:val="000000" w:themeColor="text1"/>
        </w:rPr>
      </w:pPr>
    </w:p>
    <w:p w14:paraId="59327F1C" w14:textId="765CCF46" w:rsidR="002A38B9" w:rsidRPr="00A520CB" w:rsidRDefault="00A520CB" w:rsidP="002A38B9">
      <w:pPr>
        <w:pStyle w:val="Heading2"/>
        <w:rPr>
          <w:rFonts w:ascii="Times New Roman" w:hAnsi="Times New Roman" w:cs="Times New Roman"/>
          <w:color w:val="000000" w:themeColor="text1"/>
        </w:rPr>
      </w:pPr>
      <w:bookmarkStart w:id="16" w:name="_Toc203923338"/>
      <w:r w:rsidRPr="00A520CB">
        <w:rPr>
          <w:rFonts w:ascii="Times New Roman" w:hAnsi="Times New Roman" w:cs="Times New Roman"/>
          <w:color w:val="000000" w:themeColor="text1"/>
        </w:rPr>
        <w:t xml:space="preserve">5.2 </w:t>
      </w:r>
      <w:r w:rsidR="002A38B9" w:rsidRPr="00A520CB">
        <w:rPr>
          <w:rFonts w:ascii="Times New Roman" w:hAnsi="Times New Roman" w:cs="Times New Roman"/>
          <w:color w:val="000000" w:themeColor="text1"/>
        </w:rPr>
        <w:t>LEF and GDPPC correlation</w:t>
      </w:r>
      <w:bookmarkEnd w:id="16"/>
    </w:p>
    <w:p w14:paraId="3DF7901B" w14:textId="77777777" w:rsidR="003734F1" w:rsidRPr="00A520CB" w:rsidRDefault="003734F1" w:rsidP="003734F1">
      <w:pPr>
        <w:rPr>
          <w:rFonts w:ascii="Times New Roman" w:hAnsi="Times New Roman" w:cs="Times New Roman"/>
        </w:rPr>
      </w:pPr>
    </w:p>
    <w:p w14:paraId="478430CC" w14:textId="25F43EC6" w:rsidR="00D93C16" w:rsidRPr="00A520CB" w:rsidRDefault="00D93C16" w:rsidP="00D93C16">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∑(X-68.4781)(Y-2036.654211)</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X-68.4781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(Y-2036.654211)</m:t>
                    </m:r>
                  </m:e>
                  <m:sup>
                    <m:r>
                      <w:rPr>
                        <w:rFonts w:ascii="Cambria Math" w:hAnsi="Cambria Math" w:cs="Times New Roman"/>
                      </w:rPr>
                      <m:t>2</m:t>
                    </m:r>
                  </m:sup>
                </m:sSup>
              </m:e>
            </m:rad>
          </m:den>
        </m:f>
      </m:oMath>
      <w:r w:rsidRPr="00A520CB">
        <w:rPr>
          <w:rFonts w:ascii="Times New Roman" w:eastAsiaTheme="minorEastAsia" w:hAnsi="Times New Roman" w:cs="Times New Roman"/>
        </w:rPr>
        <w:t xml:space="preserve"> </w:t>
      </w:r>
    </w:p>
    <w:p w14:paraId="75E79E91" w14:textId="77777777" w:rsidR="003734F1" w:rsidRPr="00A520CB" w:rsidRDefault="003734F1" w:rsidP="004A323A">
      <w:pPr>
        <w:pStyle w:val="ListParagraph"/>
        <w:rPr>
          <w:rFonts w:ascii="Times New Roman" w:hAnsi="Times New Roman" w:cs="Times New Roman"/>
        </w:rPr>
      </w:pPr>
    </w:p>
    <w:p w14:paraId="66AFD7B4" w14:textId="359CABBE" w:rsidR="003734F1" w:rsidRPr="00A520CB" w:rsidRDefault="003734F1" w:rsidP="00D93C16">
      <w:pPr>
        <w:pStyle w:val="ListParagraph"/>
        <w:numPr>
          <w:ilvl w:val="0"/>
          <w:numId w:val="4"/>
        </w:numPr>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186104.581</m:t>
            </m:r>
          </m:num>
          <m:den>
            <m:rad>
              <m:radPr>
                <m:degHide m:val="1"/>
                <m:ctrlPr>
                  <w:rPr>
                    <w:rFonts w:ascii="Cambria Math" w:hAnsi="Cambria Math" w:cs="Times New Roman"/>
                    <w:i/>
                  </w:rPr>
                </m:ctrlPr>
              </m:radPr>
              <m:deg/>
              <m:e>
                <m:r>
                  <w:rPr>
                    <w:rFonts w:ascii="Cambria Math" w:hAnsi="Cambria Math" w:cs="Times New Roman"/>
                  </w:rPr>
                  <m:t>(1791.107)(51536525.102)</m:t>
                </m:r>
              </m:e>
            </m:rad>
          </m:den>
        </m:f>
      </m:oMath>
      <w:r w:rsidRPr="00A520CB">
        <w:rPr>
          <w:rFonts w:ascii="Times New Roman" w:eastAsiaTheme="minorEastAsia" w:hAnsi="Times New Roman" w:cs="Times New Roman"/>
        </w:rPr>
        <w:t xml:space="preserve"> = 0.6125</w:t>
      </w:r>
    </w:p>
    <w:p w14:paraId="13AF4F5C" w14:textId="77777777" w:rsidR="00D93C16" w:rsidRPr="00A520CB" w:rsidRDefault="00D93C16" w:rsidP="00D93C16">
      <w:pPr>
        <w:ind w:left="360"/>
        <w:rPr>
          <w:rFonts w:ascii="Times New Roman" w:hAnsi="Times New Roman" w:cs="Times New Roman"/>
        </w:rPr>
      </w:pPr>
    </w:p>
    <w:p w14:paraId="554F3D03" w14:textId="77777777" w:rsidR="00AD3052" w:rsidRPr="00A520CB" w:rsidRDefault="00AD3052" w:rsidP="00D93C16">
      <w:pPr>
        <w:rPr>
          <w:rFonts w:ascii="Times New Roman" w:hAnsi="Times New Roman" w:cs="Times New Roman"/>
        </w:rPr>
      </w:pPr>
    </w:p>
    <w:p w14:paraId="68A684F2" w14:textId="77777777" w:rsidR="00AD3052" w:rsidRPr="00A520CB" w:rsidRDefault="00AD3052" w:rsidP="00D93C16">
      <w:pPr>
        <w:rPr>
          <w:rFonts w:ascii="Times New Roman" w:hAnsi="Times New Roman" w:cs="Times New Roman"/>
        </w:rPr>
      </w:pPr>
    </w:p>
    <w:p w14:paraId="61AE0F2A" w14:textId="77777777" w:rsidR="00AD3052" w:rsidRDefault="00AD3052" w:rsidP="00D93C16">
      <w:pPr>
        <w:rPr>
          <w:rFonts w:ascii="Times New Roman" w:hAnsi="Times New Roman" w:cs="Times New Roman"/>
        </w:rPr>
      </w:pPr>
    </w:p>
    <w:p w14:paraId="10D4694B" w14:textId="77777777" w:rsidR="00A520CB" w:rsidRDefault="00A520CB" w:rsidP="00D93C16">
      <w:pPr>
        <w:rPr>
          <w:rFonts w:ascii="Times New Roman" w:hAnsi="Times New Roman" w:cs="Times New Roman"/>
        </w:rPr>
      </w:pPr>
    </w:p>
    <w:p w14:paraId="606724A3" w14:textId="77777777" w:rsidR="00A520CB" w:rsidRDefault="00A520CB" w:rsidP="00D93C16">
      <w:pPr>
        <w:rPr>
          <w:rFonts w:ascii="Times New Roman" w:hAnsi="Times New Roman" w:cs="Times New Roman"/>
        </w:rPr>
      </w:pPr>
    </w:p>
    <w:p w14:paraId="328ABB92" w14:textId="77777777" w:rsidR="00A520CB" w:rsidRPr="00A520CB" w:rsidRDefault="00A520CB" w:rsidP="00D93C16">
      <w:pPr>
        <w:rPr>
          <w:rFonts w:ascii="Times New Roman" w:hAnsi="Times New Roman" w:cs="Times New Roman"/>
        </w:rPr>
      </w:pPr>
    </w:p>
    <w:p w14:paraId="598800B7" w14:textId="6D88AA01" w:rsidR="00D93C16" w:rsidRPr="00A520CB" w:rsidRDefault="00695C4E" w:rsidP="00D93C16">
      <w:pPr>
        <w:rPr>
          <w:rFonts w:ascii="Times New Roman" w:hAnsi="Times New Roman" w:cs="Times New Roman"/>
        </w:rPr>
      </w:pPr>
      <w:r w:rsidRPr="00A520CB">
        <w:rPr>
          <w:rFonts w:ascii="Times New Roman" w:hAnsi="Times New Roman" w:cs="Times New Roman"/>
        </w:rPr>
        <w:lastRenderedPageBreak/>
        <w:t xml:space="preserve">Figure </w:t>
      </w:r>
      <w:r w:rsidR="00262E5B" w:rsidRPr="00A520CB">
        <w:rPr>
          <w:rFonts w:ascii="Times New Roman" w:hAnsi="Times New Roman" w:cs="Times New Roman"/>
        </w:rPr>
        <w:t>4.</w:t>
      </w:r>
      <w:r w:rsidRPr="00A520CB">
        <w:rPr>
          <w:rFonts w:ascii="Times New Roman" w:hAnsi="Times New Roman" w:cs="Times New Roman"/>
        </w:rPr>
        <w:t>1</w:t>
      </w:r>
    </w:p>
    <w:p w14:paraId="5A5D50BB" w14:textId="77777777" w:rsidR="00695C4E" w:rsidRPr="00A520CB" w:rsidRDefault="00695C4E" w:rsidP="00D93C16">
      <w:pPr>
        <w:rPr>
          <w:rFonts w:ascii="Times New Roman" w:hAnsi="Times New Roman" w:cs="Times New Roman"/>
        </w:rPr>
      </w:pPr>
    </w:p>
    <w:p w14:paraId="1F7D6EF6" w14:textId="0CC1091A" w:rsidR="00D93C16" w:rsidRPr="00A520CB" w:rsidRDefault="00D93C16" w:rsidP="00D93C16">
      <w:pPr>
        <w:rPr>
          <w:rFonts w:ascii="Times New Roman" w:hAnsi="Times New Roman" w:cs="Times New Roman"/>
        </w:rPr>
      </w:pPr>
      <w:r w:rsidRPr="00A520CB">
        <w:rPr>
          <w:rFonts w:ascii="Times New Roman" w:hAnsi="Times New Roman" w:cs="Times New Roman"/>
          <w:noProof/>
        </w:rPr>
        <w:drawing>
          <wp:inline distT="0" distB="0" distL="0" distR="0" wp14:anchorId="6486D3E1" wp14:editId="609AD706">
            <wp:extent cx="5086350" cy="2971800"/>
            <wp:effectExtent l="0" t="0" r="6350" b="12700"/>
            <wp:docPr id="13" name="Chart 13">
              <a:extLst xmlns:a="http://schemas.openxmlformats.org/drawingml/2006/main">
                <a:ext uri="{FF2B5EF4-FFF2-40B4-BE49-F238E27FC236}">
                  <a16:creationId xmlns:a16="http://schemas.microsoft.com/office/drawing/2014/main" id="{292A9007-A6A9-3F48-9253-59AF28F74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12C5C0" w14:textId="77777777" w:rsidR="00C56B1B" w:rsidRPr="00A520CB" w:rsidRDefault="00C56B1B" w:rsidP="00C56B1B">
      <w:pPr>
        <w:rPr>
          <w:rFonts w:ascii="Times New Roman" w:hAnsi="Times New Roman" w:cs="Times New Roman"/>
        </w:rPr>
      </w:pPr>
    </w:p>
    <w:p w14:paraId="2B37A2A0" w14:textId="60713363" w:rsidR="00695C4E" w:rsidRPr="00A520CB" w:rsidRDefault="001C7330" w:rsidP="00E34287">
      <w:pPr>
        <w:rPr>
          <w:rFonts w:ascii="Times New Roman" w:hAnsi="Times New Roman" w:cs="Times New Roman"/>
        </w:rPr>
      </w:pPr>
      <w:r w:rsidRPr="00A520CB">
        <w:rPr>
          <w:rFonts w:ascii="Times New Roman" w:hAnsi="Times New Roman" w:cs="Times New Roman"/>
        </w:rPr>
        <w:t xml:space="preserve">The correlation between LEF and GDPPC can be seen in figure 4.1. Equation 6 represents the strength of the linear association between the variables. As it’s above zero we can conclude there’s a positive corelation. Judging by the graph, it seems to be relatively strong however, a few countries with a GDPPC below 2000 have a higher female life expectancy than expected </w:t>
      </w:r>
      <w:r w:rsidR="00E34287" w:rsidRPr="00A520CB">
        <w:rPr>
          <w:rFonts w:ascii="Times New Roman" w:hAnsi="Times New Roman" w:cs="Times New Roman"/>
        </w:rPr>
        <w:t xml:space="preserve">for a perfect correlation. Yet, correlation doesn’t imply causality and therefore we cannot be sure that a higher gross domestic product would equal a higher female life expectancy but the two can be closely linked whereby in lower income countries, people may not have the money for a high quality of life.  </w:t>
      </w:r>
    </w:p>
    <w:p w14:paraId="51F1AA7E" w14:textId="77777777" w:rsidR="00E34287" w:rsidRPr="00A520CB" w:rsidRDefault="00E34287" w:rsidP="00E34287">
      <w:pPr>
        <w:rPr>
          <w:rFonts w:ascii="Times New Roman" w:hAnsi="Times New Roman" w:cs="Times New Roman"/>
        </w:rPr>
      </w:pPr>
    </w:p>
    <w:p w14:paraId="630C59B9" w14:textId="4E0A5153" w:rsidR="00D93C16" w:rsidRPr="00A520CB" w:rsidRDefault="00A520CB" w:rsidP="00D93C16">
      <w:pPr>
        <w:pStyle w:val="Heading2"/>
        <w:rPr>
          <w:rFonts w:ascii="Times New Roman" w:hAnsi="Times New Roman" w:cs="Times New Roman"/>
          <w:color w:val="000000" w:themeColor="text1"/>
        </w:rPr>
      </w:pPr>
      <w:bookmarkStart w:id="17" w:name="_Toc203923339"/>
      <w:r w:rsidRPr="00A520CB">
        <w:rPr>
          <w:rFonts w:ascii="Times New Roman" w:hAnsi="Times New Roman" w:cs="Times New Roman"/>
          <w:color w:val="000000" w:themeColor="text1"/>
        </w:rPr>
        <w:t xml:space="preserve">5.3 </w:t>
      </w:r>
      <w:r w:rsidR="00D93C16" w:rsidRPr="00A520CB">
        <w:rPr>
          <w:rFonts w:ascii="Times New Roman" w:hAnsi="Times New Roman" w:cs="Times New Roman"/>
          <w:color w:val="000000" w:themeColor="text1"/>
        </w:rPr>
        <w:t xml:space="preserve">LEF and </w:t>
      </w:r>
      <w:r w:rsidR="00375D4D" w:rsidRPr="00A520CB">
        <w:rPr>
          <w:rFonts w:ascii="Times New Roman" w:hAnsi="Times New Roman" w:cs="Times New Roman"/>
          <w:color w:val="000000" w:themeColor="text1"/>
        </w:rPr>
        <w:t>WA</w:t>
      </w:r>
      <w:r w:rsidR="00D93C16" w:rsidRPr="00A520CB">
        <w:rPr>
          <w:rFonts w:ascii="Times New Roman" w:hAnsi="Times New Roman" w:cs="Times New Roman"/>
          <w:color w:val="000000" w:themeColor="text1"/>
        </w:rPr>
        <w:t xml:space="preserve"> correlation</w:t>
      </w:r>
      <w:bookmarkEnd w:id="17"/>
    </w:p>
    <w:p w14:paraId="107B3E29" w14:textId="693B53FF" w:rsidR="00D93C16" w:rsidRPr="00A520CB" w:rsidRDefault="00D93C16" w:rsidP="002A38B9">
      <w:pPr>
        <w:rPr>
          <w:rFonts w:ascii="Times New Roman" w:hAnsi="Times New Roman" w:cs="Times New Roman"/>
        </w:rPr>
      </w:pPr>
    </w:p>
    <w:p w14:paraId="50647A33" w14:textId="4F86355F" w:rsidR="00375D4D" w:rsidRPr="00A520CB" w:rsidRDefault="00375D4D" w:rsidP="00375D4D">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∑(X-68.4781)(Y-77.63128858)</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X-68.4781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(Y-77.63128858)</m:t>
                    </m:r>
                  </m:e>
                  <m:sup>
                    <m:r>
                      <w:rPr>
                        <w:rFonts w:ascii="Cambria Math" w:hAnsi="Cambria Math" w:cs="Times New Roman"/>
                      </w:rPr>
                      <m:t>2</m:t>
                    </m:r>
                  </m:sup>
                </m:sSup>
              </m:e>
            </m:rad>
          </m:den>
        </m:f>
      </m:oMath>
    </w:p>
    <w:p w14:paraId="7CD13108" w14:textId="77777777" w:rsidR="004A323A" w:rsidRPr="00A520CB" w:rsidRDefault="004A323A" w:rsidP="004A323A">
      <w:pPr>
        <w:pStyle w:val="ListParagraph"/>
        <w:rPr>
          <w:rFonts w:ascii="Times New Roman" w:hAnsi="Times New Roman" w:cs="Times New Roman"/>
        </w:rPr>
      </w:pPr>
    </w:p>
    <w:p w14:paraId="345B7FA7" w14:textId="037F45B3" w:rsidR="004A323A" w:rsidRPr="00A520CB" w:rsidRDefault="004A323A" w:rsidP="004A323A">
      <w:pPr>
        <w:pStyle w:val="ListParagraph"/>
        <w:numPr>
          <w:ilvl w:val="0"/>
          <w:numId w:val="4"/>
        </w:numPr>
        <w:rPr>
          <w:rFonts w:ascii="Times New Roman" w:hAnsi="Times New Roman" w:cs="Times New Roman"/>
        </w:rPr>
      </w:pPr>
      <w:bookmarkStart w:id="18" w:name="OLE_LINK3"/>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3223.507</m:t>
            </m:r>
          </m:num>
          <m:den>
            <m:rad>
              <m:radPr>
                <m:degHide m:val="1"/>
                <m:ctrlPr>
                  <w:rPr>
                    <w:rFonts w:ascii="Cambria Math" w:hAnsi="Cambria Math" w:cs="Times New Roman"/>
                    <w:i/>
                  </w:rPr>
                </m:ctrlPr>
              </m:radPr>
              <m:deg/>
              <m:e>
                <m:r>
                  <w:rPr>
                    <w:rFonts w:ascii="Cambria Math" w:hAnsi="Cambria Math" w:cs="Times New Roman"/>
                  </w:rPr>
                  <m:t>(1791.107)(9525.079)</m:t>
                </m:r>
              </m:e>
            </m:rad>
          </m:den>
        </m:f>
      </m:oMath>
      <w:r w:rsidRPr="00A520CB">
        <w:rPr>
          <w:rFonts w:ascii="Times New Roman" w:eastAsiaTheme="minorEastAsia" w:hAnsi="Times New Roman" w:cs="Times New Roman"/>
        </w:rPr>
        <w:t xml:space="preserve"> = 0.7804</w:t>
      </w:r>
    </w:p>
    <w:bookmarkEnd w:id="18"/>
    <w:p w14:paraId="51E76005" w14:textId="77777777" w:rsidR="004A323A" w:rsidRPr="00A520CB" w:rsidRDefault="004A323A" w:rsidP="004A323A">
      <w:pPr>
        <w:pStyle w:val="ListParagraph"/>
        <w:rPr>
          <w:rFonts w:ascii="Times New Roman" w:hAnsi="Times New Roman" w:cs="Times New Roman"/>
        </w:rPr>
      </w:pPr>
    </w:p>
    <w:p w14:paraId="462653BE" w14:textId="77777777" w:rsidR="00262E5B" w:rsidRPr="00A520CB" w:rsidRDefault="00262E5B" w:rsidP="002A38B9">
      <w:pPr>
        <w:rPr>
          <w:rFonts w:ascii="Times New Roman" w:hAnsi="Times New Roman" w:cs="Times New Roman"/>
        </w:rPr>
      </w:pPr>
    </w:p>
    <w:p w14:paraId="68FCD678" w14:textId="77777777" w:rsidR="00262E5B" w:rsidRPr="00A520CB" w:rsidRDefault="00262E5B" w:rsidP="002A38B9">
      <w:pPr>
        <w:rPr>
          <w:rFonts w:ascii="Times New Roman" w:hAnsi="Times New Roman" w:cs="Times New Roman"/>
        </w:rPr>
      </w:pPr>
    </w:p>
    <w:p w14:paraId="4D887C6B" w14:textId="77777777" w:rsidR="00AD3052" w:rsidRPr="00A520CB" w:rsidRDefault="00AD3052" w:rsidP="002A38B9">
      <w:pPr>
        <w:rPr>
          <w:rFonts w:ascii="Times New Roman" w:hAnsi="Times New Roman" w:cs="Times New Roman"/>
        </w:rPr>
      </w:pPr>
    </w:p>
    <w:p w14:paraId="6945E6FD" w14:textId="77777777" w:rsidR="00AD3052" w:rsidRPr="00A520CB" w:rsidRDefault="00AD3052" w:rsidP="002A38B9">
      <w:pPr>
        <w:rPr>
          <w:rFonts w:ascii="Times New Roman" w:hAnsi="Times New Roman" w:cs="Times New Roman"/>
        </w:rPr>
      </w:pPr>
    </w:p>
    <w:p w14:paraId="669D11FC" w14:textId="77777777" w:rsidR="00AD3052" w:rsidRPr="00A520CB" w:rsidRDefault="00AD3052" w:rsidP="002A38B9">
      <w:pPr>
        <w:rPr>
          <w:rFonts w:ascii="Times New Roman" w:hAnsi="Times New Roman" w:cs="Times New Roman"/>
        </w:rPr>
      </w:pPr>
    </w:p>
    <w:p w14:paraId="3636036E" w14:textId="77777777" w:rsidR="00AD3052" w:rsidRPr="00A520CB" w:rsidRDefault="00AD3052" w:rsidP="002A38B9">
      <w:pPr>
        <w:rPr>
          <w:rFonts w:ascii="Times New Roman" w:hAnsi="Times New Roman" w:cs="Times New Roman"/>
        </w:rPr>
      </w:pPr>
    </w:p>
    <w:p w14:paraId="7C199143" w14:textId="77777777" w:rsidR="00AD3052" w:rsidRPr="00A520CB" w:rsidRDefault="00AD3052" w:rsidP="002A38B9">
      <w:pPr>
        <w:rPr>
          <w:rFonts w:ascii="Times New Roman" w:hAnsi="Times New Roman" w:cs="Times New Roman"/>
        </w:rPr>
      </w:pPr>
    </w:p>
    <w:p w14:paraId="5E69923D" w14:textId="77777777" w:rsidR="00AD3052" w:rsidRPr="00A520CB" w:rsidRDefault="00AD3052" w:rsidP="002A38B9">
      <w:pPr>
        <w:rPr>
          <w:rFonts w:ascii="Times New Roman" w:hAnsi="Times New Roman" w:cs="Times New Roman"/>
        </w:rPr>
      </w:pPr>
    </w:p>
    <w:p w14:paraId="39820A99" w14:textId="77777777" w:rsidR="00AD3052" w:rsidRPr="00A520CB" w:rsidRDefault="00AD3052" w:rsidP="002A38B9">
      <w:pPr>
        <w:rPr>
          <w:rFonts w:ascii="Times New Roman" w:hAnsi="Times New Roman" w:cs="Times New Roman"/>
        </w:rPr>
      </w:pPr>
    </w:p>
    <w:p w14:paraId="647B6D68" w14:textId="77777777" w:rsidR="00AD3052" w:rsidRDefault="00AD3052" w:rsidP="002A38B9">
      <w:pPr>
        <w:rPr>
          <w:rFonts w:ascii="Times New Roman" w:hAnsi="Times New Roman" w:cs="Times New Roman"/>
        </w:rPr>
      </w:pPr>
    </w:p>
    <w:p w14:paraId="3B789009" w14:textId="77777777" w:rsidR="00A520CB" w:rsidRDefault="00A520CB" w:rsidP="002A38B9">
      <w:pPr>
        <w:rPr>
          <w:rFonts w:ascii="Times New Roman" w:hAnsi="Times New Roman" w:cs="Times New Roman"/>
        </w:rPr>
      </w:pPr>
    </w:p>
    <w:p w14:paraId="2E4BE047" w14:textId="77777777" w:rsidR="00A520CB" w:rsidRPr="00A520CB" w:rsidRDefault="00A520CB" w:rsidP="002A38B9">
      <w:pPr>
        <w:rPr>
          <w:rFonts w:ascii="Times New Roman" w:hAnsi="Times New Roman" w:cs="Times New Roman"/>
        </w:rPr>
      </w:pPr>
    </w:p>
    <w:p w14:paraId="05967EF4" w14:textId="77777777" w:rsidR="00AD3052" w:rsidRPr="00A520CB" w:rsidRDefault="00AD3052" w:rsidP="002A38B9">
      <w:pPr>
        <w:rPr>
          <w:rFonts w:ascii="Times New Roman" w:hAnsi="Times New Roman" w:cs="Times New Roman"/>
        </w:rPr>
      </w:pPr>
    </w:p>
    <w:p w14:paraId="3D3A55D3" w14:textId="6E211102" w:rsidR="002B0F50" w:rsidRPr="00A520CB" w:rsidRDefault="00695C4E" w:rsidP="002A38B9">
      <w:pPr>
        <w:rPr>
          <w:rFonts w:ascii="Times New Roman" w:hAnsi="Times New Roman" w:cs="Times New Roman"/>
        </w:rPr>
      </w:pPr>
      <w:r w:rsidRPr="00A520CB">
        <w:rPr>
          <w:rFonts w:ascii="Times New Roman" w:hAnsi="Times New Roman" w:cs="Times New Roman"/>
        </w:rPr>
        <w:lastRenderedPageBreak/>
        <w:t xml:space="preserve">Figure </w:t>
      </w:r>
      <w:r w:rsidR="00262E5B" w:rsidRPr="00A520CB">
        <w:rPr>
          <w:rFonts w:ascii="Times New Roman" w:hAnsi="Times New Roman" w:cs="Times New Roman"/>
        </w:rPr>
        <w:t>4.2</w:t>
      </w:r>
    </w:p>
    <w:p w14:paraId="624AB77F" w14:textId="77777777" w:rsidR="00695C4E" w:rsidRPr="00A520CB" w:rsidRDefault="00695C4E" w:rsidP="002A38B9">
      <w:pPr>
        <w:rPr>
          <w:rFonts w:ascii="Times New Roman" w:hAnsi="Times New Roman" w:cs="Times New Roman"/>
        </w:rPr>
      </w:pPr>
    </w:p>
    <w:p w14:paraId="22714AC6" w14:textId="2463B5A1" w:rsidR="002B0F50" w:rsidRPr="00A520CB" w:rsidRDefault="002B0F50" w:rsidP="002A38B9">
      <w:pPr>
        <w:rPr>
          <w:rFonts w:ascii="Times New Roman" w:hAnsi="Times New Roman" w:cs="Times New Roman"/>
        </w:rPr>
      </w:pPr>
      <w:r w:rsidRPr="00A520CB">
        <w:rPr>
          <w:rFonts w:ascii="Times New Roman" w:hAnsi="Times New Roman" w:cs="Times New Roman"/>
          <w:noProof/>
        </w:rPr>
        <w:drawing>
          <wp:inline distT="0" distB="0" distL="0" distR="0" wp14:anchorId="16EA2681" wp14:editId="6B6D4A15">
            <wp:extent cx="4953000" cy="2957208"/>
            <wp:effectExtent l="0" t="0" r="12700" b="14605"/>
            <wp:docPr id="14" name="Chart 14">
              <a:extLst xmlns:a="http://schemas.openxmlformats.org/drawingml/2006/main">
                <a:ext uri="{FF2B5EF4-FFF2-40B4-BE49-F238E27FC236}">
                  <a16:creationId xmlns:a16="http://schemas.microsoft.com/office/drawing/2014/main" id="{203B3040-16EC-3F4A-B552-EF5B182DE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3BB808" w14:textId="2E0FDCE1" w:rsidR="002B0F50" w:rsidRPr="00A520CB" w:rsidRDefault="002B0F50" w:rsidP="002B0F50">
      <w:pPr>
        <w:rPr>
          <w:rFonts w:ascii="Times New Roman" w:hAnsi="Times New Roman" w:cs="Times New Roman"/>
        </w:rPr>
      </w:pPr>
    </w:p>
    <w:p w14:paraId="319972A4" w14:textId="66CFBB51" w:rsidR="002B0F50" w:rsidRPr="00A520CB" w:rsidRDefault="002B0F50" w:rsidP="002B0F50">
      <w:pPr>
        <w:rPr>
          <w:rFonts w:ascii="Times New Roman" w:hAnsi="Times New Roman" w:cs="Times New Roman"/>
        </w:rPr>
      </w:pPr>
    </w:p>
    <w:p w14:paraId="4A52060A" w14:textId="6FB021F2" w:rsidR="002B0F50" w:rsidRPr="00A520CB" w:rsidRDefault="00E34287" w:rsidP="002B0F50">
      <w:pPr>
        <w:rPr>
          <w:rFonts w:ascii="Times New Roman" w:hAnsi="Times New Roman" w:cs="Times New Roman"/>
        </w:rPr>
      </w:pPr>
      <w:r w:rsidRPr="00A520CB">
        <w:rPr>
          <w:rFonts w:ascii="Times New Roman" w:hAnsi="Times New Roman" w:cs="Times New Roman"/>
        </w:rPr>
        <w:t xml:space="preserve">As expressed in equation 6, the correlation between LEF and WA shows a strong, positive correlation with the coefficient of 0.78 being close to 1 (perfect correlation). The graph </w:t>
      </w:r>
      <w:r w:rsidR="00D02F5E" w:rsidRPr="00A520CB">
        <w:rPr>
          <w:rFonts w:ascii="Times New Roman" w:hAnsi="Times New Roman" w:cs="Times New Roman"/>
        </w:rPr>
        <w:t xml:space="preserve">highlights most points being close to the line. Not implying causality, it can be predicted that countries with a higher % of people accessing clean water would have a higher life expectancy due to water being a basic human need. Although, it can be seen </w:t>
      </w:r>
      <w:r w:rsidR="009A651E" w:rsidRPr="00A520CB">
        <w:rPr>
          <w:rFonts w:ascii="Times New Roman" w:hAnsi="Times New Roman" w:cs="Times New Roman"/>
        </w:rPr>
        <w:t xml:space="preserve">that </w:t>
      </w:r>
      <w:r w:rsidR="00D02F5E" w:rsidRPr="00A520CB">
        <w:rPr>
          <w:rFonts w:ascii="Times New Roman" w:hAnsi="Times New Roman" w:cs="Times New Roman"/>
        </w:rPr>
        <w:t>a country with near 80% WA has a LEF of 56</w:t>
      </w:r>
      <w:r w:rsidR="009A651E" w:rsidRPr="00A520CB">
        <w:rPr>
          <w:rFonts w:ascii="Times New Roman" w:hAnsi="Times New Roman" w:cs="Times New Roman"/>
        </w:rPr>
        <w:t>,</w:t>
      </w:r>
      <w:r w:rsidR="00D02F5E" w:rsidRPr="00A520CB">
        <w:rPr>
          <w:rFonts w:ascii="Times New Roman" w:hAnsi="Times New Roman" w:cs="Times New Roman"/>
        </w:rPr>
        <w:t xml:space="preserve"> reinforcing the idea of considering other factors</w:t>
      </w:r>
      <w:r w:rsidR="00C52478" w:rsidRPr="00A520CB">
        <w:rPr>
          <w:rFonts w:ascii="Times New Roman" w:hAnsi="Times New Roman" w:cs="Times New Roman"/>
        </w:rPr>
        <w:t xml:space="preserve"> due to the sample being taken from selected low income and low middle income countries</w:t>
      </w:r>
      <w:r w:rsidR="00D02F5E" w:rsidRPr="00A520CB">
        <w:rPr>
          <w:rFonts w:ascii="Times New Roman" w:hAnsi="Times New Roman" w:cs="Times New Roman"/>
        </w:rPr>
        <w:t>.</w:t>
      </w:r>
    </w:p>
    <w:p w14:paraId="6C57E5E9" w14:textId="031BFD0E" w:rsidR="002B0F50" w:rsidRPr="00A520CB" w:rsidRDefault="002B0F50" w:rsidP="002B0F50">
      <w:pPr>
        <w:rPr>
          <w:rFonts w:ascii="Times New Roman" w:hAnsi="Times New Roman" w:cs="Times New Roman"/>
        </w:rPr>
      </w:pPr>
    </w:p>
    <w:p w14:paraId="4C047528" w14:textId="77777777" w:rsidR="00AD3052" w:rsidRPr="00A520CB" w:rsidRDefault="00AD3052" w:rsidP="002B0F50">
      <w:pPr>
        <w:pStyle w:val="Heading2"/>
        <w:rPr>
          <w:rFonts w:ascii="Times New Roman" w:hAnsi="Times New Roman" w:cs="Times New Roman"/>
          <w:color w:val="000000" w:themeColor="text1"/>
        </w:rPr>
      </w:pPr>
    </w:p>
    <w:p w14:paraId="18540D80" w14:textId="741DDCDD" w:rsidR="002B0F50" w:rsidRPr="00A520CB" w:rsidRDefault="00A520CB" w:rsidP="002B0F50">
      <w:pPr>
        <w:pStyle w:val="Heading2"/>
        <w:rPr>
          <w:rFonts w:ascii="Times New Roman" w:hAnsi="Times New Roman" w:cs="Times New Roman"/>
          <w:color w:val="000000" w:themeColor="text1"/>
        </w:rPr>
      </w:pPr>
      <w:bookmarkStart w:id="19" w:name="_Toc203923340"/>
      <w:r w:rsidRPr="00A520CB">
        <w:rPr>
          <w:rFonts w:ascii="Times New Roman" w:hAnsi="Times New Roman" w:cs="Times New Roman"/>
          <w:color w:val="000000" w:themeColor="text1"/>
        </w:rPr>
        <w:t xml:space="preserve">5.4 </w:t>
      </w:r>
      <w:r w:rsidR="002B0F50" w:rsidRPr="00A520CB">
        <w:rPr>
          <w:rFonts w:ascii="Times New Roman" w:hAnsi="Times New Roman" w:cs="Times New Roman"/>
          <w:color w:val="000000" w:themeColor="text1"/>
        </w:rPr>
        <w:t>LEF and HS correlation</w:t>
      </w:r>
      <w:bookmarkEnd w:id="19"/>
    </w:p>
    <w:p w14:paraId="36E94734" w14:textId="77777777" w:rsidR="002B0F50" w:rsidRPr="00A520CB" w:rsidRDefault="002B0F50" w:rsidP="002B0F50">
      <w:pPr>
        <w:rPr>
          <w:rFonts w:ascii="Times New Roman" w:hAnsi="Times New Roman" w:cs="Times New Roman"/>
        </w:rPr>
      </w:pPr>
    </w:p>
    <w:p w14:paraId="2E5D7041" w14:textId="34B85766" w:rsidR="002B0F50" w:rsidRPr="00A520CB" w:rsidRDefault="002B0F50" w:rsidP="002B0F50">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∑(X-68.4781)(Y-59.09724912)</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X-68.4781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(Y-59.09724912)</m:t>
                    </m:r>
                  </m:e>
                  <m:sup>
                    <m:r>
                      <w:rPr>
                        <w:rFonts w:ascii="Cambria Math" w:hAnsi="Cambria Math" w:cs="Times New Roman"/>
                      </w:rPr>
                      <m:t>2</m:t>
                    </m:r>
                  </m:sup>
                </m:sSup>
              </m:e>
            </m:rad>
          </m:den>
        </m:f>
      </m:oMath>
    </w:p>
    <w:p w14:paraId="1EFDB01C" w14:textId="09F38731" w:rsidR="002B0F50" w:rsidRPr="00A520CB" w:rsidRDefault="002B0F50" w:rsidP="002B0F50">
      <w:pPr>
        <w:rPr>
          <w:rFonts w:ascii="Times New Roman" w:hAnsi="Times New Roman" w:cs="Times New Roman"/>
        </w:rPr>
      </w:pPr>
    </w:p>
    <w:p w14:paraId="40B03EA5" w14:textId="65B5C58F" w:rsidR="002B0F50" w:rsidRPr="00A520CB" w:rsidRDefault="002B0F50" w:rsidP="002B0F50">
      <w:pPr>
        <w:pStyle w:val="ListParagraph"/>
        <w:numPr>
          <w:ilvl w:val="0"/>
          <w:numId w:val="4"/>
        </w:numPr>
        <w:rPr>
          <w:rFonts w:ascii="Times New Roman" w:hAnsi="Times New Roman" w:cs="Times New Roman"/>
        </w:rPr>
      </w:pPr>
      <w:bookmarkStart w:id="20" w:name="OLE_LINK4"/>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3223.50710621.437</m:t>
            </m:r>
          </m:num>
          <m:den>
            <m:rad>
              <m:radPr>
                <m:degHide m:val="1"/>
                <m:ctrlPr>
                  <w:rPr>
                    <w:rFonts w:ascii="Cambria Math" w:hAnsi="Cambria Math" w:cs="Times New Roman"/>
                    <w:i/>
                  </w:rPr>
                </m:ctrlPr>
              </m:radPr>
              <m:deg/>
              <m:e>
                <m:r>
                  <w:rPr>
                    <w:rFonts w:ascii="Cambria Math" w:hAnsi="Cambria Math" w:cs="Times New Roman"/>
                  </w:rPr>
                  <m:t>(1791.107)(153211.627)</m:t>
                </m:r>
              </m:e>
            </m:rad>
          </m:den>
        </m:f>
      </m:oMath>
      <w:r w:rsidRPr="00A520CB">
        <w:rPr>
          <w:rFonts w:ascii="Times New Roman" w:eastAsiaTheme="minorEastAsia" w:hAnsi="Times New Roman" w:cs="Times New Roman"/>
        </w:rPr>
        <w:t xml:space="preserve"> = 0.</w:t>
      </w:r>
      <w:r w:rsidR="00695C4E" w:rsidRPr="00A520CB">
        <w:rPr>
          <w:rFonts w:ascii="Times New Roman" w:eastAsiaTheme="minorEastAsia" w:hAnsi="Times New Roman" w:cs="Times New Roman"/>
        </w:rPr>
        <w:t>6411</w:t>
      </w:r>
    </w:p>
    <w:bookmarkEnd w:id="20"/>
    <w:p w14:paraId="1A6D9FB9" w14:textId="77777777" w:rsidR="00695C4E" w:rsidRPr="00A520CB" w:rsidRDefault="00695C4E" w:rsidP="00695C4E">
      <w:pPr>
        <w:pStyle w:val="ListParagraph"/>
        <w:rPr>
          <w:rFonts w:ascii="Times New Roman" w:hAnsi="Times New Roman" w:cs="Times New Roman"/>
        </w:rPr>
      </w:pPr>
    </w:p>
    <w:p w14:paraId="0968F437" w14:textId="06B85C53" w:rsidR="00695C4E" w:rsidRPr="00A520CB" w:rsidRDefault="00695C4E" w:rsidP="00695C4E">
      <w:pPr>
        <w:rPr>
          <w:rFonts w:ascii="Times New Roman" w:hAnsi="Times New Roman" w:cs="Times New Roman"/>
        </w:rPr>
      </w:pPr>
    </w:p>
    <w:p w14:paraId="02B359E0" w14:textId="77777777" w:rsidR="00AD3052" w:rsidRPr="00A520CB" w:rsidRDefault="00AD3052" w:rsidP="00695C4E">
      <w:pPr>
        <w:rPr>
          <w:rFonts w:ascii="Times New Roman" w:hAnsi="Times New Roman" w:cs="Times New Roman"/>
        </w:rPr>
      </w:pPr>
    </w:p>
    <w:p w14:paraId="490FC10F" w14:textId="77777777" w:rsidR="00AD3052" w:rsidRPr="00A520CB" w:rsidRDefault="00AD3052" w:rsidP="00695C4E">
      <w:pPr>
        <w:rPr>
          <w:rFonts w:ascii="Times New Roman" w:hAnsi="Times New Roman" w:cs="Times New Roman"/>
        </w:rPr>
      </w:pPr>
    </w:p>
    <w:p w14:paraId="28FABF84" w14:textId="77777777" w:rsidR="00AD3052" w:rsidRPr="00A520CB" w:rsidRDefault="00AD3052" w:rsidP="00695C4E">
      <w:pPr>
        <w:rPr>
          <w:rFonts w:ascii="Times New Roman" w:hAnsi="Times New Roman" w:cs="Times New Roman"/>
        </w:rPr>
      </w:pPr>
    </w:p>
    <w:p w14:paraId="193683C9" w14:textId="77777777" w:rsidR="00AD3052" w:rsidRPr="00A520CB" w:rsidRDefault="00AD3052" w:rsidP="00695C4E">
      <w:pPr>
        <w:rPr>
          <w:rFonts w:ascii="Times New Roman" w:hAnsi="Times New Roman" w:cs="Times New Roman"/>
        </w:rPr>
      </w:pPr>
    </w:p>
    <w:p w14:paraId="1DC26EC6" w14:textId="77777777" w:rsidR="00AD3052" w:rsidRPr="00A520CB" w:rsidRDefault="00AD3052" w:rsidP="00695C4E">
      <w:pPr>
        <w:rPr>
          <w:rFonts w:ascii="Times New Roman" w:hAnsi="Times New Roman" w:cs="Times New Roman"/>
        </w:rPr>
      </w:pPr>
    </w:p>
    <w:p w14:paraId="42505C39" w14:textId="77777777" w:rsidR="00AD3052" w:rsidRPr="00A520CB" w:rsidRDefault="00AD3052" w:rsidP="00695C4E">
      <w:pPr>
        <w:rPr>
          <w:rFonts w:ascii="Times New Roman" w:hAnsi="Times New Roman" w:cs="Times New Roman"/>
        </w:rPr>
      </w:pPr>
    </w:p>
    <w:p w14:paraId="29334BFB" w14:textId="77777777" w:rsidR="00AD3052" w:rsidRPr="00A520CB" w:rsidRDefault="00AD3052" w:rsidP="00695C4E">
      <w:pPr>
        <w:rPr>
          <w:rFonts w:ascii="Times New Roman" w:hAnsi="Times New Roman" w:cs="Times New Roman"/>
        </w:rPr>
      </w:pPr>
    </w:p>
    <w:p w14:paraId="2250C84A" w14:textId="77777777" w:rsidR="00AD3052" w:rsidRPr="00A520CB" w:rsidRDefault="00AD3052" w:rsidP="00695C4E">
      <w:pPr>
        <w:rPr>
          <w:rFonts w:ascii="Times New Roman" w:hAnsi="Times New Roman" w:cs="Times New Roman"/>
        </w:rPr>
      </w:pPr>
    </w:p>
    <w:p w14:paraId="4CE34AA3" w14:textId="77777777" w:rsidR="00AD3052" w:rsidRDefault="00AD3052" w:rsidP="00695C4E">
      <w:pPr>
        <w:rPr>
          <w:rFonts w:ascii="Times New Roman" w:hAnsi="Times New Roman" w:cs="Times New Roman"/>
        </w:rPr>
      </w:pPr>
    </w:p>
    <w:p w14:paraId="6A4E82A1" w14:textId="77777777" w:rsidR="00A520CB" w:rsidRPr="00A520CB" w:rsidRDefault="00A520CB" w:rsidP="00695C4E">
      <w:pPr>
        <w:rPr>
          <w:rFonts w:ascii="Times New Roman" w:hAnsi="Times New Roman" w:cs="Times New Roman"/>
        </w:rPr>
      </w:pPr>
    </w:p>
    <w:p w14:paraId="64B8F30C" w14:textId="77777777" w:rsidR="00AD3052" w:rsidRPr="00A520CB" w:rsidRDefault="00AD3052" w:rsidP="00695C4E">
      <w:pPr>
        <w:rPr>
          <w:rFonts w:ascii="Times New Roman" w:hAnsi="Times New Roman" w:cs="Times New Roman"/>
        </w:rPr>
      </w:pPr>
    </w:p>
    <w:p w14:paraId="69BAA2BC" w14:textId="46B339B0" w:rsidR="00695C4E" w:rsidRPr="00A520CB" w:rsidRDefault="00695C4E" w:rsidP="00695C4E">
      <w:pPr>
        <w:rPr>
          <w:rFonts w:ascii="Times New Roman" w:hAnsi="Times New Roman" w:cs="Times New Roman"/>
        </w:rPr>
      </w:pPr>
      <w:r w:rsidRPr="00A520CB">
        <w:rPr>
          <w:rFonts w:ascii="Times New Roman" w:hAnsi="Times New Roman" w:cs="Times New Roman"/>
        </w:rPr>
        <w:lastRenderedPageBreak/>
        <w:t xml:space="preserve">Figure </w:t>
      </w:r>
      <w:r w:rsidR="00262E5B" w:rsidRPr="00A520CB">
        <w:rPr>
          <w:rFonts w:ascii="Times New Roman" w:hAnsi="Times New Roman" w:cs="Times New Roman"/>
        </w:rPr>
        <w:t>4.3</w:t>
      </w:r>
    </w:p>
    <w:p w14:paraId="1C535AE4" w14:textId="676E6DFB" w:rsidR="00695C4E" w:rsidRPr="00A520CB" w:rsidRDefault="00695C4E" w:rsidP="00695C4E">
      <w:pPr>
        <w:pStyle w:val="ListParagraph"/>
        <w:rPr>
          <w:rFonts w:ascii="Times New Roman" w:hAnsi="Times New Roman" w:cs="Times New Roman"/>
        </w:rPr>
      </w:pPr>
    </w:p>
    <w:p w14:paraId="5E962257" w14:textId="75E9735E" w:rsidR="002B0F50" w:rsidRPr="00A520CB" w:rsidRDefault="002B0F50" w:rsidP="002B0F50">
      <w:pPr>
        <w:rPr>
          <w:rFonts w:ascii="Times New Roman" w:hAnsi="Times New Roman" w:cs="Times New Roman"/>
        </w:rPr>
      </w:pPr>
      <w:r w:rsidRPr="00A520CB">
        <w:rPr>
          <w:rFonts w:ascii="Times New Roman" w:hAnsi="Times New Roman" w:cs="Times New Roman"/>
          <w:noProof/>
        </w:rPr>
        <w:drawing>
          <wp:inline distT="0" distB="0" distL="0" distR="0" wp14:anchorId="17FBC7C6" wp14:editId="536A8D52">
            <wp:extent cx="4876800" cy="2838450"/>
            <wp:effectExtent l="0" t="0" r="12700" b="6350"/>
            <wp:docPr id="15" name="Chart 15">
              <a:extLst xmlns:a="http://schemas.openxmlformats.org/drawingml/2006/main">
                <a:ext uri="{FF2B5EF4-FFF2-40B4-BE49-F238E27FC236}">
                  <a16:creationId xmlns:a16="http://schemas.microsoft.com/office/drawing/2014/main" id="{2E112D95-A99C-EF48-8162-E6F909F4B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8BB6E6" w14:textId="094CD910" w:rsidR="002B0F50" w:rsidRPr="00A520CB" w:rsidRDefault="002B0F50" w:rsidP="002B0F50">
      <w:pPr>
        <w:rPr>
          <w:rFonts w:ascii="Times New Roman" w:hAnsi="Times New Roman" w:cs="Times New Roman"/>
        </w:rPr>
      </w:pPr>
    </w:p>
    <w:p w14:paraId="642FFCAC" w14:textId="1580D9FB" w:rsidR="00D02F5E" w:rsidRPr="00A520CB" w:rsidRDefault="00D02F5E" w:rsidP="002B0F50">
      <w:pPr>
        <w:rPr>
          <w:rFonts w:ascii="Times New Roman" w:hAnsi="Times New Roman" w:cs="Times New Roman"/>
        </w:rPr>
      </w:pPr>
    </w:p>
    <w:p w14:paraId="0B3725F6" w14:textId="4A4BBD94" w:rsidR="00D02F5E" w:rsidRPr="00A520CB" w:rsidRDefault="00D02F5E" w:rsidP="002B0F50">
      <w:pPr>
        <w:rPr>
          <w:rFonts w:ascii="Times New Roman" w:hAnsi="Times New Roman" w:cs="Times New Roman"/>
        </w:rPr>
      </w:pPr>
      <w:r w:rsidRPr="00A520CB">
        <w:rPr>
          <w:rFonts w:ascii="Times New Roman" w:hAnsi="Times New Roman" w:cs="Times New Roman"/>
        </w:rPr>
        <w:t xml:space="preserve">The correlation of LEF and HS from equation 6 shows a 0.64 correlation coefficient which is positive and somewhat strong. </w:t>
      </w:r>
      <w:r w:rsidR="00C52478" w:rsidRPr="00A520CB">
        <w:rPr>
          <w:rFonts w:ascii="Times New Roman" w:hAnsi="Times New Roman" w:cs="Times New Roman"/>
        </w:rPr>
        <w:t xml:space="preserve">It shows that a higher amount spent </w:t>
      </w:r>
      <w:r w:rsidR="009A651E" w:rsidRPr="00A520CB">
        <w:rPr>
          <w:rFonts w:ascii="Times New Roman" w:hAnsi="Times New Roman" w:cs="Times New Roman"/>
        </w:rPr>
        <w:t>on</w:t>
      </w:r>
      <w:r w:rsidR="00C52478" w:rsidRPr="00A520CB">
        <w:rPr>
          <w:rFonts w:ascii="Times New Roman" w:hAnsi="Times New Roman" w:cs="Times New Roman"/>
        </w:rPr>
        <w:t xml:space="preserve"> health is closely linked to a higher female life expectancy. Nonetheless, a cluster of data points below the line suggests health spending doesn’t have a </w:t>
      </w:r>
      <w:r w:rsidR="009A651E" w:rsidRPr="00A520CB">
        <w:rPr>
          <w:rFonts w:ascii="Times New Roman" w:hAnsi="Times New Roman" w:cs="Times New Roman"/>
        </w:rPr>
        <w:t>strong</w:t>
      </w:r>
      <w:r w:rsidR="00C52478" w:rsidRPr="00A520CB">
        <w:rPr>
          <w:rFonts w:ascii="Times New Roman" w:hAnsi="Times New Roman" w:cs="Times New Roman"/>
        </w:rPr>
        <w:t xml:space="preserve"> relation</w:t>
      </w:r>
      <w:r w:rsidR="009A651E" w:rsidRPr="00A520CB">
        <w:rPr>
          <w:rFonts w:ascii="Times New Roman" w:hAnsi="Times New Roman" w:cs="Times New Roman"/>
        </w:rPr>
        <w:t>ship</w:t>
      </w:r>
      <w:r w:rsidR="00C52478" w:rsidRPr="00A520CB">
        <w:rPr>
          <w:rFonts w:ascii="Times New Roman" w:hAnsi="Times New Roman" w:cs="Times New Roman"/>
        </w:rPr>
        <w:t xml:space="preserve"> to the life expectancy age in comparison to other </w:t>
      </w:r>
      <w:r w:rsidR="00EE52D7" w:rsidRPr="00A520CB">
        <w:rPr>
          <w:rFonts w:ascii="Times New Roman" w:hAnsi="Times New Roman" w:cs="Times New Roman"/>
        </w:rPr>
        <w:t>variables</w:t>
      </w:r>
      <w:r w:rsidR="00C52478" w:rsidRPr="00A520CB">
        <w:rPr>
          <w:rFonts w:ascii="Times New Roman" w:hAnsi="Times New Roman" w:cs="Times New Roman"/>
        </w:rPr>
        <w:t>.</w:t>
      </w:r>
    </w:p>
    <w:p w14:paraId="74A46A25" w14:textId="6288FA16" w:rsidR="00D02F5E" w:rsidRPr="00A520CB" w:rsidRDefault="00D02F5E" w:rsidP="002B0F50">
      <w:pPr>
        <w:rPr>
          <w:rFonts w:ascii="Times New Roman" w:hAnsi="Times New Roman" w:cs="Times New Roman"/>
        </w:rPr>
      </w:pPr>
    </w:p>
    <w:p w14:paraId="450703D5" w14:textId="6041E2AF" w:rsidR="00AF21C4" w:rsidRPr="00A520CB" w:rsidRDefault="00AF21C4" w:rsidP="00A520CB">
      <w:pPr>
        <w:pStyle w:val="Heading1"/>
        <w:numPr>
          <w:ilvl w:val="0"/>
          <w:numId w:val="32"/>
        </w:numPr>
        <w:rPr>
          <w:rFonts w:ascii="Times New Roman" w:hAnsi="Times New Roman" w:cs="Times New Roman"/>
          <w:color w:val="auto"/>
          <w:sz w:val="28"/>
          <w:szCs w:val="28"/>
        </w:rPr>
      </w:pPr>
      <w:bookmarkStart w:id="21" w:name="_Toc203923341"/>
      <w:r w:rsidRPr="00A520CB">
        <w:rPr>
          <w:rFonts w:ascii="Times New Roman" w:hAnsi="Times New Roman" w:cs="Times New Roman"/>
          <w:color w:val="auto"/>
          <w:sz w:val="28"/>
          <w:szCs w:val="28"/>
        </w:rPr>
        <w:t>Pearson correlation coefficients between GDPPC and variables</w:t>
      </w:r>
      <w:bookmarkEnd w:id="21"/>
    </w:p>
    <w:p w14:paraId="09C387E8" w14:textId="2D417B44" w:rsidR="00AF21C4" w:rsidRPr="00A520CB" w:rsidRDefault="00AF21C4" w:rsidP="00AF21C4">
      <w:pPr>
        <w:rPr>
          <w:rFonts w:ascii="Times New Roman" w:hAnsi="Times New Roman" w:cs="Times New Roman"/>
        </w:rPr>
      </w:pPr>
    </w:p>
    <w:p w14:paraId="6FCC7BA9" w14:textId="4F96D43D" w:rsidR="00AF21C4" w:rsidRPr="00A520CB" w:rsidRDefault="00A520CB" w:rsidP="00AF21C4">
      <w:pPr>
        <w:pStyle w:val="Heading2"/>
        <w:rPr>
          <w:rFonts w:ascii="Times New Roman" w:hAnsi="Times New Roman" w:cs="Times New Roman"/>
          <w:color w:val="000000" w:themeColor="text1"/>
        </w:rPr>
      </w:pPr>
      <w:bookmarkStart w:id="22" w:name="_Toc203923342"/>
      <w:r w:rsidRPr="00A520CB">
        <w:rPr>
          <w:rFonts w:ascii="Times New Roman" w:hAnsi="Times New Roman" w:cs="Times New Roman"/>
          <w:color w:val="000000" w:themeColor="text1"/>
        </w:rPr>
        <w:t xml:space="preserve">6.1 </w:t>
      </w:r>
      <w:r w:rsidR="00AF21C4" w:rsidRPr="00A520CB">
        <w:rPr>
          <w:rFonts w:ascii="Times New Roman" w:hAnsi="Times New Roman" w:cs="Times New Roman"/>
          <w:color w:val="000000" w:themeColor="text1"/>
        </w:rPr>
        <w:t>GDPPC and WA correlation</w:t>
      </w:r>
      <w:bookmarkEnd w:id="22"/>
    </w:p>
    <w:p w14:paraId="4422AB15" w14:textId="010A1422" w:rsidR="00AF21C4" w:rsidRPr="00A520CB" w:rsidRDefault="00AF21C4" w:rsidP="00AF21C4">
      <w:pPr>
        <w:rPr>
          <w:rFonts w:ascii="Times New Roman" w:hAnsi="Times New Roman" w:cs="Times New Roman"/>
        </w:rPr>
      </w:pPr>
    </w:p>
    <w:p w14:paraId="7AB3051C" w14:textId="40D7FC2F" w:rsidR="00AF21C4" w:rsidRPr="00A520CB" w:rsidRDefault="00AF21C4" w:rsidP="00AF21C4">
      <w:pPr>
        <w:rPr>
          <w:rFonts w:ascii="Times New Roman" w:hAnsi="Times New Roman" w:cs="Times New Roman"/>
        </w:rPr>
      </w:pPr>
    </w:p>
    <w:p w14:paraId="1EAFD6A8" w14:textId="33319E66" w:rsidR="005B27D8" w:rsidRPr="00A520CB" w:rsidRDefault="005B27D8" w:rsidP="005B27D8">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∑(X-2036.654211)(Y-77.63128858)</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X-2036.654211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(Y-77.63128858)</m:t>
                    </m:r>
                  </m:e>
                  <m:sup>
                    <m:r>
                      <w:rPr>
                        <w:rFonts w:ascii="Cambria Math" w:hAnsi="Cambria Math" w:cs="Times New Roman"/>
                      </w:rPr>
                      <m:t>2</m:t>
                    </m:r>
                  </m:sup>
                </m:sSup>
              </m:e>
            </m:rad>
          </m:den>
        </m:f>
      </m:oMath>
    </w:p>
    <w:p w14:paraId="1196714B" w14:textId="5B310607" w:rsidR="0001492A" w:rsidRPr="00A520CB" w:rsidRDefault="0001492A" w:rsidP="0001492A">
      <w:pPr>
        <w:rPr>
          <w:rFonts w:ascii="Times New Roman" w:hAnsi="Times New Roman" w:cs="Times New Roman"/>
        </w:rPr>
      </w:pPr>
    </w:p>
    <w:p w14:paraId="3CBD3933" w14:textId="333E1F26" w:rsidR="0001492A" w:rsidRPr="00A520CB" w:rsidRDefault="0001492A" w:rsidP="0001492A">
      <w:pPr>
        <w:pStyle w:val="ListParagraph"/>
        <w:numPr>
          <w:ilvl w:val="0"/>
          <w:numId w:val="4"/>
        </w:numPr>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440425.968</m:t>
            </m:r>
          </m:num>
          <m:den>
            <m:rad>
              <m:radPr>
                <m:degHide m:val="1"/>
                <m:ctrlPr>
                  <w:rPr>
                    <w:rFonts w:ascii="Cambria Math" w:hAnsi="Cambria Math" w:cs="Times New Roman"/>
                    <w:i/>
                  </w:rPr>
                </m:ctrlPr>
              </m:radPr>
              <m:deg/>
              <m:e>
                <m:r>
                  <w:rPr>
                    <w:rFonts w:ascii="Cambria Math" w:hAnsi="Cambria Math" w:cs="Times New Roman"/>
                  </w:rPr>
                  <m:t>(51536525.102)(9525.079)</m:t>
                </m:r>
              </m:e>
            </m:rad>
          </m:den>
        </m:f>
      </m:oMath>
      <w:r w:rsidRPr="00A520CB">
        <w:rPr>
          <w:rFonts w:ascii="Times New Roman" w:eastAsiaTheme="minorEastAsia" w:hAnsi="Times New Roman" w:cs="Times New Roman"/>
        </w:rPr>
        <w:t xml:space="preserve"> = 0.6286</w:t>
      </w:r>
    </w:p>
    <w:p w14:paraId="02C12C4A" w14:textId="77777777" w:rsidR="0001492A" w:rsidRPr="00A520CB" w:rsidRDefault="0001492A" w:rsidP="0001492A">
      <w:pPr>
        <w:rPr>
          <w:rFonts w:ascii="Times New Roman" w:hAnsi="Times New Roman" w:cs="Times New Roman"/>
        </w:rPr>
      </w:pPr>
    </w:p>
    <w:p w14:paraId="40F43AED" w14:textId="77777777" w:rsidR="00BD350F" w:rsidRPr="00A520CB" w:rsidRDefault="00BD350F" w:rsidP="00BD350F">
      <w:pPr>
        <w:rPr>
          <w:rFonts w:ascii="Times New Roman" w:hAnsi="Times New Roman" w:cs="Times New Roman"/>
        </w:rPr>
      </w:pPr>
    </w:p>
    <w:p w14:paraId="3FD90834" w14:textId="77777777" w:rsidR="00BD350F" w:rsidRPr="00A520CB" w:rsidRDefault="00BD350F" w:rsidP="00BD350F">
      <w:pPr>
        <w:rPr>
          <w:rFonts w:ascii="Times New Roman" w:hAnsi="Times New Roman" w:cs="Times New Roman"/>
        </w:rPr>
      </w:pPr>
    </w:p>
    <w:p w14:paraId="546149D9" w14:textId="77777777" w:rsidR="00BD350F" w:rsidRPr="00A520CB" w:rsidRDefault="00BD350F" w:rsidP="00BD350F">
      <w:pPr>
        <w:rPr>
          <w:rFonts w:ascii="Times New Roman" w:hAnsi="Times New Roman" w:cs="Times New Roman"/>
        </w:rPr>
      </w:pPr>
    </w:p>
    <w:p w14:paraId="0A7785E4" w14:textId="77777777" w:rsidR="00AD3052" w:rsidRPr="00A520CB" w:rsidRDefault="00AD3052" w:rsidP="00BD350F">
      <w:pPr>
        <w:rPr>
          <w:rFonts w:ascii="Times New Roman" w:hAnsi="Times New Roman" w:cs="Times New Roman"/>
        </w:rPr>
      </w:pPr>
    </w:p>
    <w:p w14:paraId="21914433" w14:textId="77777777" w:rsidR="00AD3052" w:rsidRPr="00A520CB" w:rsidRDefault="00AD3052" w:rsidP="00BD350F">
      <w:pPr>
        <w:rPr>
          <w:rFonts w:ascii="Times New Roman" w:hAnsi="Times New Roman" w:cs="Times New Roman"/>
        </w:rPr>
      </w:pPr>
    </w:p>
    <w:p w14:paraId="4CE5D27C" w14:textId="77777777" w:rsidR="00AD3052" w:rsidRPr="00A520CB" w:rsidRDefault="00AD3052" w:rsidP="00BD350F">
      <w:pPr>
        <w:rPr>
          <w:rFonts w:ascii="Times New Roman" w:hAnsi="Times New Roman" w:cs="Times New Roman"/>
        </w:rPr>
      </w:pPr>
    </w:p>
    <w:p w14:paraId="58AF020D" w14:textId="77777777" w:rsidR="00AD3052" w:rsidRPr="00A520CB" w:rsidRDefault="00AD3052" w:rsidP="00BD350F">
      <w:pPr>
        <w:rPr>
          <w:rFonts w:ascii="Times New Roman" w:hAnsi="Times New Roman" w:cs="Times New Roman"/>
        </w:rPr>
      </w:pPr>
    </w:p>
    <w:p w14:paraId="78BAF0CE" w14:textId="77777777" w:rsidR="00AD3052" w:rsidRDefault="00AD3052" w:rsidP="00BD350F">
      <w:pPr>
        <w:rPr>
          <w:rFonts w:ascii="Times New Roman" w:hAnsi="Times New Roman" w:cs="Times New Roman"/>
        </w:rPr>
      </w:pPr>
    </w:p>
    <w:p w14:paraId="65F52586" w14:textId="77777777" w:rsidR="00A520CB" w:rsidRDefault="00A520CB" w:rsidP="00BD350F">
      <w:pPr>
        <w:rPr>
          <w:rFonts w:ascii="Times New Roman" w:hAnsi="Times New Roman" w:cs="Times New Roman"/>
        </w:rPr>
      </w:pPr>
    </w:p>
    <w:p w14:paraId="004A0B11" w14:textId="77777777" w:rsidR="00A520CB" w:rsidRDefault="00A520CB" w:rsidP="00BD350F">
      <w:pPr>
        <w:rPr>
          <w:rFonts w:ascii="Times New Roman" w:hAnsi="Times New Roman" w:cs="Times New Roman"/>
        </w:rPr>
      </w:pPr>
    </w:p>
    <w:p w14:paraId="4CF4F6B6" w14:textId="77777777" w:rsidR="00A520CB" w:rsidRPr="00A520CB" w:rsidRDefault="00A520CB" w:rsidP="00BD350F">
      <w:pPr>
        <w:rPr>
          <w:rFonts w:ascii="Times New Roman" w:hAnsi="Times New Roman" w:cs="Times New Roman"/>
        </w:rPr>
      </w:pPr>
    </w:p>
    <w:p w14:paraId="59BB93A4" w14:textId="77777777" w:rsidR="00AD3052" w:rsidRPr="00A520CB" w:rsidRDefault="00AD3052" w:rsidP="00BD350F">
      <w:pPr>
        <w:rPr>
          <w:rFonts w:ascii="Times New Roman" w:hAnsi="Times New Roman" w:cs="Times New Roman"/>
        </w:rPr>
      </w:pPr>
    </w:p>
    <w:p w14:paraId="4D841C10" w14:textId="36B50633" w:rsidR="00BD350F" w:rsidRDefault="00BD350F" w:rsidP="00BD350F">
      <w:pPr>
        <w:rPr>
          <w:rFonts w:ascii="Times New Roman" w:hAnsi="Times New Roman" w:cs="Times New Roman"/>
        </w:rPr>
      </w:pPr>
      <w:r w:rsidRPr="00A520CB">
        <w:rPr>
          <w:rFonts w:ascii="Times New Roman" w:hAnsi="Times New Roman" w:cs="Times New Roman"/>
        </w:rPr>
        <w:lastRenderedPageBreak/>
        <w:t>Figure 5.1</w:t>
      </w:r>
    </w:p>
    <w:p w14:paraId="3D774FFF" w14:textId="77777777" w:rsidR="00A520CB" w:rsidRPr="00A520CB" w:rsidRDefault="00A520CB" w:rsidP="00BD350F">
      <w:pPr>
        <w:rPr>
          <w:rFonts w:ascii="Times New Roman" w:hAnsi="Times New Roman" w:cs="Times New Roman"/>
        </w:rPr>
      </w:pPr>
    </w:p>
    <w:p w14:paraId="38F26394" w14:textId="6D54F9A6" w:rsidR="00AF21C4" w:rsidRPr="00A520CB" w:rsidRDefault="0001492A" w:rsidP="00AF21C4">
      <w:pPr>
        <w:rPr>
          <w:rFonts w:ascii="Times New Roman" w:hAnsi="Times New Roman" w:cs="Times New Roman"/>
        </w:rPr>
      </w:pPr>
      <w:r w:rsidRPr="00A520CB">
        <w:rPr>
          <w:rFonts w:ascii="Times New Roman" w:hAnsi="Times New Roman" w:cs="Times New Roman"/>
          <w:noProof/>
        </w:rPr>
        <w:drawing>
          <wp:inline distT="0" distB="0" distL="0" distR="0" wp14:anchorId="01748047" wp14:editId="56F7B8CC">
            <wp:extent cx="5438930" cy="3526089"/>
            <wp:effectExtent l="0" t="0" r="9525" b="17780"/>
            <wp:docPr id="16" name="Chart 16">
              <a:extLst xmlns:a="http://schemas.openxmlformats.org/drawingml/2006/main">
                <a:ext uri="{FF2B5EF4-FFF2-40B4-BE49-F238E27FC236}">
                  <a16:creationId xmlns:a16="http://schemas.microsoft.com/office/drawing/2014/main" id="{B0304D44-C879-3A45-849B-3FDEB79FC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2C5610" w14:textId="18EE7C15" w:rsidR="00AF21C4" w:rsidRPr="00A520CB" w:rsidRDefault="00AF21C4" w:rsidP="00AF21C4">
      <w:pPr>
        <w:rPr>
          <w:rFonts w:ascii="Times New Roman" w:hAnsi="Times New Roman" w:cs="Times New Roman"/>
        </w:rPr>
      </w:pPr>
    </w:p>
    <w:p w14:paraId="101AE40F" w14:textId="59460FA5" w:rsidR="00AF21C4" w:rsidRPr="00A520CB" w:rsidRDefault="00EE52D7" w:rsidP="00AF21C4">
      <w:pPr>
        <w:rPr>
          <w:rFonts w:ascii="Times New Roman" w:hAnsi="Times New Roman" w:cs="Times New Roman"/>
        </w:rPr>
      </w:pPr>
      <w:r w:rsidRPr="00A520CB">
        <w:rPr>
          <w:rFonts w:ascii="Times New Roman" w:hAnsi="Times New Roman" w:cs="Times New Roman"/>
        </w:rPr>
        <w:t xml:space="preserve">The correlation coefficient between GDPPC and WA is 0.6286 and figure 5.1 represents their relatively strong, positive relationship. It shows that a higher GDPPC is closely linked to a higher % of WA for countries. </w:t>
      </w:r>
    </w:p>
    <w:p w14:paraId="2D634CB1" w14:textId="5581F04D" w:rsidR="0001492A" w:rsidRPr="00A520CB" w:rsidRDefault="0001492A" w:rsidP="00AF21C4">
      <w:pPr>
        <w:rPr>
          <w:rFonts w:ascii="Times New Roman" w:hAnsi="Times New Roman" w:cs="Times New Roman"/>
          <w:color w:val="FF0000"/>
        </w:rPr>
      </w:pPr>
    </w:p>
    <w:p w14:paraId="1BC84F6A" w14:textId="1933FD8C" w:rsidR="00C622D9" w:rsidRPr="00A520CB" w:rsidRDefault="00A520CB" w:rsidP="00C622D9">
      <w:pPr>
        <w:pStyle w:val="Heading2"/>
        <w:rPr>
          <w:rStyle w:val="Heading2Char"/>
          <w:rFonts w:ascii="Times New Roman" w:hAnsi="Times New Roman" w:cs="Times New Roman"/>
          <w:color w:val="auto"/>
        </w:rPr>
      </w:pPr>
      <w:bookmarkStart w:id="23" w:name="_Toc203923343"/>
      <w:r w:rsidRPr="00A520CB">
        <w:rPr>
          <w:rFonts w:ascii="Times New Roman" w:hAnsi="Times New Roman" w:cs="Times New Roman"/>
          <w:color w:val="auto"/>
        </w:rPr>
        <w:t xml:space="preserve">6.2 </w:t>
      </w:r>
      <w:r w:rsidR="007276AF" w:rsidRPr="00A520CB">
        <w:rPr>
          <w:rFonts w:ascii="Times New Roman" w:hAnsi="Times New Roman" w:cs="Times New Roman"/>
          <w:color w:val="auto"/>
        </w:rPr>
        <w:t>Hypothesis</w:t>
      </w:r>
      <w:bookmarkEnd w:id="23"/>
    </w:p>
    <w:p w14:paraId="74EC972E" w14:textId="2488ABC9" w:rsidR="0001492A" w:rsidRPr="00A520CB" w:rsidRDefault="0001492A" w:rsidP="00AF21C4">
      <w:pPr>
        <w:rPr>
          <w:rFonts w:ascii="Times New Roman" w:hAnsi="Times New Roman" w:cs="Times New Roman"/>
          <w:color w:val="FF0000"/>
        </w:rPr>
      </w:pPr>
    </w:p>
    <w:p w14:paraId="73EA990A" w14:textId="33FA7DD1" w:rsidR="007276AF" w:rsidRPr="00A520CB" w:rsidRDefault="007276AF" w:rsidP="007276AF">
      <w:pPr>
        <w:rPr>
          <w:rFonts w:ascii="Times New Roman" w:hAnsi="Times New Roman" w:cs="Times New Roman"/>
          <w:color w:val="000000" w:themeColor="text1"/>
        </w:rPr>
      </w:pPr>
      <w:r w:rsidRPr="00A520CB">
        <w:rPr>
          <w:rFonts w:ascii="Times New Roman" w:hAnsi="Times New Roman" w:cs="Times New Roman"/>
          <w:color w:val="000000" w:themeColor="text1"/>
        </w:rPr>
        <w:t>To test</w:t>
      </w:r>
      <w:r w:rsidR="002B792A" w:rsidRPr="00A520CB">
        <w:rPr>
          <w:rFonts w:ascii="Times New Roman" w:hAnsi="Times New Roman" w:cs="Times New Roman"/>
          <w:color w:val="000000" w:themeColor="text1"/>
        </w:rPr>
        <w:t xml:space="preserve"> the statistical significance between </w:t>
      </w:r>
      <w:r w:rsidR="0095401B" w:rsidRPr="00A520CB">
        <w:rPr>
          <w:rFonts w:ascii="Times New Roman" w:hAnsi="Times New Roman" w:cs="Times New Roman"/>
          <w:color w:val="000000" w:themeColor="text1"/>
        </w:rPr>
        <w:t xml:space="preserve">GDP p.c. (GDPPC) and Water Access (WA) I will be using a hypothesis test to test that the Pearson Correlation Coefficient does have a significance. </w:t>
      </w:r>
    </w:p>
    <w:p w14:paraId="0A943CBB" w14:textId="77777777" w:rsidR="007276AF" w:rsidRPr="00A520CB" w:rsidRDefault="007276AF" w:rsidP="00AF21C4">
      <w:pPr>
        <w:rPr>
          <w:rFonts w:ascii="Times New Roman" w:eastAsiaTheme="minorEastAsia" w:hAnsi="Times New Roman" w:cs="Times New Roman"/>
        </w:rPr>
      </w:pPr>
    </w:p>
    <w:p w14:paraId="2A330474" w14:textId="153AC495" w:rsidR="007276AF" w:rsidRPr="00A520CB" w:rsidRDefault="007276AF" w:rsidP="00AF21C4">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 xml:space="preserve">: </w:t>
      </w:r>
      <m:oMath>
        <m:r>
          <w:rPr>
            <w:rFonts w:ascii="Cambria Math" w:eastAsiaTheme="minorEastAsia" w:hAnsi="Cambria Math" w:cs="Times New Roman"/>
          </w:rPr>
          <m:t>ρ</m:t>
        </m:r>
      </m:oMath>
      <w:r w:rsidRPr="00A520CB">
        <w:rPr>
          <w:rFonts w:ascii="Times New Roman" w:eastAsiaTheme="minorEastAsia" w:hAnsi="Times New Roman" w:cs="Times New Roman"/>
          <w:iCs/>
          <w:vertAlign w:val="subscript"/>
        </w:rPr>
        <w:t xml:space="preserve">  </w:t>
      </w:r>
      <w:r w:rsidRPr="00A520CB">
        <w:rPr>
          <w:rFonts w:ascii="Times New Roman" w:eastAsiaTheme="minorEastAsia" w:hAnsi="Times New Roman" w:cs="Times New Roman"/>
          <w:iCs/>
        </w:rPr>
        <w:t>= 0 (the coefficient is not statistically significant)</w:t>
      </w:r>
    </w:p>
    <w:p w14:paraId="20C6A74E" w14:textId="3F558928" w:rsidR="007276AF" w:rsidRPr="00A520CB" w:rsidRDefault="007276AF" w:rsidP="00AF21C4">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r>
          <w:rPr>
            <w:rFonts w:ascii="Cambria Math" w:eastAsiaTheme="minorEastAsia" w:hAnsi="Cambria Math" w:cs="Times New Roman"/>
          </w:rPr>
          <m:t>ρ≠</m:t>
        </m:r>
      </m:oMath>
      <w:r w:rsidRPr="00A520CB">
        <w:rPr>
          <w:rFonts w:ascii="Times New Roman" w:eastAsiaTheme="minorEastAsia" w:hAnsi="Times New Roman" w:cs="Times New Roman"/>
          <w:iCs/>
        </w:rPr>
        <w:t xml:space="preserve"> 0 (the coefficient is statistically significant)</w:t>
      </w:r>
    </w:p>
    <w:p w14:paraId="4F7B90DB" w14:textId="52710CC8" w:rsidR="007276AF" w:rsidRPr="00A520CB" w:rsidRDefault="007276AF" w:rsidP="00AF21C4">
      <w:pPr>
        <w:rPr>
          <w:rFonts w:ascii="Times New Roman" w:eastAsiaTheme="minorEastAsia" w:hAnsi="Times New Roman" w:cs="Times New Roman"/>
          <w:iCs/>
        </w:rPr>
      </w:pPr>
    </w:p>
    <w:p w14:paraId="3A13709D" w14:textId="23EE4921" w:rsidR="00E055DD" w:rsidRPr="00A520CB" w:rsidRDefault="00A520CB" w:rsidP="00E055DD">
      <w:pPr>
        <w:pStyle w:val="Heading2"/>
        <w:rPr>
          <w:rStyle w:val="Heading2Char"/>
          <w:rFonts w:ascii="Times New Roman" w:hAnsi="Times New Roman" w:cs="Times New Roman"/>
          <w:color w:val="auto"/>
        </w:rPr>
      </w:pPr>
      <w:bookmarkStart w:id="24" w:name="_Toc203923344"/>
      <w:r w:rsidRPr="00A520CB">
        <w:rPr>
          <w:rFonts w:ascii="Times New Roman" w:hAnsi="Times New Roman" w:cs="Times New Roman"/>
          <w:color w:val="auto"/>
        </w:rPr>
        <w:t xml:space="preserve">6.3 </w:t>
      </w:r>
      <w:r w:rsidR="00E055DD" w:rsidRPr="00A520CB">
        <w:rPr>
          <w:rFonts w:ascii="Times New Roman" w:hAnsi="Times New Roman" w:cs="Times New Roman"/>
          <w:color w:val="auto"/>
        </w:rPr>
        <w:t>T</w:t>
      </w:r>
      <w:r w:rsidR="00E055DD" w:rsidRPr="00A520CB">
        <w:rPr>
          <w:rStyle w:val="Heading2Char"/>
          <w:rFonts w:ascii="Times New Roman" w:hAnsi="Times New Roman" w:cs="Times New Roman"/>
          <w:color w:val="auto"/>
        </w:rPr>
        <w:t>he test</w:t>
      </w:r>
      <w:bookmarkEnd w:id="24"/>
    </w:p>
    <w:p w14:paraId="7D9F2CAA" w14:textId="77777777" w:rsidR="009916C1" w:rsidRPr="00A520CB" w:rsidRDefault="009916C1" w:rsidP="00E055DD">
      <w:pPr>
        <w:rPr>
          <w:rFonts w:ascii="Times New Roman" w:hAnsi="Times New Roman" w:cs="Times New Roman"/>
          <w:color w:val="FF0000"/>
        </w:rPr>
      </w:pPr>
    </w:p>
    <w:p w14:paraId="781A2FF3" w14:textId="3DEA62CC" w:rsidR="00E055DD" w:rsidRPr="00A520CB" w:rsidRDefault="009916C1" w:rsidP="009916C1">
      <w:pPr>
        <w:pStyle w:val="ListParagraph"/>
        <w:numPr>
          <w:ilvl w:val="0"/>
          <w:numId w:val="17"/>
        </w:numPr>
        <w:rPr>
          <w:rFonts w:ascii="Times New Roman" w:hAnsi="Times New Roman" w:cs="Times New Roman"/>
        </w:rPr>
      </w:pPr>
      <m:oMath>
        <m:r>
          <w:rPr>
            <w:rFonts w:ascii="Cambria Math" w:hAnsi="Cambria Math" w:cs="Times New Roman"/>
          </w:rPr>
          <m:t>α=0.05</m:t>
        </m:r>
      </m:oMath>
    </w:p>
    <w:p w14:paraId="63DCF550" w14:textId="00BA07A9" w:rsidR="009916C1" w:rsidRPr="00A520CB" w:rsidRDefault="009916C1" w:rsidP="009916C1">
      <w:pPr>
        <w:pStyle w:val="ListParagraph"/>
        <w:numPr>
          <w:ilvl w:val="0"/>
          <w:numId w:val="17"/>
        </w:numPr>
        <w:rPr>
          <w:rFonts w:ascii="Times New Roman" w:hAnsi="Times New Roman" w:cs="Times New Roman"/>
        </w:rPr>
      </w:pPr>
      <m:oMath>
        <m:r>
          <w:rPr>
            <w:rFonts w:ascii="Cambria Math" w:hAnsi="Cambria Math" w:cs="Times New Roman"/>
          </w:rPr>
          <m:t>ν=n-2</m:t>
        </m:r>
      </m:oMath>
      <w:r w:rsidRPr="00A520CB">
        <w:rPr>
          <w:rFonts w:ascii="Times New Roman" w:eastAsiaTheme="minorEastAsia" w:hAnsi="Times New Roman" w:cs="Times New Roman"/>
        </w:rPr>
        <w:t xml:space="preserve"> = 39 – 2 = 37</w:t>
      </w:r>
    </w:p>
    <w:p w14:paraId="15F3AC1D" w14:textId="77777777" w:rsidR="00E055DD" w:rsidRPr="00A520CB" w:rsidRDefault="00E055DD" w:rsidP="00AF21C4">
      <w:pPr>
        <w:rPr>
          <w:rFonts w:ascii="Times New Roman" w:hAnsi="Times New Roman" w:cs="Times New Roman"/>
        </w:rPr>
      </w:pPr>
    </w:p>
    <w:p w14:paraId="5A7DBBA2" w14:textId="3228E7E0" w:rsidR="00F252A8" w:rsidRPr="00A520CB" w:rsidRDefault="00F252A8" w:rsidP="00F252A8">
      <w:pPr>
        <w:rPr>
          <w:rFonts w:ascii="Times New Roman" w:hAnsi="Times New Roman" w:cs="Times New Roman"/>
          <w:color w:val="000000" w:themeColor="text1"/>
        </w:rPr>
      </w:pPr>
      <w:r w:rsidRPr="00A520CB">
        <w:rPr>
          <w:rFonts w:ascii="Times New Roman" w:hAnsi="Times New Roman" w:cs="Times New Roman"/>
          <w:color w:val="000000" w:themeColor="text1"/>
        </w:rPr>
        <w:t xml:space="preserve">I will be testing this hypothesis at the 5% significance level indicated by the alpha but as this is a two-tailed test </w:t>
      </w:r>
      <w:r w:rsidR="00C0154C" w:rsidRPr="00A520CB">
        <w:rPr>
          <w:rFonts w:ascii="Times New Roman" w:hAnsi="Times New Roman" w:cs="Times New Roman"/>
          <w:color w:val="000000" w:themeColor="text1"/>
        </w:rPr>
        <w:t xml:space="preserve">(above or below zero), </w:t>
      </w:r>
      <w:r w:rsidR="009A651E" w:rsidRPr="00A520CB">
        <w:rPr>
          <w:rFonts w:ascii="Times New Roman" w:hAnsi="Times New Roman" w:cs="Times New Roman"/>
          <w:color w:val="000000" w:themeColor="text1"/>
        </w:rPr>
        <w:t xml:space="preserve">it </w:t>
      </w:r>
      <w:r w:rsidRPr="00A520CB">
        <w:rPr>
          <w:rFonts w:ascii="Times New Roman" w:hAnsi="Times New Roman" w:cs="Times New Roman"/>
          <w:color w:val="000000" w:themeColor="text1"/>
        </w:rPr>
        <w:t>will be 0.025</w:t>
      </w:r>
      <w:r w:rsidR="00C0154C" w:rsidRPr="00A520CB">
        <w:rPr>
          <w:rFonts w:ascii="Times New Roman" w:hAnsi="Times New Roman" w:cs="Times New Roman"/>
          <w:color w:val="000000" w:themeColor="text1"/>
        </w:rPr>
        <w:t xml:space="preserve">. </w:t>
      </w:r>
      <w:r w:rsidRPr="00A520CB">
        <w:rPr>
          <w:rFonts w:ascii="Times New Roman" w:hAnsi="Times New Roman" w:cs="Times New Roman"/>
          <w:color w:val="000000" w:themeColor="text1"/>
        </w:rPr>
        <w:t>The coefficient is t-distributed and therefore requires ‘</w:t>
      </w:r>
      <m:oMath>
        <m:r>
          <w:rPr>
            <w:rFonts w:ascii="Cambria Math" w:hAnsi="Cambria Math" w:cs="Times New Roman"/>
            <w:color w:val="000000" w:themeColor="text1"/>
          </w:rPr>
          <m:t>v</m:t>
        </m:r>
      </m:oMath>
      <w:r w:rsidRPr="00A520CB">
        <w:rPr>
          <w:rFonts w:ascii="Times New Roman" w:hAnsi="Times New Roman" w:cs="Times New Roman"/>
          <w:color w:val="000000" w:themeColor="text1"/>
        </w:rPr>
        <w:t>’ degrees of freedom. Using the t-table, we obtain a critical value of:</w:t>
      </w:r>
    </w:p>
    <w:p w14:paraId="72094215" w14:textId="77777777" w:rsidR="00E055DD" w:rsidRPr="00A520CB" w:rsidRDefault="00E055DD" w:rsidP="00AF21C4">
      <w:pPr>
        <w:rPr>
          <w:rFonts w:ascii="Times New Roman" w:hAnsi="Times New Roman" w:cs="Times New Roman"/>
        </w:rPr>
      </w:pPr>
    </w:p>
    <w:p w14:paraId="00DAA761" w14:textId="77777777" w:rsidR="0095401B" w:rsidRPr="00A520CB" w:rsidRDefault="0095401B" w:rsidP="0095401B">
      <w:pPr>
        <w:pStyle w:val="ListParagraph"/>
        <w:numPr>
          <w:ilvl w:val="0"/>
          <w:numId w:val="16"/>
        </w:numPr>
        <w:rPr>
          <w:rFonts w:ascii="Times New Roman" w:eastAsiaTheme="minorEastAsia" w:hAnsi="Times New Roman" w:cs="Times New Roman"/>
        </w:rPr>
      </w:pPr>
      <w:r w:rsidRPr="00A520CB">
        <w:rPr>
          <w:rFonts w:ascii="Times New Roman" w:hAnsi="Times New Roman" w:cs="Times New Roman"/>
          <w:i/>
          <w:iCs/>
        </w:rPr>
        <w:t>t</w:t>
      </w:r>
      <w:r w:rsidRPr="00A520CB">
        <w:rPr>
          <w:rFonts w:ascii="Times New Roman" w:hAnsi="Times New Roman" w:cs="Times New Roman"/>
          <w:vertAlign w:val="subscript"/>
        </w:rPr>
        <w:t xml:space="preserve">0.0025,37 </w:t>
      </w:r>
      <w:r w:rsidRPr="00A520CB">
        <w:rPr>
          <w:rFonts w:ascii="Times New Roman" w:hAnsi="Times New Roman" w:cs="Times New Roman"/>
        </w:rPr>
        <w:t xml:space="preserve">= </w:t>
      </w:r>
      <m:oMath>
        <m:r>
          <w:rPr>
            <w:rFonts w:ascii="Cambria Math" w:hAnsi="Cambria Math" w:cs="Times New Roman"/>
          </w:rPr>
          <m:t>±</m:t>
        </m:r>
      </m:oMath>
      <w:r w:rsidRPr="00A520CB">
        <w:rPr>
          <w:rFonts w:ascii="Times New Roman" w:eastAsiaTheme="minorEastAsia" w:hAnsi="Times New Roman" w:cs="Times New Roman"/>
        </w:rPr>
        <w:t>2.021</w:t>
      </w:r>
    </w:p>
    <w:p w14:paraId="407048DE" w14:textId="77777777" w:rsidR="0095401B" w:rsidRPr="00A520CB" w:rsidRDefault="0095401B" w:rsidP="00AF21C4">
      <w:pPr>
        <w:rPr>
          <w:rFonts w:ascii="Times New Roman" w:hAnsi="Times New Roman" w:cs="Times New Roman"/>
        </w:rPr>
      </w:pPr>
    </w:p>
    <w:p w14:paraId="2E0A6A64" w14:textId="77777777" w:rsidR="0095401B" w:rsidRPr="00A520CB" w:rsidRDefault="0095401B" w:rsidP="00AF21C4">
      <w:pPr>
        <w:rPr>
          <w:rFonts w:ascii="Times New Roman" w:hAnsi="Times New Roman" w:cs="Times New Roman"/>
        </w:rPr>
      </w:pPr>
    </w:p>
    <w:p w14:paraId="21CDC8C3" w14:textId="77777777" w:rsidR="00AD3052" w:rsidRPr="00A520CB" w:rsidRDefault="00AD3052" w:rsidP="00AF21C4">
      <w:pPr>
        <w:rPr>
          <w:rFonts w:ascii="Times New Roman" w:hAnsi="Times New Roman" w:cs="Times New Roman"/>
        </w:rPr>
      </w:pPr>
    </w:p>
    <w:p w14:paraId="4462939B" w14:textId="0C1BCE80" w:rsidR="00AF21C4" w:rsidRPr="00A520CB" w:rsidRDefault="00E055DD" w:rsidP="00AF21C4">
      <w:pPr>
        <w:rPr>
          <w:rFonts w:ascii="Times New Roman" w:hAnsi="Times New Roman" w:cs="Times New Roman"/>
        </w:rPr>
      </w:pPr>
      <w:r w:rsidRPr="00A520CB">
        <w:rPr>
          <w:rFonts w:ascii="Times New Roman" w:hAnsi="Times New Roman" w:cs="Times New Roman"/>
        </w:rPr>
        <w:lastRenderedPageBreak/>
        <w:t xml:space="preserve">Equation </w:t>
      </w:r>
      <w:r w:rsidR="0095401B" w:rsidRPr="00A520CB">
        <w:rPr>
          <w:rFonts w:ascii="Times New Roman" w:hAnsi="Times New Roman" w:cs="Times New Roman"/>
        </w:rPr>
        <w:t xml:space="preserve">7 </w:t>
      </w:r>
      <w:r w:rsidRPr="00A520CB">
        <w:rPr>
          <w:rFonts w:ascii="Times New Roman" w:hAnsi="Times New Roman" w:cs="Times New Roman"/>
        </w:rPr>
        <w:t xml:space="preserve">(t) </w:t>
      </w:r>
    </w:p>
    <w:p w14:paraId="341C7DE1" w14:textId="4415DDCE" w:rsidR="00E055DD" w:rsidRPr="00A520CB" w:rsidRDefault="00E055DD" w:rsidP="00AF21C4">
      <w:pPr>
        <w:rPr>
          <w:rFonts w:ascii="Times New Roman" w:hAnsi="Times New Roman" w:cs="Times New Roman"/>
        </w:rPr>
      </w:pPr>
    </w:p>
    <w:p w14:paraId="0ECA1005" w14:textId="0693233D" w:rsidR="00E055DD" w:rsidRPr="00A520CB" w:rsidRDefault="00E055DD" w:rsidP="00E055DD">
      <w:pPr>
        <w:pStyle w:val="ListParagraph"/>
        <w:numPr>
          <w:ilvl w:val="0"/>
          <w:numId w:val="14"/>
        </w:numPr>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r</m:t>
            </m:r>
            <m:rad>
              <m:radPr>
                <m:degHide m:val="1"/>
                <m:ctrlPr>
                  <w:rPr>
                    <w:rFonts w:ascii="Cambria Math" w:hAnsi="Cambria Math" w:cs="Times New Roman"/>
                    <w:i/>
                  </w:rPr>
                </m:ctrlPr>
              </m:radPr>
              <m:deg/>
              <m:e>
                <m:r>
                  <w:rPr>
                    <w:rFonts w:ascii="Cambria Math" w:hAnsi="Cambria Math" w:cs="Times New Roman"/>
                  </w:rPr>
                  <m:t>n-2</m:t>
                </m:r>
              </m:e>
            </m:rad>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oMath>
    </w:p>
    <w:p w14:paraId="58686566" w14:textId="77777777" w:rsidR="00E055DD" w:rsidRPr="00A520CB" w:rsidRDefault="00E055DD" w:rsidP="00E055DD">
      <w:pPr>
        <w:rPr>
          <w:rFonts w:ascii="Times New Roman" w:hAnsi="Times New Roman" w:cs="Times New Roman"/>
        </w:rPr>
      </w:pPr>
    </w:p>
    <w:p w14:paraId="3806EB46" w14:textId="2B782940" w:rsidR="00E055DD" w:rsidRPr="00A520CB" w:rsidRDefault="00E055DD" w:rsidP="00E055DD">
      <w:pPr>
        <w:pStyle w:val="ListParagraph"/>
        <w:numPr>
          <w:ilvl w:val="0"/>
          <w:numId w:val="14"/>
        </w:numPr>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0.6286</m:t>
            </m:r>
            <m:rad>
              <m:radPr>
                <m:degHide m:val="1"/>
                <m:ctrlPr>
                  <w:rPr>
                    <w:rFonts w:ascii="Cambria Math" w:hAnsi="Cambria Math" w:cs="Times New Roman"/>
                    <w:i/>
                  </w:rPr>
                </m:ctrlPr>
              </m:radPr>
              <m:deg/>
              <m:e>
                <m:r>
                  <w:rPr>
                    <w:rFonts w:ascii="Cambria Math" w:hAnsi="Cambria Math" w:cs="Times New Roman"/>
                  </w:rPr>
                  <m:t>39-2</m:t>
                </m:r>
              </m:e>
            </m:rad>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(0.6286)</m:t>
                    </m:r>
                  </m:e>
                  <m:sup>
                    <m:r>
                      <w:rPr>
                        <w:rFonts w:ascii="Cambria Math" w:hAnsi="Cambria Math" w:cs="Times New Roman"/>
                      </w:rPr>
                      <m:t>2</m:t>
                    </m:r>
                  </m:sup>
                </m:sSup>
              </m:e>
            </m:rad>
          </m:den>
        </m:f>
      </m:oMath>
      <w:r w:rsidRPr="00A520CB">
        <w:rPr>
          <w:rFonts w:ascii="Times New Roman" w:eastAsiaTheme="minorEastAsia" w:hAnsi="Times New Roman" w:cs="Times New Roman"/>
        </w:rPr>
        <w:t xml:space="preserve"> = 4.916</w:t>
      </w:r>
    </w:p>
    <w:p w14:paraId="5E3D982D" w14:textId="2FBCD99F" w:rsidR="00E055DD" w:rsidRPr="00A520CB" w:rsidRDefault="00E055DD" w:rsidP="00E055DD">
      <w:pPr>
        <w:rPr>
          <w:rFonts w:ascii="Times New Roman" w:hAnsi="Times New Roman" w:cs="Times New Roman"/>
          <w:color w:val="FF0000"/>
        </w:rPr>
      </w:pPr>
    </w:p>
    <w:p w14:paraId="7810F063" w14:textId="464643DD" w:rsidR="0095401B" w:rsidRPr="00A520CB" w:rsidRDefault="0095401B" w:rsidP="00E055DD">
      <w:pPr>
        <w:rPr>
          <w:rFonts w:ascii="Times New Roman" w:hAnsi="Times New Roman" w:cs="Times New Roman"/>
          <w:color w:val="FF0000"/>
        </w:rPr>
      </w:pPr>
    </w:p>
    <w:p w14:paraId="0111BCE7" w14:textId="7C3B0167" w:rsidR="00BD350F" w:rsidRPr="00A520CB" w:rsidRDefault="00BD350F" w:rsidP="00BD350F">
      <w:pPr>
        <w:rPr>
          <w:rFonts w:ascii="Times New Roman" w:hAnsi="Times New Roman" w:cs="Times New Roman"/>
        </w:rPr>
      </w:pPr>
      <w:r w:rsidRPr="00A520CB">
        <w:rPr>
          <w:rFonts w:ascii="Times New Roman" w:hAnsi="Times New Roman" w:cs="Times New Roman"/>
        </w:rPr>
        <w:t>Figure 5.2</w:t>
      </w:r>
    </w:p>
    <w:p w14:paraId="500EE4F3" w14:textId="2A0A0E75" w:rsidR="00BD350F" w:rsidRPr="00A520CB" w:rsidRDefault="00BD350F" w:rsidP="00BD350F">
      <w:pPr>
        <w:rPr>
          <w:rFonts w:ascii="Times New Roman" w:hAnsi="Times New Roman" w:cs="Times New Roman"/>
        </w:rPr>
      </w:pPr>
      <w:r w:rsidRPr="00A520CB">
        <w:rPr>
          <w:rFonts w:ascii="Times New Roman" w:hAnsi="Times New Roman" w:cs="Times New Roman"/>
        </w:rPr>
        <w:t xml:space="preserve"> (*not to scale)</w:t>
      </w:r>
      <w:r w:rsidR="00610B8C" w:rsidRPr="00A520CB">
        <w:rPr>
          <w:rFonts w:ascii="Times New Roman" w:hAnsi="Times New Roman" w:cs="Times New Roman"/>
          <w:noProof/>
        </w:rPr>
        <w:t xml:space="preserve"> </w:t>
      </w:r>
    </w:p>
    <w:p w14:paraId="7C492271" w14:textId="5ED96AC8" w:rsidR="0095401B" w:rsidRPr="00A520CB" w:rsidRDefault="00610B8C" w:rsidP="00E055DD">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4D24503" wp14:editId="58F93D00">
                <wp:simplePos x="0" y="0"/>
                <wp:positionH relativeFrom="column">
                  <wp:posOffset>2022112</wp:posOffset>
                </wp:positionH>
                <wp:positionV relativeFrom="paragraph">
                  <wp:posOffset>97609</wp:posOffset>
                </wp:positionV>
                <wp:extent cx="1195754" cy="25790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95754" cy="257908"/>
                        </a:xfrm>
                        <a:prstGeom prst="rect">
                          <a:avLst/>
                        </a:prstGeom>
                        <a:solidFill>
                          <a:schemeClr val="lt1"/>
                        </a:solidFill>
                        <a:ln w="6350">
                          <a:noFill/>
                        </a:ln>
                      </wps:spPr>
                      <wps:txbx>
                        <w:txbxContent>
                          <w:p w14:paraId="305B642B" w14:textId="07B91D8A" w:rsidR="00BD350F" w:rsidRDefault="00BD350F" w:rsidP="00BD350F">
                            <w:r>
                              <w:t>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24503" id="Text Box 24" o:spid="_x0000_s1030" type="#_x0000_t202" style="position:absolute;margin-left:159.2pt;margin-top:7.7pt;width:94.15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" fillcolor="white [3201]" stroked="f" strokeweight=".5pt">
                <v:textbox>
                  <w:txbxContent>
                    <w:p w14:paraId="305B642B" w14:textId="07B91D8A" w:rsidR="00BD350F" w:rsidRDefault="00BD350F" w:rsidP="00BD350F">
                      <w:r>
                        <w:t>T-test</w:t>
                      </w:r>
                    </w:p>
                  </w:txbxContent>
                </v:textbox>
              </v:shape>
            </w:pict>
          </mc:Fallback>
        </mc:AlternateContent>
      </w:r>
      <w:r w:rsidRPr="00A520C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8919907" wp14:editId="6F48CF12">
                <wp:simplePos x="0" y="0"/>
                <wp:positionH relativeFrom="column">
                  <wp:posOffset>0</wp:posOffset>
                </wp:positionH>
                <wp:positionV relativeFrom="paragraph">
                  <wp:posOffset>82369</wp:posOffset>
                </wp:positionV>
                <wp:extent cx="6007100" cy="3160757"/>
                <wp:effectExtent l="0" t="0" r="12700" b="14605"/>
                <wp:wrapNone/>
                <wp:docPr id="32" name="Frame 32"/>
                <wp:cNvGraphicFramePr/>
                <a:graphic xmlns:a="http://schemas.openxmlformats.org/drawingml/2006/main">
                  <a:graphicData uri="http://schemas.microsoft.com/office/word/2010/wordprocessingShape">
                    <wps:wsp>
                      <wps:cNvSpPr/>
                      <wps:spPr>
                        <a:xfrm>
                          <a:off x="0" y="0"/>
                          <a:ext cx="6007100" cy="3160757"/>
                        </a:xfrm>
                        <a:prstGeom prst="frame">
                          <a:avLst>
                            <a:gd name="adj1" fmla="val 0"/>
                          </a:avLst>
                        </a:prstGeom>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AB44" id="Frame 32" o:spid="_x0000_s1026" style="position:absolute;margin-left:0;margin-top:6.5pt;width:473pt;height:24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0,3160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" path="m,l6007100,r,3160757l,3160757,,xm,l,3160757r6007100,l6007100,,,xe" fillcolor="#4472c4 [3204]" strokecolor="#c9c9c9 [1942]" strokeweight="1pt">
                <v:stroke joinstyle="miter"/>
                <v:path arrowok="t" o:connecttype="custom" o:connectlocs="0,0;6007100,0;6007100,3160757;0,3160757;0,0;0,0;0,3160757;6007100,3160757;6007100,0;0,0" o:connectangles="0,0,0,0,0,0,0,0,0,0"/>
              </v:shape>
            </w:pict>
          </mc:Fallback>
        </mc:AlternateContent>
      </w:r>
      <w:r w:rsidR="00BD350F" w:rsidRPr="00A520CB">
        <w:rPr>
          <w:rFonts w:ascii="Times New Roman" w:hAnsi="Times New Roman" w:cs="Times New Roman"/>
          <w:noProof/>
          <w:color w:val="FF0000"/>
        </w:rPr>
        <w:drawing>
          <wp:anchor distT="0" distB="0" distL="114300" distR="114300" simplePos="0" relativeHeight="251669504" behindDoc="1" locked="0" layoutInCell="1" allowOverlap="1" wp14:anchorId="614CA26A" wp14:editId="5F434CD6">
            <wp:simplePos x="0" y="0"/>
            <wp:positionH relativeFrom="column">
              <wp:posOffset>0</wp:posOffset>
            </wp:positionH>
            <wp:positionV relativeFrom="paragraph">
              <wp:posOffset>265860</wp:posOffset>
            </wp:positionV>
            <wp:extent cx="5727700" cy="2697695"/>
            <wp:effectExtent l="0" t="0" r="0" b="0"/>
            <wp:wrapTight wrapText="bothSides">
              <wp:wrapPolygon edited="0">
                <wp:start x="0" y="0"/>
                <wp:lineTo x="0" y="21458"/>
                <wp:lineTo x="21552" y="21458"/>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9">
                      <a:extLst>
                        <a:ext uri="{28A0092B-C50C-407E-A947-70E740481C1C}">
                          <a14:useLocalDpi xmlns:a14="http://schemas.microsoft.com/office/drawing/2010/main" val="0"/>
                        </a:ext>
                      </a:extLst>
                    </a:blip>
                    <a:srcRect t="4916"/>
                    <a:stretch/>
                  </pic:blipFill>
                  <pic:spPr bwMode="auto">
                    <a:xfrm>
                      <a:off x="0" y="0"/>
                      <a:ext cx="5727700" cy="2697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050AA" w14:textId="55E2510C" w:rsidR="0095401B" w:rsidRPr="00A520CB" w:rsidRDefault="0095401B" w:rsidP="00E055DD">
      <w:pPr>
        <w:rPr>
          <w:rFonts w:ascii="Times New Roman" w:hAnsi="Times New Roman" w:cs="Times New Roman"/>
        </w:rPr>
      </w:pPr>
    </w:p>
    <w:p w14:paraId="664C23C1" w14:textId="77777777" w:rsidR="00610B8C" w:rsidRPr="00A520CB" w:rsidRDefault="00610B8C" w:rsidP="00E055DD">
      <w:pPr>
        <w:rPr>
          <w:rFonts w:ascii="Times New Roman" w:hAnsi="Times New Roman" w:cs="Times New Roman"/>
        </w:rPr>
      </w:pPr>
    </w:p>
    <w:p w14:paraId="5F8F6672" w14:textId="77777777" w:rsidR="00F252A8" w:rsidRPr="00A520CB" w:rsidRDefault="00F252A8" w:rsidP="00F252A8">
      <w:pPr>
        <w:rPr>
          <w:rFonts w:ascii="Times New Roman" w:hAnsi="Times New Roman" w:cs="Times New Roman"/>
        </w:rPr>
      </w:pPr>
      <w:r w:rsidRPr="00A520CB">
        <w:rPr>
          <w:rFonts w:ascii="Times New Roman" w:hAnsi="Times New Roman" w:cs="Times New Roman"/>
        </w:rPr>
        <w:t xml:space="preserve">Equation 7 represents the test statistic for this test thus returning a value is 4.916. We can reject the null hypothesis and be 95% sure that there is a statistically significant, positive correlation between GDP p.c. and Water Access. </w:t>
      </w:r>
    </w:p>
    <w:p w14:paraId="13364FE0" w14:textId="77777777" w:rsidR="00147455" w:rsidRPr="00A520CB" w:rsidRDefault="00147455" w:rsidP="0095401B">
      <w:pPr>
        <w:pStyle w:val="Heading2"/>
        <w:rPr>
          <w:rFonts w:ascii="Times New Roman" w:hAnsi="Times New Roman" w:cs="Times New Roman"/>
          <w:color w:val="000000" w:themeColor="text1"/>
        </w:rPr>
      </w:pPr>
    </w:p>
    <w:p w14:paraId="1893FB94" w14:textId="48DDD42A" w:rsidR="0095401B" w:rsidRPr="00A520CB" w:rsidRDefault="00A520CB" w:rsidP="0095401B">
      <w:pPr>
        <w:pStyle w:val="Heading2"/>
        <w:rPr>
          <w:rFonts w:ascii="Times New Roman" w:hAnsi="Times New Roman" w:cs="Times New Roman"/>
          <w:color w:val="000000" w:themeColor="text1"/>
        </w:rPr>
      </w:pPr>
      <w:bookmarkStart w:id="25" w:name="_Toc203923345"/>
      <w:r w:rsidRPr="00A520CB">
        <w:rPr>
          <w:rFonts w:ascii="Times New Roman" w:hAnsi="Times New Roman" w:cs="Times New Roman"/>
          <w:color w:val="000000" w:themeColor="text1"/>
        </w:rPr>
        <w:t xml:space="preserve">6.4 </w:t>
      </w:r>
      <w:r w:rsidR="0095401B" w:rsidRPr="00A520CB">
        <w:rPr>
          <w:rFonts w:ascii="Times New Roman" w:hAnsi="Times New Roman" w:cs="Times New Roman"/>
          <w:color w:val="000000" w:themeColor="text1"/>
        </w:rPr>
        <w:t>GDPPC and WA correlation</w:t>
      </w:r>
      <w:bookmarkEnd w:id="25"/>
    </w:p>
    <w:p w14:paraId="748E4F71" w14:textId="128AA434" w:rsidR="00AF21C4" w:rsidRPr="00A520CB" w:rsidRDefault="00AF21C4" w:rsidP="00AF21C4">
      <w:pPr>
        <w:rPr>
          <w:rFonts w:ascii="Times New Roman" w:hAnsi="Times New Roman" w:cs="Times New Roman"/>
        </w:rPr>
      </w:pPr>
    </w:p>
    <w:p w14:paraId="543712A8" w14:textId="77777777" w:rsidR="00147455" w:rsidRPr="00A520CB" w:rsidRDefault="00147455" w:rsidP="00147455">
      <w:pPr>
        <w:rPr>
          <w:rFonts w:ascii="Times New Roman" w:hAnsi="Times New Roman" w:cs="Times New Roman"/>
        </w:rPr>
      </w:pPr>
    </w:p>
    <w:p w14:paraId="5FD39ECE" w14:textId="3AF73739" w:rsidR="00147455" w:rsidRPr="00A520CB" w:rsidRDefault="00147455" w:rsidP="00147455">
      <w:pPr>
        <w:pStyle w:val="ListParagraph"/>
        <w:numPr>
          <w:ilvl w:val="0"/>
          <w:numId w:val="4"/>
        </w:numPr>
        <w:rPr>
          <w:rFonts w:ascii="Times New Roman" w:hAnsi="Times New Roman" w:cs="Times New Roman"/>
        </w:rPr>
      </w:pP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∑(X-2036.654211)(</m:t>
            </m:r>
            <w:bookmarkStart w:id="26" w:name="OLE_LINK5"/>
            <m:r>
              <w:rPr>
                <w:rFonts w:ascii="Cambria Math" w:hAnsi="Cambria Math" w:cs="Times New Roman"/>
              </w:rPr>
              <m:t>Y-59.09724912</m:t>
            </m:r>
            <w:bookmarkEnd w:id="26"/>
            <m:r>
              <w:rPr>
                <w:rFonts w:ascii="Cambria Math" w:hAnsi="Cambria Math" w:cs="Times New Roman"/>
              </w:rPr>
              <m:t>)</m:t>
            </m:r>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X-2036.654211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(Y-59.09724912)</m:t>
                    </m:r>
                  </m:e>
                  <m:sup>
                    <m:r>
                      <w:rPr>
                        <w:rFonts w:ascii="Cambria Math" w:hAnsi="Cambria Math" w:cs="Times New Roman"/>
                      </w:rPr>
                      <m:t>2</m:t>
                    </m:r>
                  </m:sup>
                </m:sSup>
              </m:e>
            </m:rad>
          </m:den>
        </m:f>
      </m:oMath>
    </w:p>
    <w:p w14:paraId="548034A1" w14:textId="77777777" w:rsidR="00147455" w:rsidRPr="00A520CB" w:rsidRDefault="00147455" w:rsidP="00147455">
      <w:pPr>
        <w:rPr>
          <w:rFonts w:ascii="Times New Roman" w:hAnsi="Times New Roman" w:cs="Times New Roman"/>
        </w:rPr>
      </w:pPr>
    </w:p>
    <w:p w14:paraId="556FDEA0" w14:textId="1D0FA04F" w:rsidR="00147455" w:rsidRPr="00A520CB" w:rsidRDefault="00147455" w:rsidP="00147455">
      <w:pPr>
        <w:pStyle w:val="ListParagraph"/>
        <w:numPr>
          <w:ilvl w:val="0"/>
          <w:numId w:val="4"/>
        </w:numPr>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2292437.885</m:t>
            </m:r>
          </m:num>
          <m:den>
            <m:rad>
              <m:radPr>
                <m:degHide m:val="1"/>
                <m:ctrlPr>
                  <w:rPr>
                    <w:rFonts w:ascii="Cambria Math" w:hAnsi="Cambria Math" w:cs="Times New Roman"/>
                    <w:i/>
                  </w:rPr>
                </m:ctrlPr>
              </m:radPr>
              <m:deg/>
              <m:e>
                <m:r>
                  <w:rPr>
                    <w:rFonts w:ascii="Cambria Math" w:hAnsi="Cambria Math" w:cs="Times New Roman"/>
                  </w:rPr>
                  <m:t>(51536525.102)(153211.627)</m:t>
                </m:r>
              </m:e>
            </m:rad>
          </m:den>
        </m:f>
      </m:oMath>
      <w:r w:rsidRPr="00A520CB">
        <w:rPr>
          <w:rFonts w:ascii="Times New Roman" w:eastAsiaTheme="minorEastAsia" w:hAnsi="Times New Roman" w:cs="Times New Roman"/>
        </w:rPr>
        <w:t xml:space="preserve"> = 0.</w:t>
      </w:r>
      <w:r w:rsidR="001A39A7" w:rsidRPr="00A520CB">
        <w:rPr>
          <w:rFonts w:ascii="Times New Roman" w:eastAsiaTheme="minorEastAsia" w:hAnsi="Times New Roman" w:cs="Times New Roman"/>
        </w:rPr>
        <w:t>8158</w:t>
      </w:r>
    </w:p>
    <w:p w14:paraId="77043492" w14:textId="7761CC0F" w:rsidR="00147455" w:rsidRPr="00A520CB" w:rsidRDefault="00147455" w:rsidP="00147455">
      <w:pPr>
        <w:rPr>
          <w:rFonts w:ascii="Times New Roman" w:hAnsi="Times New Roman" w:cs="Times New Roman"/>
        </w:rPr>
      </w:pPr>
    </w:p>
    <w:p w14:paraId="7DDE4193" w14:textId="5286946B" w:rsidR="00147455" w:rsidRPr="00A520CB" w:rsidRDefault="00147455" w:rsidP="00147455">
      <w:pPr>
        <w:rPr>
          <w:rFonts w:ascii="Times New Roman" w:eastAsiaTheme="minorEastAsia" w:hAnsi="Times New Roman" w:cs="Times New Roman"/>
        </w:rPr>
      </w:pPr>
    </w:p>
    <w:p w14:paraId="645039AB" w14:textId="77777777" w:rsidR="00AD3052" w:rsidRPr="00A520CB" w:rsidRDefault="00AD3052" w:rsidP="00147455">
      <w:pPr>
        <w:rPr>
          <w:rFonts w:ascii="Times New Roman" w:eastAsiaTheme="minorEastAsia" w:hAnsi="Times New Roman" w:cs="Times New Roman"/>
        </w:rPr>
      </w:pPr>
    </w:p>
    <w:p w14:paraId="374C6A53" w14:textId="77777777" w:rsidR="00AD3052" w:rsidRPr="00A520CB" w:rsidRDefault="00AD3052" w:rsidP="00147455">
      <w:pPr>
        <w:rPr>
          <w:rFonts w:ascii="Times New Roman" w:eastAsiaTheme="minorEastAsia" w:hAnsi="Times New Roman" w:cs="Times New Roman"/>
        </w:rPr>
      </w:pPr>
    </w:p>
    <w:p w14:paraId="20BB9277" w14:textId="77777777" w:rsidR="00AD3052" w:rsidRPr="00A520CB" w:rsidRDefault="00AD3052" w:rsidP="00147455">
      <w:pPr>
        <w:rPr>
          <w:rFonts w:ascii="Times New Roman" w:eastAsiaTheme="minorEastAsia" w:hAnsi="Times New Roman" w:cs="Times New Roman"/>
        </w:rPr>
      </w:pPr>
    </w:p>
    <w:p w14:paraId="193FBE46" w14:textId="77777777" w:rsidR="00AD3052" w:rsidRDefault="00AD3052" w:rsidP="00147455">
      <w:pPr>
        <w:rPr>
          <w:rFonts w:ascii="Times New Roman" w:eastAsiaTheme="minorEastAsia" w:hAnsi="Times New Roman" w:cs="Times New Roman"/>
        </w:rPr>
      </w:pPr>
    </w:p>
    <w:p w14:paraId="57B60BE4" w14:textId="77777777" w:rsidR="00A520CB" w:rsidRDefault="00A520CB" w:rsidP="00147455">
      <w:pPr>
        <w:rPr>
          <w:rFonts w:ascii="Times New Roman" w:eastAsiaTheme="minorEastAsia" w:hAnsi="Times New Roman" w:cs="Times New Roman"/>
        </w:rPr>
      </w:pPr>
    </w:p>
    <w:p w14:paraId="70C932CE" w14:textId="77777777" w:rsidR="00A520CB" w:rsidRDefault="00A520CB" w:rsidP="00147455">
      <w:pPr>
        <w:rPr>
          <w:rFonts w:ascii="Times New Roman" w:eastAsiaTheme="minorEastAsia" w:hAnsi="Times New Roman" w:cs="Times New Roman"/>
        </w:rPr>
      </w:pPr>
    </w:p>
    <w:p w14:paraId="6168287C" w14:textId="77777777" w:rsidR="00A520CB" w:rsidRPr="00A520CB" w:rsidRDefault="00A520CB" w:rsidP="00147455">
      <w:pPr>
        <w:rPr>
          <w:rFonts w:ascii="Times New Roman" w:eastAsiaTheme="minorEastAsia" w:hAnsi="Times New Roman" w:cs="Times New Roman"/>
        </w:rPr>
      </w:pPr>
    </w:p>
    <w:p w14:paraId="0FF8BBFE" w14:textId="56EE910F" w:rsidR="00147455" w:rsidRDefault="00C0154C" w:rsidP="00147455">
      <w:pPr>
        <w:rPr>
          <w:rFonts w:ascii="Times New Roman" w:eastAsiaTheme="minorEastAsia" w:hAnsi="Times New Roman" w:cs="Times New Roman"/>
        </w:rPr>
      </w:pPr>
      <w:r w:rsidRPr="00A520CB">
        <w:rPr>
          <w:rFonts w:ascii="Times New Roman" w:eastAsiaTheme="minorEastAsia" w:hAnsi="Times New Roman" w:cs="Times New Roman"/>
        </w:rPr>
        <w:lastRenderedPageBreak/>
        <w:t>Figure 5.3</w:t>
      </w:r>
    </w:p>
    <w:p w14:paraId="5973A62B" w14:textId="77777777" w:rsidR="00A520CB" w:rsidRPr="00A520CB" w:rsidRDefault="00A520CB" w:rsidP="00147455">
      <w:pPr>
        <w:rPr>
          <w:rFonts w:ascii="Times New Roman" w:eastAsiaTheme="minorEastAsia" w:hAnsi="Times New Roman" w:cs="Times New Roman"/>
        </w:rPr>
      </w:pPr>
    </w:p>
    <w:p w14:paraId="7A02D073" w14:textId="719A3CB6" w:rsidR="00147455" w:rsidRPr="00A520CB" w:rsidRDefault="00147455" w:rsidP="001A39A7">
      <w:pPr>
        <w:rPr>
          <w:rFonts w:ascii="Times New Roman" w:hAnsi="Times New Roman" w:cs="Times New Roman"/>
        </w:rPr>
      </w:pPr>
      <w:r w:rsidRPr="00A520CB">
        <w:rPr>
          <w:rFonts w:ascii="Times New Roman" w:hAnsi="Times New Roman" w:cs="Times New Roman"/>
          <w:noProof/>
        </w:rPr>
        <w:drawing>
          <wp:inline distT="0" distB="0" distL="0" distR="0" wp14:anchorId="43297060" wp14:editId="13D333F2">
            <wp:extent cx="5535313" cy="3493961"/>
            <wp:effectExtent l="0" t="0" r="14605" b="11430"/>
            <wp:docPr id="17" name="Chart 17">
              <a:extLst xmlns:a="http://schemas.openxmlformats.org/drawingml/2006/main">
                <a:ext uri="{FF2B5EF4-FFF2-40B4-BE49-F238E27FC236}">
                  <a16:creationId xmlns:a16="http://schemas.microsoft.com/office/drawing/2014/main" id="{9275648A-F02C-374E-8B8E-82FC6BF42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5B5176" w14:textId="083EB9D7" w:rsidR="00147455" w:rsidRPr="00A520CB" w:rsidRDefault="00147455" w:rsidP="0095401B">
      <w:pPr>
        <w:pStyle w:val="Heading2"/>
        <w:rPr>
          <w:rFonts w:ascii="Times New Roman" w:hAnsi="Times New Roman" w:cs="Times New Roman"/>
          <w:i/>
          <w:iCs/>
          <w:color w:val="auto"/>
        </w:rPr>
      </w:pPr>
    </w:p>
    <w:p w14:paraId="696C26B9" w14:textId="51ACE776" w:rsidR="00C0154C" w:rsidRPr="00A520CB" w:rsidRDefault="00C0154C" w:rsidP="00C0154C">
      <w:pPr>
        <w:rPr>
          <w:rFonts w:ascii="Times New Roman" w:hAnsi="Times New Roman" w:cs="Times New Roman"/>
        </w:rPr>
      </w:pPr>
      <w:r w:rsidRPr="00A520CB">
        <w:rPr>
          <w:rFonts w:ascii="Times New Roman" w:hAnsi="Times New Roman" w:cs="Times New Roman"/>
        </w:rPr>
        <w:t>The correlation between GDPPC and HS is high with a correlation coefficient of 0.81 which represents a strong, positive correlation. Figure 5.3 proves this idea with the data points clustered closely around the correlation line. It can be inferred that countries with a low GDPPC will have lower health spending</w:t>
      </w:r>
      <w:r w:rsidR="00212DC9" w:rsidRPr="00A520CB">
        <w:rPr>
          <w:rFonts w:ascii="Times New Roman" w:hAnsi="Times New Roman" w:cs="Times New Roman"/>
        </w:rPr>
        <w:t>.</w:t>
      </w:r>
      <w:r w:rsidRPr="00A520CB">
        <w:rPr>
          <w:rFonts w:ascii="Times New Roman" w:hAnsi="Times New Roman" w:cs="Times New Roman"/>
        </w:rPr>
        <w:t xml:space="preserve"> </w:t>
      </w:r>
      <w:r w:rsidR="00212DC9" w:rsidRPr="00A520CB">
        <w:rPr>
          <w:rFonts w:ascii="Times New Roman" w:hAnsi="Times New Roman" w:cs="Times New Roman"/>
        </w:rPr>
        <w:t>This</w:t>
      </w:r>
      <w:r w:rsidRPr="00A520CB">
        <w:rPr>
          <w:rFonts w:ascii="Times New Roman" w:hAnsi="Times New Roman" w:cs="Times New Roman"/>
        </w:rPr>
        <w:t xml:space="preserve"> </w:t>
      </w:r>
      <w:r w:rsidR="00212DC9" w:rsidRPr="00A520CB">
        <w:rPr>
          <w:rFonts w:ascii="Times New Roman" w:hAnsi="Times New Roman" w:cs="Times New Roman"/>
        </w:rPr>
        <w:t>could</w:t>
      </w:r>
      <w:r w:rsidRPr="00A520CB">
        <w:rPr>
          <w:rFonts w:ascii="Times New Roman" w:hAnsi="Times New Roman" w:cs="Times New Roman"/>
        </w:rPr>
        <w:t xml:space="preserve"> be due to there not being enough money for health spending to be</w:t>
      </w:r>
      <w:r w:rsidR="00212DC9" w:rsidRPr="00A520CB">
        <w:rPr>
          <w:rFonts w:ascii="Times New Roman" w:hAnsi="Times New Roman" w:cs="Times New Roman"/>
        </w:rPr>
        <w:t xml:space="preserve"> considered</w:t>
      </w:r>
      <w:r w:rsidRPr="00A520CB">
        <w:rPr>
          <w:rFonts w:ascii="Times New Roman" w:hAnsi="Times New Roman" w:cs="Times New Roman"/>
        </w:rPr>
        <w:t xml:space="preserve"> a priority, or not enough money for any kind of spending in general. </w:t>
      </w:r>
    </w:p>
    <w:p w14:paraId="4EEAB918" w14:textId="77777777" w:rsidR="00147455" w:rsidRPr="00A520CB" w:rsidRDefault="00147455" w:rsidP="0095401B">
      <w:pPr>
        <w:pStyle w:val="Heading2"/>
        <w:rPr>
          <w:rFonts w:ascii="Times New Roman" w:hAnsi="Times New Roman" w:cs="Times New Roman"/>
          <w:i/>
          <w:iCs/>
          <w:color w:val="auto"/>
        </w:rPr>
      </w:pPr>
    </w:p>
    <w:p w14:paraId="1427E002" w14:textId="156C68DF" w:rsidR="0095401B" w:rsidRPr="00A520CB" w:rsidRDefault="00A520CB" w:rsidP="0095401B">
      <w:pPr>
        <w:pStyle w:val="Heading2"/>
        <w:rPr>
          <w:rStyle w:val="Heading2Char"/>
          <w:rFonts w:ascii="Times New Roman" w:hAnsi="Times New Roman" w:cs="Times New Roman"/>
          <w:color w:val="auto"/>
        </w:rPr>
      </w:pPr>
      <w:bookmarkStart w:id="27" w:name="_Toc203923346"/>
      <w:r w:rsidRPr="00A520CB">
        <w:rPr>
          <w:rFonts w:ascii="Times New Roman" w:hAnsi="Times New Roman" w:cs="Times New Roman"/>
          <w:color w:val="auto"/>
        </w:rPr>
        <w:t xml:space="preserve">6.5 </w:t>
      </w:r>
      <w:r w:rsidR="0095401B" w:rsidRPr="00A520CB">
        <w:rPr>
          <w:rFonts w:ascii="Times New Roman" w:hAnsi="Times New Roman" w:cs="Times New Roman"/>
          <w:color w:val="auto"/>
        </w:rPr>
        <w:t>Hypothesis</w:t>
      </w:r>
      <w:bookmarkEnd w:id="27"/>
    </w:p>
    <w:p w14:paraId="58C97841" w14:textId="77777777" w:rsidR="0095401B" w:rsidRPr="00A520CB" w:rsidRDefault="0095401B" w:rsidP="0095401B">
      <w:pPr>
        <w:rPr>
          <w:rFonts w:ascii="Times New Roman" w:hAnsi="Times New Roman" w:cs="Times New Roman"/>
          <w:color w:val="FF0000"/>
        </w:rPr>
      </w:pPr>
    </w:p>
    <w:p w14:paraId="4417330D" w14:textId="296E1717" w:rsidR="0095401B" w:rsidRPr="00A520CB" w:rsidRDefault="0095401B" w:rsidP="0095401B">
      <w:pPr>
        <w:rPr>
          <w:rFonts w:ascii="Times New Roman" w:hAnsi="Times New Roman" w:cs="Times New Roman"/>
          <w:color w:val="000000" w:themeColor="text1"/>
        </w:rPr>
      </w:pPr>
      <w:r w:rsidRPr="00A520CB">
        <w:rPr>
          <w:rFonts w:ascii="Times New Roman" w:hAnsi="Times New Roman" w:cs="Times New Roman"/>
          <w:color w:val="000000" w:themeColor="text1"/>
        </w:rPr>
        <w:t xml:space="preserve">To test the statistical significance between GDP p.c. (GDPPC) and </w:t>
      </w:r>
      <w:r w:rsidR="00147455" w:rsidRPr="00A520CB">
        <w:rPr>
          <w:rFonts w:ascii="Times New Roman" w:hAnsi="Times New Roman" w:cs="Times New Roman"/>
          <w:color w:val="000000" w:themeColor="text1"/>
        </w:rPr>
        <w:t>Health Spending</w:t>
      </w:r>
      <w:r w:rsidRPr="00A520CB">
        <w:rPr>
          <w:rFonts w:ascii="Times New Roman" w:hAnsi="Times New Roman" w:cs="Times New Roman"/>
          <w:color w:val="000000" w:themeColor="text1"/>
        </w:rPr>
        <w:t xml:space="preserve"> (</w:t>
      </w:r>
      <w:r w:rsidR="00147455" w:rsidRPr="00A520CB">
        <w:rPr>
          <w:rFonts w:ascii="Times New Roman" w:hAnsi="Times New Roman" w:cs="Times New Roman"/>
          <w:color w:val="000000" w:themeColor="text1"/>
        </w:rPr>
        <w:t>HS</w:t>
      </w:r>
      <w:r w:rsidRPr="00A520CB">
        <w:rPr>
          <w:rFonts w:ascii="Times New Roman" w:hAnsi="Times New Roman" w:cs="Times New Roman"/>
          <w:color w:val="000000" w:themeColor="text1"/>
        </w:rPr>
        <w:t xml:space="preserve">) I will be using a hypothesis test to test </w:t>
      </w:r>
      <w:r w:rsidR="00147455" w:rsidRPr="00A520CB">
        <w:rPr>
          <w:rFonts w:ascii="Times New Roman" w:hAnsi="Times New Roman" w:cs="Times New Roman"/>
          <w:color w:val="000000" w:themeColor="text1"/>
        </w:rPr>
        <w:t xml:space="preserve">if </w:t>
      </w:r>
      <w:r w:rsidRPr="00A520CB">
        <w:rPr>
          <w:rFonts w:ascii="Times New Roman" w:hAnsi="Times New Roman" w:cs="Times New Roman"/>
          <w:color w:val="000000" w:themeColor="text1"/>
        </w:rPr>
        <w:t xml:space="preserve">Pearson Correlation Coefficient </w:t>
      </w:r>
      <w:r w:rsidR="00147455" w:rsidRPr="00A520CB">
        <w:rPr>
          <w:rFonts w:ascii="Times New Roman" w:hAnsi="Times New Roman" w:cs="Times New Roman"/>
          <w:color w:val="000000" w:themeColor="text1"/>
        </w:rPr>
        <w:t>has</w:t>
      </w:r>
      <w:r w:rsidRPr="00A520CB">
        <w:rPr>
          <w:rFonts w:ascii="Times New Roman" w:hAnsi="Times New Roman" w:cs="Times New Roman"/>
          <w:color w:val="000000" w:themeColor="text1"/>
        </w:rPr>
        <w:t xml:space="preserve"> a significance. </w:t>
      </w:r>
    </w:p>
    <w:p w14:paraId="490E409B" w14:textId="77777777" w:rsidR="0095401B" w:rsidRPr="00A520CB" w:rsidRDefault="0095401B" w:rsidP="0095401B">
      <w:pPr>
        <w:rPr>
          <w:rFonts w:ascii="Times New Roman" w:eastAsiaTheme="minorEastAsia" w:hAnsi="Times New Roman" w:cs="Times New Roman"/>
        </w:rPr>
      </w:pPr>
    </w:p>
    <w:p w14:paraId="42D14DB4" w14:textId="77777777" w:rsidR="0095401B" w:rsidRPr="00A520CB" w:rsidRDefault="0095401B" w:rsidP="0095401B">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 xml:space="preserve">: </w:t>
      </w:r>
      <m:oMath>
        <m:r>
          <w:rPr>
            <w:rFonts w:ascii="Cambria Math" w:eastAsiaTheme="minorEastAsia" w:hAnsi="Cambria Math" w:cs="Times New Roman"/>
          </w:rPr>
          <m:t>ρ</m:t>
        </m:r>
      </m:oMath>
      <w:r w:rsidRPr="00A520CB">
        <w:rPr>
          <w:rFonts w:ascii="Times New Roman" w:eastAsiaTheme="minorEastAsia" w:hAnsi="Times New Roman" w:cs="Times New Roman"/>
          <w:iCs/>
          <w:vertAlign w:val="subscript"/>
        </w:rPr>
        <w:t xml:space="preserve">  </w:t>
      </w:r>
      <w:r w:rsidRPr="00A520CB">
        <w:rPr>
          <w:rFonts w:ascii="Times New Roman" w:eastAsiaTheme="minorEastAsia" w:hAnsi="Times New Roman" w:cs="Times New Roman"/>
          <w:iCs/>
        </w:rPr>
        <w:t>= 0 (the coefficient is not statistically significant)</w:t>
      </w:r>
    </w:p>
    <w:p w14:paraId="729ED299" w14:textId="77777777" w:rsidR="0095401B" w:rsidRPr="00A520CB" w:rsidRDefault="0095401B" w:rsidP="0095401B">
      <w:pPr>
        <w:rPr>
          <w:rFonts w:ascii="Times New Roman" w:eastAsiaTheme="minorEastAsia" w:hAnsi="Times New Roman" w:cs="Times New Roman"/>
          <w:iCs/>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r>
          <w:rPr>
            <w:rFonts w:ascii="Cambria Math" w:eastAsiaTheme="minorEastAsia" w:hAnsi="Cambria Math" w:cs="Times New Roman"/>
          </w:rPr>
          <m:t>ρ≠</m:t>
        </m:r>
      </m:oMath>
      <w:r w:rsidRPr="00A520CB">
        <w:rPr>
          <w:rFonts w:ascii="Times New Roman" w:eastAsiaTheme="minorEastAsia" w:hAnsi="Times New Roman" w:cs="Times New Roman"/>
          <w:iCs/>
        </w:rPr>
        <w:t xml:space="preserve"> 0 (the coefficient is statistically significant)</w:t>
      </w:r>
    </w:p>
    <w:p w14:paraId="52021A1D" w14:textId="77777777" w:rsidR="0095401B" w:rsidRPr="00A520CB" w:rsidRDefault="0095401B" w:rsidP="0095401B">
      <w:pPr>
        <w:rPr>
          <w:rFonts w:ascii="Times New Roman" w:eastAsiaTheme="minorEastAsia" w:hAnsi="Times New Roman" w:cs="Times New Roman"/>
          <w:iCs/>
        </w:rPr>
      </w:pPr>
    </w:p>
    <w:p w14:paraId="35B09EFB" w14:textId="55E910E8" w:rsidR="0095401B" w:rsidRPr="00A520CB" w:rsidRDefault="00A520CB" w:rsidP="0095401B">
      <w:pPr>
        <w:pStyle w:val="Heading2"/>
        <w:rPr>
          <w:rStyle w:val="Heading2Char"/>
          <w:rFonts w:ascii="Times New Roman" w:hAnsi="Times New Roman" w:cs="Times New Roman"/>
          <w:color w:val="auto"/>
        </w:rPr>
      </w:pPr>
      <w:bookmarkStart w:id="28" w:name="_Toc203923347"/>
      <w:r w:rsidRPr="00A520CB">
        <w:rPr>
          <w:rFonts w:ascii="Times New Roman" w:hAnsi="Times New Roman" w:cs="Times New Roman"/>
          <w:color w:val="auto"/>
        </w:rPr>
        <w:t xml:space="preserve">6.6 </w:t>
      </w:r>
      <w:r w:rsidR="0095401B" w:rsidRPr="00A520CB">
        <w:rPr>
          <w:rFonts w:ascii="Times New Roman" w:hAnsi="Times New Roman" w:cs="Times New Roman"/>
          <w:color w:val="auto"/>
        </w:rPr>
        <w:t>T</w:t>
      </w:r>
      <w:r w:rsidR="0095401B" w:rsidRPr="00A520CB">
        <w:rPr>
          <w:rStyle w:val="Heading2Char"/>
          <w:rFonts w:ascii="Times New Roman" w:hAnsi="Times New Roman" w:cs="Times New Roman"/>
          <w:color w:val="auto"/>
        </w:rPr>
        <w:t>he test</w:t>
      </w:r>
      <w:bookmarkEnd w:id="28"/>
    </w:p>
    <w:p w14:paraId="53CFD1DB" w14:textId="77777777" w:rsidR="0095401B" w:rsidRPr="00A520CB" w:rsidRDefault="0095401B" w:rsidP="0095401B">
      <w:pPr>
        <w:rPr>
          <w:rFonts w:ascii="Times New Roman" w:hAnsi="Times New Roman" w:cs="Times New Roman"/>
          <w:color w:val="FF0000"/>
        </w:rPr>
      </w:pPr>
    </w:p>
    <w:p w14:paraId="66B2B41E" w14:textId="77777777" w:rsidR="0095401B" w:rsidRPr="00A520CB" w:rsidRDefault="0095401B" w:rsidP="0095401B">
      <w:pPr>
        <w:pStyle w:val="ListParagraph"/>
        <w:numPr>
          <w:ilvl w:val="0"/>
          <w:numId w:val="17"/>
        </w:numPr>
        <w:rPr>
          <w:rFonts w:ascii="Times New Roman" w:hAnsi="Times New Roman" w:cs="Times New Roman"/>
        </w:rPr>
      </w:pPr>
      <m:oMath>
        <m:r>
          <w:rPr>
            <w:rFonts w:ascii="Cambria Math" w:hAnsi="Cambria Math" w:cs="Times New Roman"/>
          </w:rPr>
          <m:t>α=0.05</m:t>
        </m:r>
      </m:oMath>
    </w:p>
    <w:p w14:paraId="70B4E2E0" w14:textId="77777777" w:rsidR="0095401B" w:rsidRPr="00A520CB" w:rsidRDefault="0095401B" w:rsidP="0095401B">
      <w:pPr>
        <w:pStyle w:val="ListParagraph"/>
        <w:numPr>
          <w:ilvl w:val="0"/>
          <w:numId w:val="17"/>
        </w:numPr>
        <w:rPr>
          <w:rFonts w:ascii="Times New Roman" w:hAnsi="Times New Roman" w:cs="Times New Roman"/>
        </w:rPr>
      </w:pPr>
      <m:oMath>
        <m:r>
          <w:rPr>
            <w:rFonts w:ascii="Cambria Math" w:hAnsi="Cambria Math" w:cs="Times New Roman"/>
          </w:rPr>
          <m:t>ν=n-2</m:t>
        </m:r>
      </m:oMath>
      <w:r w:rsidRPr="00A520CB">
        <w:rPr>
          <w:rFonts w:ascii="Times New Roman" w:eastAsiaTheme="minorEastAsia" w:hAnsi="Times New Roman" w:cs="Times New Roman"/>
        </w:rPr>
        <w:t xml:space="preserve"> = 39 – 2 = 37</w:t>
      </w:r>
    </w:p>
    <w:p w14:paraId="66708E81" w14:textId="77777777" w:rsidR="0095401B" w:rsidRPr="00A520CB" w:rsidRDefault="0095401B" w:rsidP="0095401B">
      <w:pPr>
        <w:rPr>
          <w:rFonts w:ascii="Times New Roman" w:hAnsi="Times New Roman" w:cs="Times New Roman"/>
        </w:rPr>
      </w:pPr>
    </w:p>
    <w:p w14:paraId="0717D0B2" w14:textId="6ECF1D73" w:rsidR="0095401B" w:rsidRPr="00A520CB" w:rsidRDefault="0095401B" w:rsidP="0095401B">
      <w:pPr>
        <w:rPr>
          <w:rFonts w:ascii="Times New Roman" w:hAnsi="Times New Roman" w:cs="Times New Roman"/>
          <w:color w:val="000000" w:themeColor="text1"/>
        </w:rPr>
      </w:pPr>
      <w:r w:rsidRPr="00A520CB">
        <w:rPr>
          <w:rFonts w:ascii="Times New Roman" w:hAnsi="Times New Roman" w:cs="Times New Roman"/>
          <w:color w:val="000000" w:themeColor="text1"/>
        </w:rPr>
        <w:t xml:space="preserve">I will be testing this hypothesis at the 5% significance level </w:t>
      </w:r>
      <w:r w:rsidR="00147455" w:rsidRPr="00A520CB">
        <w:rPr>
          <w:rFonts w:ascii="Times New Roman" w:hAnsi="Times New Roman" w:cs="Times New Roman"/>
          <w:color w:val="000000" w:themeColor="text1"/>
        </w:rPr>
        <w:t>for a two-tailed t -test thus, the critical value will be the same as in the previous test:</w:t>
      </w:r>
    </w:p>
    <w:p w14:paraId="37ADEA5F" w14:textId="77777777" w:rsidR="0095401B" w:rsidRPr="00A520CB" w:rsidRDefault="0095401B" w:rsidP="0095401B">
      <w:pPr>
        <w:rPr>
          <w:rFonts w:ascii="Times New Roman" w:hAnsi="Times New Roman" w:cs="Times New Roman"/>
        </w:rPr>
      </w:pPr>
    </w:p>
    <w:p w14:paraId="260510B6" w14:textId="77777777" w:rsidR="0095401B" w:rsidRPr="00A520CB" w:rsidRDefault="0095401B" w:rsidP="0095401B">
      <w:pPr>
        <w:pStyle w:val="ListParagraph"/>
        <w:numPr>
          <w:ilvl w:val="0"/>
          <w:numId w:val="16"/>
        </w:numPr>
        <w:rPr>
          <w:rFonts w:ascii="Times New Roman" w:eastAsiaTheme="minorEastAsia" w:hAnsi="Times New Roman" w:cs="Times New Roman"/>
        </w:rPr>
      </w:pPr>
      <w:r w:rsidRPr="00A520CB">
        <w:rPr>
          <w:rFonts w:ascii="Times New Roman" w:hAnsi="Times New Roman" w:cs="Times New Roman"/>
          <w:i/>
          <w:iCs/>
        </w:rPr>
        <w:t>t</w:t>
      </w:r>
      <w:r w:rsidRPr="00A520CB">
        <w:rPr>
          <w:rFonts w:ascii="Times New Roman" w:hAnsi="Times New Roman" w:cs="Times New Roman"/>
          <w:vertAlign w:val="subscript"/>
        </w:rPr>
        <w:t xml:space="preserve">0.0025,37 </w:t>
      </w:r>
      <w:r w:rsidRPr="00A520CB">
        <w:rPr>
          <w:rFonts w:ascii="Times New Roman" w:hAnsi="Times New Roman" w:cs="Times New Roman"/>
        </w:rPr>
        <w:t xml:space="preserve">= </w:t>
      </w:r>
      <m:oMath>
        <m:r>
          <w:rPr>
            <w:rFonts w:ascii="Cambria Math" w:hAnsi="Cambria Math" w:cs="Times New Roman"/>
          </w:rPr>
          <m:t>±</m:t>
        </m:r>
      </m:oMath>
      <w:r w:rsidRPr="00A520CB">
        <w:rPr>
          <w:rFonts w:ascii="Times New Roman" w:eastAsiaTheme="minorEastAsia" w:hAnsi="Times New Roman" w:cs="Times New Roman"/>
        </w:rPr>
        <w:t>2.021</w:t>
      </w:r>
    </w:p>
    <w:p w14:paraId="2B5ED38F" w14:textId="77777777" w:rsidR="0095401B" w:rsidRPr="00A520CB" w:rsidRDefault="0095401B" w:rsidP="0095401B">
      <w:pPr>
        <w:rPr>
          <w:rFonts w:ascii="Times New Roman" w:hAnsi="Times New Roman" w:cs="Times New Roman"/>
        </w:rPr>
      </w:pPr>
    </w:p>
    <w:p w14:paraId="6FE6ECB0" w14:textId="77777777" w:rsidR="0095401B" w:rsidRPr="00A520CB" w:rsidRDefault="0095401B" w:rsidP="0095401B">
      <w:pPr>
        <w:rPr>
          <w:rFonts w:ascii="Times New Roman" w:hAnsi="Times New Roman" w:cs="Times New Roman"/>
        </w:rPr>
      </w:pPr>
    </w:p>
    <w:p w14:paraId="4038AD0A" w14:textId="77777777" w:rsidR="0095401B" w:rsidRPr="00A520CB" w:rsidRDefault="0095401B" w:rsidP="0095401B">
      <w:pPr>
        <w:rPr>
          <w:rFonts w:ascii="Times New Roman" w:hAnsi="Times New Roman" w:cs="Times New Roman"/>
        </w:rPr>
      </w:pPr>
      <w:r w:rsidRPr="00A520CB">
        <w:rPr>
          <w:rFonts w:ascii="Times New Roman" w:hAnsi="Times New Roman" w:cs="Times New Roman"/>
        </w:rPr>
        <w:lastRenderedPageBreak/>
        <w:t xml:space="preserve">Equation 7 (t) </w:t>
      </w:r>
    </w:p>
    <w:p w14:paraId="59532462" w14:textId="77777777" w:rsidR="0095401B" w:rsidRPr="00A520CB" w:rsidRDefault="0095401B" w:rsidP="0095401B">
      <w:pPr>
        <w:rPr>
          <w:rFonts w:ascii="Times New Roman" w:hAnsi="Times New Roman" w:cs="Times New Roman"/>
        </w:rPr>
      </w:pPr>
    </w:p>
    <w:p w14:paraId="65A7B5F1" w14:textId="77777777" w:rsidR="0095401B" w:rsidRPr="00A520CB" w:rsidRDefault="0095401B" w:rsidP="0095401B">
      <w:pPr>
        <w:pStyle w:val="ListParagraph"/>
        <w:numPr>
          <w:ilvl w:val="0"/>
          <w:numId w:val="14"/>
        </w:numPr>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r</m:t>
            </m:r>
            <m:rad>
              <m:radPr>
                <m:degHide m:val="1"/>
                <m:ctrlPr>
                  <w:rPr>
                    <w:rFonts w:ascii="Cambria Math" w:hAnsi="Cambria Math" w:cs="Times New Roman"/>
                    <w:i/>
                  </w:rPr>
                </m:ctrlPr>
              </m:radPr>
              <m:deg/>
              <m:e>
                <m:r>
                  <w:rPr>
                    <w:rFonts w:ascii="Cambria Math" w:hAnsi="Cambria Math" w:cs="Times New Roman"/>
                  </w:rPr>
                  <m:t>n-2</m:t>
                </m:r>
              </m:e>
            </m:rad>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oMath>
    </w:p>
    <w:p w14:paraId="6DFBBF6E" w14:textId="77777777" w:rsidR="0095401B" w:rsidRPr="00A520CB" w:rsidRDefault="0095401B" w:rsidP="0095401B">
      <w:pPr>
        <w:rPr>
          <w:rFonts w:ascii="Times New Roman" w:hAnsi="Times New Roman" w:cs="Times New Roman"/>
        </w:rPr>
      </w:pPr>
    </w:p>
    <w:p w14:paraId="6DEBD9D7" w14:textId="5B8BBA50" w:rsidR="0095401B" w:rsidRPr="00A520CB" w:rsidRDefault="0095401B" w:rsidP="0095401B">
      <w:pPr>
        <w:pStyle w:val="ListParagraph"/>
        <w:numPr>
          <w:ilvl w:val="0"/>
          <w:numId w:val="14"/>
        </w:numPr>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0.8158</m:t>
            </m:r>
            <m:rad>
              <m:radPr>
                <m:degHide m:val="1"/>
                <m:ctrlPr>
                  <w:rPr>
                    <w:rFonts w:ascii="Cambria Math" w:hAnsi="Cambria Math" w:cs="Times New Roman"/>
                    <w:i/>
                  </w:rPr>
                </m:ctrlPr>
              </m:radPr>
              <m:deg/>
              <m:e>
                <m:r>
                  <w:rPr>
                    <w:rFonts w:ascii="Cambria Math" w:hAnsi="Cambria Math" w:cs="Times New Roman"/>
                  </w:rPr>
                  <m:t>39-2</m:t>
                </m:r>
              </m:e>
            </m:rad>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(0.8158)</m:t>
                    </m:r>
                  </m:e>
                  <m:sup>
                    <m:r>
                      <w:rPr>
                        <w:rFonts w:ascii="Cambria Math" w:hAnsi="Cambria Math" w:cs="Times New Roman"/>
                      </w:rPr>
                      <m:t>2</m:t>
                    </m:r>
                  </m:sup>
                </m:sSup>
              </m:e>
            </m:rad>
          </m:den>
        </m:f>
      </m:oMath>
      <w:r w:rsidRPr="00A520CB">
        <w:rPr>
          <w:rFonts w:ascii="Times New Roman" w:eastAsiaTheme="minorEastAsia" w:hAnsi="Times New Roman" w:cs="Times New Roman"/>
        </w:rPr>
        <w:t xml:space="preserve"> = </w:t>
      </w:r>
      <w:r w:rsidR="001A39A7" w:rsidRPr="00A520CB">
        <w:rPr>
          <w:rFonts w:ascii="Times New Roman" w:eastAsiaTheme="minorEastAsia" w:hAnsi="Times New Roman" w:cs="Times New Roman"/>
        </w:rPr>
        <w:t>8.58</w:t>
      </w:r>
    </w:p>
    <w:p w14:paraId="6BCA25FF" w14:textId="45208FF0" w:rsidR="00AF21C4" w:rsidRPr="00A520CB" w:rsidRDefault="00AF21C4" w:rsidP="00AF21C4">
      <w:pPr>
        <w:rPr>
          <w:rFonts w:ascii="Times New Roman" w:hAnsi="Times New Roman" w:cs="Times New Roman"/>
        </w:rPr>
      </w:pPr>
    </w:p>
    <w:p w14:paraId="188A4906" w14:textId="30EE388F" w:rsidR="0004647B" w:rsidRPr="00A520CB" w:rsidRDefault="0004647B" w:rsidP="0004647B">
      <w:pPr>
        <w:rPr>
          <w:rFonts w:ascii="Times New Roman" w:hAnsi="Times New Roman" w:cs="Times New Roman"/>
        </w:rPr>
      </w:pPr>
      <w:r w:rsidRPr="00A520CB">
        <w:rPr>
          <w:rFonts w:ascii="Times New Roman" w:hAnsi="Times New Roman" w:cs="Times New Roman"/>
        </w:rPr>
        <w:t>Figure 5.</w:t>
      </w:r>
      <w:r w:rsidR="004A6A6B" w:rsidRPr="00A520CB">
        <w:rPr>
          <w:rFonts w:ascii="Times New Roman" w:hAnsi="Times New Roman" w:cs="Times New Roman"/>
        </w:rPr>
        <w:t>4</w:t>
      </w:r>
    </w:p>
    <w:p w14:paraId="0C203297" w14:textId="59A18A79" w:rsidR="0004647B" w:rsidRPr="00A520CB" w:rsidRDefault="0004647B" w:rsidP="0004647B">
      <w:pPr>
        <w:rPr>
          <w:rFonts w:ascii="Times New Roman" w:hAnsi="Times New Roman" w:cs="Times New Roman"/>
        </w:rPr>
      </w:pPr>
      <w:r w:rsidRPr="00A520CB">
        <w:rPr>
          <w:rFonts w:ascii="Times New Roman" w:hAnsi="Times New Roman" w:cs="Times New Roman"/>
        </w:rPr>
        <w:t xml:space="preserve"> (*not to scale)</w:t>
      </w:r>
    </w:p>
    <w:p w14:paraId="0D3EBE09" w14:textId="254A28AA" w:rsidR="00AF21C4" w:rsidRPr="00A520CB" w:rsidRDefault="00610B8C" w:rsidP="00AF21C4">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70961FD" wp14:editId="2B0EA7B4">
                <wp:simplePos x="0" y="0"/>
                <wp:positionH relativeFrom="column">
                  <wp:posOffset>0</wp:posOffset>
                </wp:positionH>
                <wp:positionV relativeFrom="paragraph">
                  <wp:posOffset>20810</wp:posOffset>
                </wp:positionV>
                <wp:extent cx="6007261" cy="3422015"/>
                <wp:effectExtent l="0" t="0" r="12700" b="6985"/>
                <wp:wrapNone/>
                <wp:docPr id="28" name="Frame 28"/>
                <wp:cNvGraphicFramePr/>
                <a:graphic xmlns:a="http://schemas.openxmlformats.org/drawingml/2006/main">
                  <a:graphicData uri="http://schemas.microsoft.com/office/word/2010/wordprocessingShape">
                    <wps:wsp>
                      <wps:cNvSpPr/>
                      <wps:spPr>
                        <a:xfrm>
                          <a:off x="0" y="0"/>
                          <a:ext cx="6007261" cy="3422015"/>
                        </a:xfrm>
                        <a:prstGeom prst="frame">
                          <a:avLst>
                            <a:gd name="adj1" fmla="val 0"/>
                          </a:avLst>
                        </a:prstGeom>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C2F73B" id="Frame 28" o:spid="_x0000_s1026" style="position:absolute;margin-left:0;margin-top:1.65pt;width:473pt;height:26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007261,3422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" path="m,l6007261,r,3422015l,3422015,,xm,l,3422015r6007261,l6007261,,,xe" fillcolor="#4472c4 [3204]" strokecolor="#c9c9c9 [1942]" strokeweight="1pt">
                <v:stroke joinstyle="miter"/>
                <v:path arrowok="t" o:connecttype="custom" o:connectlocs="0,0;6007261,0;6007261,3422015;0,3422015;0,0;0,0;0,3422015;6007261,3422015;6007261,0;0,0" o:connectangles="0,0,0,0,0,0,0,0,0,0"/>
              </v:shape>
            </w:pict>
          </mc:Fallback>
        </mc:AlternateContent>
      </w:r>
      <w:r w:rsidR="0004647B" w:rsidRPr="00A520C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A41824D" wp14:editId="55EE8EAF">
                <wp:simplePos x="0" y="0"/>
                <wp:positionH relativeFrom="column">
                  <wp:posOffset>2354126</wp:posOffset>
                </wp:positionH>
                <wp:positionV relativeFrom="paragraph">
                  <wp:posOffset>121376</wp:posOffset>
                </wp:positionV>
                <wp:extent cx="1195754" cy="25790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95754" cy="257908"/>
                        </a:xfrm>
                        <a:prstGeom prst="rect">
                          <a:avLst/>
                        </a:prstGeom>
                        <a:solidFill>
                          <a:schemeClr val="lt1"/>
                        </a:solidFill>
                        <a:ln w="6350">
                          <a:noFill/>
                        </a:ln>
                      </wps:spPr>
                      <wps:txbx>
                        <w:txbxContent>
                          <w:p w14:paraId="0BD1ACEF" w14:textId="77777777" w:rsidR="0004647B" w:rsidRDefault="0004647B" w:rsidP="0004647B">
                            <w:r>
                              <w:t>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1824D" id="Text Box 27" o:spid="_x0000_s1031" type="#_x0000_t202" style="position:absolute;margin-left:185.35pt;margin-top:9.55pt;width:94.15pt;height:20.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" fillcolor="white [3201]" stroked="f" strokeweight=".5pt">
                <v:textbox>
                  <w:txbxContent>
                    <w:p w14:paraId="0BD1ACEF" w14:textId="77777777" w:rsidR="0004647B" w:rsidRDefault="0004647B" w:rsidP="0004647B">
                      <w:r>
                        <w:t>T-test</w:t>
                      </w:r>
                    </w:p>
                  </w:txbxContent>
                </v:textbox>
              </v:shape>
            </w:pict>
          </mc:Fallback>
        </mc:AlternateContent>
      </w:r>
    </w:p>
    <w:p w14:paraId="6F64BB00" w14:textId="175BE73C" w:rsidR="001A39A7" w:rsidRPr="00A520CB" w:rsidRDefault="001A39A7" w:rsidP="001A39A7">
      <w:pPr>
        <w:rPr>
          <w:rFonts w:ascii="Times New Roman" w:hAnsi="Times New Roman" w:cs="Times New Roman"/>
          <w:color w:val="FF0000"/>
        </w:rPr>
      </w:pPr>
    </w:p>
    <w:p w14:paraId="0666F0DB" w14:textId="66CD9C71" w:rsidR="001A39A7" w:rsidRPr="00A520CB" w:rsidRDefault="001A39A7" w:rsidP="001A39A7">
      <w:pPr>
        <w:rPr>
          <w:rFonts w:ascii="Times New Roman" w:hAnsi="Times New Roman" w:cs="Times New Roman"/>
        </w:rPr>
      </w:pPr>
    </w:p>
    <w:p w14:paraId="010D8A1F" w14:textId="69A5A05D" w:rsidR="00AF21C4" w:rsidRPr="00A520CB" w:rsidRDefault="00C65917" w:rsidP="00AF21C4">
      <w:pPr>
        <w:rPr>
          <w:rFonts w:ascii="Times New Roman" w:hAnsi="Times New Roman" w:cs="Times New Roman"/>
        </w:rPr>
      </w:pPr>
      <w:r w:rsidRPr="00A520CB">
        <w:rPr>
          <w:rFonts w:ascii="Times New Roman" w:hAnsi="Times New Roman" w:cs="Times New Roman"/>
          <w:noProof/>
        </w:rPr>
        <w:drawing>
          <wp:inline distT="0" distB="0" distL="0" distR="0" wp14:anchorId="12060CD8" wp14:editId="6BCB0B06">
            <wp:extent cx="5727700" cy="2616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727700" cy="2616835"/>
                    </a:xfrm>
                    <a:prstGeom prst="rect">
                      <a:avLst/>
                    </a:prstGeom>
                  </pic:spPr>
                </pic:pic>
              </a:graphicData>
            </a:graphic>
          </wp:inline>
        </w:drawing>
      </w:r>
    </w:p>
    <w:p w14:paraId="4B8DDBE5" w14:textId="1C39B696" w:rsidR="00AF21C4" w:rsidRPr="00A520CB" w:rsidRDefault="00AF21C4" w:rsidP="00AF21C4">
      <w:pPr>
        <w:rPr>
          <w:rFonts w:ascii="Times New Roman" w:hAnsi="Times New Roman" w:cs="Times New Roman"/>
        </w:rPr>
      </w:pPr>
    </w:p>
    <w:p w14:paraId="6D1E5C86" w14:textId="40D07E2F" w:rsidR="00AF21C4" w:rsidRPr="00A520CB" w:rsidRDefault="00AF21C4" w:rsidP="00AF21C4">
      <w:pPr>
        <w:rPr>
          <w:rFonts w:ascii="Times New Roman" w:hAnsi="Times New Roman" w:cs="Times New Roman"/>
        </w:rPr>
      </w:pPr>
    </w:p>
    <w:p w14:paraId="1985B482" w14:textId="396A9420" w:rsidR="00AF21C4" w:rsidRPr="00A520CB" w:rsidRDefault="00AF21C4" w:rsidP="00AF21C4">
      <w:pPr>
        <w:rPr>
          <w:rFonts w:ascii="Times New Roman" w:hAnsi="Times New Roman" w:cs="Times New Roman"/>
        </w:rPr>
      </w:pPr>
    </w:p>
    <w:p w14:paraId="511BBA2B" w14:textId="59591B8E" w:rsidR="001A39A7" w:rsidRPr="00A520CB" w:rsidRDefault="001A39A7" w:rsidP="001A39A7">
      <w:pPr>
        <w:rPr>
          <w:rFonts w:ascii="Times New Roman" w:hAnsi="Times New Roman" w:cs="Times New Roman"/>
        </w:rPr>
      </w:pPr>
      <w:r w:rsidRPr="00A520CB">
        <w:rPr>
          <w:rFonts w:ascii="Times New Roman" w:hAnsi="Times New Roman" w:cs="Times New Roman"/>
        </w:rPr>
        <w:t xml:space="preserve">Equation 7 represents the test statistic for this test thus returning a value is 8.58. We can reject the null hypothesis and be 95% sure that there is a statistically significant, strong, positive correlation between GDP p.c. and Health Spending. </w:t>
      </w:r>
    </w:p>
    <w:p w14:paraId="48C1729B" w14:textId="40567C20" w:rsidR="00AF21C4" w:rsidRPr="00A520CB" w:rsidRDefault="00AF21C4" w:rsidP="00AF21C4">
      <w:pPr>
        <w:rPr>
          <w:rFonts w:ascii="Times New Roman" w:hAnsi="Times New Roman" w:cs="Times New Roman"/>
        </w:rPr>
      </w:pPr>
    </w:p>
    <w:p w14:paraId="7CE2180A" w14:textId="6AF55DF0" w:rsidR="00B9487F" w:rsidRPr="00A520CB" w:rsidRDefault="00D432FC" w:rsidP="00AF21C4">
      <w:pPr>
        <w:pStyle w:val="Heading1"/>
        <w:numPr>
          <w:ilvl w:val="0"/>
          <w:numId w:val="32"/>
        </w:numPr>
        <w:rPr>
          <w:rFonts w:ascii="Times New Roman" w:hAnsi="Times New Roman" w:cs="Times New Roman"/>
          <w:color w:val="auto"/>
          <w:sz w:val="28"/>
          <w:szCs w:val="28"/>
        </w:rPr>
      </w:pPr>
      <w:bookmarkStart w:id="29" w:name="_Toc203923348"/>
      <w:r w:rsidRPr="00A520CB">
        <w:rPr>
          <w:rFonts w:ascii="Times New Roman" w:hAnsi="Times New Roman" w:cs="Times New Roman"/>
          <w:color w:val="auto"/>
          <w:sz w:val="28"/>
          <w:szCs w:val="28"/>
        </w:rPr>
        <w:t xml:space="preserve">Regression model estimation </w:t>
      </w:r>
      <w:r w:rsidR="00A520CB">
        <w:rPr>
          <w:rFonts w:ascii="Times New Roman" w:hAnsi="Times New Roman" w:cs="Times New Roman"/>
          <w:color w:val="auto"/>
          <w:sz w:val="28"/>
          <w:szCs w:val="28"/>
        </w:rPr>
        <w:t>(1)</w:t>
      </w:r>
      <w:bookmarkEnd w:id="29"/>
    </w:p>
    <w:p w14:paraId="75A21FCE" w14:textId="77777777" w:rsidR="00B9487F" w:rsidRPr="00A520CB" w:rsidRDefault="00B9487F" w:rsidP="00AF21C4">
      <w:pPr>
        <w:rPr>
          <w:rFonts w:ascii="Times New Roman" w:hAnsi="Times New Roman" w:cs="Times New Roman"/>
          <w:color w:val="FF0000"/>
        </w:rPr>
      </w:pPr>
    </w:p>
    <w:p w14:paraId="28325937" w14:textId="7ABC0EF9" w:rsidR="00B9487F" w:rsidRPr="00A520CB" w:rsidRDefault="00000000" w:rsidP="00B9487F">
      <w:pPr>
        <w:pStyle w:val="ListParagraph"/>
        <w:numPr>
          <w:ilvl w:val="0"/>
          <w:numId w:val="18"/>
        </w:numPr>
        <w:rPr>
          <w:rFonts w:ascii="Times New Roman" w:hAnsi="Times New Roman" w:cs="Times New Roman"/>
          <w:color w:val="FF0000"/>
        </w:rPr>
      </w:pPr>
      <m:oMath>
        <m:sSub>
          <m:sSubPr>
            <m:ctrlPr>
              <w:rPr>
                <w:rFonts w:ascii="Cambria Math" w:eastAsiaTheme="majorEastAsia" w:hAnsi="Cambria Math" w:cs="Times New Roman"/>
                <w:i/>
                <w:sz w:val="32"/>
                <w:szCs w:val="32"/>
              </w:rPr>
            </m:ctrlPr>
          </m:sSubPr>
          <m:e>
            <m:r>
              <w:rPr>
                <w:rFonts w:ascii="Cambria Math" w:hAnsi="Cambria Math" w:cs="Times New Roman"/>
              </w:rPr>
              <m:t>LEF</m:t>
            </m:r>
          </m:e>
          <m:sub>
            <m:r>
              <w:rPr>
                <w:rFonts w:ascii="Cambria Math" w:hAnsi="Cambria Math" w:cs="Times New Roman"/>
              </w:rPr>
              <m:t>i</m:t>
            </m:r>
          </m:sub>
        </m:sSub>
        <m:r>
          <w:rPr>
            <w:rFonts w:ascii="Cambria Math" w:hAnsi="Cambria Math" w:cs="Times New Roman"/>
          </w:rPr>
          <m:t xml:space="preserve">=a+β </m:t>
        </m:r>
        <m:sSub>
          <m:sSubPr>
            <m:ctrlPr>
              <w:rPr>
                <w:rFonts w:ascii="Cambria Math" w:eastAsiaTheme="majorEastAsia" w:hAnsi="Cambria Math" w:cs="Times New Roman"/>
                <w:i/>
                <w:sz w:val="32"/>
                <w:szCs w:val="32"/>
              </w:rPr>
            </m:ctrlPr>
          </m:sSubPr>
          <m:e>
            <m:r>
              <w:rPr>
                <w:rFonts w:ascii="Cambria Math" w:hAnsi="Cambria Math" w:cs="Times New Roman"/>
              </w:rPr>
              <m:t>GDPPC</m:t>
            </m:r>
          </m:e>
          <m:sub>
            <m:r>
              <w:rPr>
                <w:rFonts w:ascii="Cambria Math" w:hAnsi="Cambria Math" w:cs="Times New Roman"/>
              </w:rPr>
              <m:t>i</m:t>
            </m:r>
          </m:sub>
        </m:sSub>
        <m:r>
          <w:rPr>
            <w:rFonts w:ascii="Cambria Math" w:hAnsi="Cambria Math" w:cs="Times New Roman"/>
          </w:rPr>
          <m:t>+</m:t>
        </m:r>
        <m:sSub>
          <m:sSubPr>
            <m:ctrlPr>
              <w:rPr>
                <w:rFonts w:ascii="Cambria Math" w:eastAsiaTheme="majorEastAsia" w:hAnsi="Cambria Math" w:cs="Times New Roman"/>
                <w:i/>
                <w:sz w:val="32"/>
                <w:szCs w:val="32"/>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m:t>
        </m:r>
      </m:oMath>
    </w:p>
    <w:p w14:paraId="677E7786" w14:textId="77777777" w:rsidR="00B9487F" w:rsidRPr="00A520CB" w:rsidRDefault="00B9487F" w:rsidP="00B9487F">
      <w:pPr>
        <w:rPr>
          <w:rFonts w:ascii="Times New Roman" w:hAnsi="Times New Roman" w:cs="Times New Roman"/>
        </w:rPr>
      </w:pPr>
    </w:p>
    <w:p w14:paraId="6C35BCF4" w14:textId="58CDBAA7" w:rsidR="00B9487F" w:rsidRPr="00A520CB" w:rsidRDefault="00B9487F" w:rsidP="00B9487F">
      <w:pPr>
        <w:rPr>
          <w:rFonts w:ascii="Times New Roman" w:hAnsi="Times New Roman" w:cs="Times New Roman"/>
        </w:rPr>
      </w:pPr>
      <w:r w:rsidRPr="00A520CB">
        <w:rPr>
          <w:rFonts w:ascii="Times New Roman" w:hAnsi="Times New Roman" w:cs="Times New Roman"/>
        </w:rPr>
        <w:t>Whereby:</w:t>
      </w:r>
    </w:p>
    <w:p w14:paraId="4F505B5C" w14:textId="79BC4E3B" w:rsidR="00B9487F" w:rsidRPr="00A520CB" w:rsidRDefault="00B9487F" w:rsidP="00B9487F">
      <w:pPr>
        <w:rPr>
          <w:rFonts w:ascii="Times New Roman" w:hAnsi="Times New Roman" w:cs="Times New Roman"/>
        </w:rPr>
      </w:pPr>
    </w:p>
    <w:p w14:paraId="6C100199" w14:textId="1786C36D" w:rsidR="00B9487F" w:rsidRPr="00A520CB" w:rsidRDefault="00000000" w:rsidP="00B9487F">
      <w:pPr>
        <w:pStyle w:val="ListParagraph"/>
        <w:numPr>
          <w:ilvl w:val="0"/>
          <w:numId w:val="18"/>
        </w:numPr>
        <w:rPr>
          <w:rFonts w:ascii="Times New Roman" w:hAnsi="Times New Roman" w:cs="Times New Roman"/>
          <w:color w:val="FF0000"/>
        </w:rPr>
      </w:pPr>
      <m:oMath>
        <m:sSub>
          <m:sSubPr>
            <m:ctrlPr>
              <w:rPr>
                <w:rFonts w:ascii="Cambria Math" w:eastAsiaTheme="majorEastAsia" w:hAnsi="Cambria Math" w:cs="Times New Roman"/>
                <w:i/>
                <w:sz w:val="32"/>
                <w:szCs w:val="32"/>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=a+β </m:t>
        </m:r>
        <m:sSub>
          <m:sSubPr>
            <m:ctrlPr>
              <w:rPr>
                <w:rFonts w:ascii="Cambria Math" w:eastAsiaTheme="majorEastAsia" w:hAnsi="Cambria Math" w:cs="Times New Roman"/>
                <w:i/>
                <w:sz w:val="32"/>
                <w:szCs w:val="3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eastAsiaTheme="majorEastAsia" w:hAnsi="Cambria Math" w:cs="Times New Roman"/>
                <w:i/>
                <w:sz w:val="32"/>
                <w:szCs w:val="32"/>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m:t>
        </m:r>
      </m:oMath>
    </w:p>
    <w:p w14:paraId="010DE4C9" w14:textId="64F87B4A" w:rsidR="00B9487F" w:rsidRPr="00A520CB" w:rsidRDefault="00B9487F" w:rsidP="00B9487F">
      <w:pPr>
        <w:rPr>
          <w:rFonts w:ascii="Times New Roman" w:hAnsi="Times New Roman" w:cs="Times New Roman"/>
          <w:color w:val="FF0000"/>
        </w:rPr>
      </w:pPr>
    </w:p>
    <w:p w14:paraId="2B9EAEDC" w14:textId="77777777" w:rsidR="00B9487F" w:rsidRPr="00A520CB" w:rsidRDefault="00B9487F" w:rsidP="00B9487F">
      <w:pPr>
        <w:rPr>
          <w:rFonts w:ascii="Times New Roman" w:hAnsi="Times New Roman" w:cs="Times New Roman"/>
          <w:color w:val="FF0000"/>
        </w:rPr>
      </w:pPr>
    </w:p>
    <w:p w14:paraId="4812259E" w14:textId="2E107F9F" w:rsidR="00B9487F" w:rsidRPr="00A520CB" w:rsidRDefault="00B9487F" w:rsidP="00B9487F">
      <w:pPr>
        <w:rPr>
          <w:rFonts w:ascii="Times New Roman" w:eastAsiaTheme="minorEastAsia" w:hAnsi="Times New Roman" w:cs="Times New Roman"/>
        </w:rPr>
      </w:pPr>
      <w:r w:rsidRPr="00A520CB">
        <w:rPr>
          <w:rFonts w:ascii="Times New Roman" w:hAnsi="Times New Roman" w:cs="Times New Roman"/>
        </w:rPr>
        <w:t>The LEF is the depende</w:t>
      </w:r>
      <w:r w:rsidR="004A6A6B" w:rsidRPr="00A520CB">
        <w:rPr>
          <w:rFonts w:ascii="Times New Roman" w:hAnsi="Times New Roman" w:cs="Times New Roman"/>
        </w:rPr>
        <w:t xml:space="preserve">nt </w:t>
      </w:r>
      <w:r w:rsidRPr="00A520CB">
        <w:rPr>
          <w:rFonts w:ascii="Times New Roman" w:hAnsi="Times New Roman" w:cs="Times New Roman"/>
        </w:rPr>
        <w:t xml:space="preserve">variable which </w:t>
      </w:r>
      <w:r w:rsidR="009202E2" w:rsidRPr="00A520CB">
        <w:rPr>
          <w:rFonts w:ascii="Times New Roman" w:hAnsi="Times New Roman" w:cs="Times New Roman"/>
        </w:rPr>
        <w:t xml:space="preserve">we assume </w:t>
      </w:r>
      <w:r w:rsidRPr="00A520CB">
        <w:rPr>
          <w:rFonts w:ascii="Times New Roman" w:hAnsi="Times New Roman" w:cs="Times New Roman"/>
        </w:rPr>
        <w:t xml:space="preserve">will be explained </w:t>
      </w:r>
      <w:r w:rsidR="009202E2" w:rsidRPr="00A520CB">
        <w:rPr>
          <w:rFonts w:ascii="Times New Roman" w:hAnsi="Times New Roman" w:cs="Times New Roman"/>
        </w:rPr>
        <w:t>by the X variable (GDPPC) with an intercept (</w:t>
      </w:r>
      <m:oMath>
        <m:r>
          <w:rPr>
            <w:rFonts w:ascii="Cambria Math" w:hAnsi="Cambria Math" w:cs="Times New Roman"/>
          </w:rPr>
          <m:t>a</m:t>
        </m:r>
      </m:oMath>
      <w:r w:rsidR="009202E2" w:rsidRPr="00A520CB">
        <w:rPr>
          <w:rFonts w:ascii="Times New Roman" w:hAnsi="Times New Roman" w:cs="Times New Roman"/>
        </w:rPr>
        <w:t>) slope (</w:t>
      </w:r>
      <m:oMath>
        <m:r>
          <w:rPr>
            <w:rFonts w:ascii="Cambria Math" w:hAnsi="Cambria Math" w:cs="Times New Roman"/>
          </w:rPr>
          <m:t>β</m:t>
        </m:r>
      </m:oMath>
      <w:r w:rsidR="009202E2" w:rsidRPr="00A520CB">
        <w:rPr>
          <w:rFonts w:ascii="Times New Roman" w:hAnsi="Times New Roman" w:cs="Times New Roman"/>
        </w:rPr>
        <w:t>) and error term (</w:t>
      </w:r>
      <m:oMath>
        <m:r>
          <w:rPr>
            <w:rFonts w:ascii="Cambria Math" w:hAnsi="Cambria Math" w:cs="Times New Roman"/>
          </w:rPr>
          <m:t>ϵ</m:t>
        </m:r>
      </m:oMath>
      <w:r w:rsidR="009202E2" w:rsidRPr="00A520CB">
        <w:rPr>
          <w:rFonts w:ascii="Times New Roman" w:eastAsiaTheme="minorEastAsia" w:hAnsi="Times New Roman" w:cs="Times New Roman"/>
        </w:rPr>
        <w:t>)</w:t>
      </w:r>
      <w:r w:rsidR="004A6A6B" w:rsidRPr="00A520CB">
        <w:rPr>
          <w:rFonts w:ascii="Times New Roman" w:eastAsiaTheme="minorEastAsia" w:hAnsi="Times New Roman" w:cs="Times New Roman"/>
        </w:rPr>
        <w:t>.</w:t>
      </w:r>
    </w:p>
    <w:p w14:paraId="3B129F9C" w14:textId="79491659" w:rsidR="009202E2" w:rsidRPr="00A520CB" w:rsidRDefault="009202E2" w:rsidP="009202E2">
      <w:pPr>
        <w:rPr>
          <w:rFonts w:ascii="Times New Roman" w:hAnsi="Times New Roman" w:cs="Times New Roman"/>
        </w:rPr>
      </w:pPr>
    </w:p>
    <w:p w14:paraId="39822773" w14:textId="6221A03E" w:rsidR="004A6A6B" w:rsidRPr="00A520CB" w:rsidRDefault="004A6A6B" w:rsidP="009202E2">
      <w:pPr>
        <w:rPr>
          <w:rFonts w:ascii="Times New Roman" w:hAnsi="Times New Roman" w:cs="Times New Roman"/>
        </w:rPr>
      </w:pPr>
      <w:r w:rsidRPr="00A520CB">
        <w:rPr>
          <w:rFonts w:ascii="Times New Roman" w:hAnsi="Times New Roman" w:cs="Times New Roman"/>
          <w:noProof/>
        </w:rPr>
        <w:lastRenderedPageBreak/>
        <w:drawing>
          <wp:anchor distT="0" distB="0" distL="114300" distR="114300" simplePos="0" relativeHeight="251681792" behindDoc="1" locked="0" layoutInCell="1" allowOverlap="1" wp14:anchorId="7E33F0BB" wp14:editId="0E6B530A">
            <wp:simplePos x="0" y="0"/>
            <wp:positionH relativeFrom="column">
              <wp:posOffset>10160</wp:posOffset>
            </wp:positionH>
            <wp:positionV relativeFrom="paragraph">
              <wp:posOffset>349885</wp:posOffset>
            </wp:positionV>
            <wp:extent cx="5727700" cy="2160905"/>
            <wp:effectExtent l="0" t="0" r="0" b="0"/>
            <wp:wrapTight wrapText="bothSides">
              <wp:wrapPolygon edited="0">
                <wp:start x="0" y="0"/>
                <wp:lineTo x="0" y="21454"/>
                <wp:lineTo x="21552" y="21454"/>
                <wp:lineTo x="21552"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2160905"/>
                    </a:xfrm>
                    <a:prstGeom prst="rect">
                      <a:avLst/>
                    </a:prstGeom>
                  </pic:spPr>
                </pic:pic>
              </a:graphicData>
            </a:graphic>
            <wp14:sizeRelH relativeFrom="page">
              <wp14:pctWidth>0</wp14:pctWidth>
            </wp14:sizeRelH>
            <wp14:sizeRelV relativeFrom="page">
              <wp14:pctHeight>0</wp14:pctHeight>
            </wp14:sizeRelV>
          </wp:anchor>
        </w:drawing>
      </w:r>
      <w:r w:rsidRPr="00A520CB">
        <w:rPr>
          <w:rFonts w:ascii="Times New Roman" w:hAnsi="Times New Roman" w:cs="Times New Roman"/>
        </w:rPr>
        <w:t>Figure 6.1</w:t>
      </w:r>
    </w:p>
    <w:p w14:paraId="5CEEBCC9" w14:textId="4DCD43F5" w:rsidR="009202E2" w:rsidRPr="00A520CB" w:rsidRDefault="009202E2" w:rsidP="009202E2">
      <w:pPr>
        <w:rPr>
          <w:rFonts w:ascii="Times New Roman" w:hAnsi="Times New Roman" w:cs="Times New Roman"/>
        </w:rPr>
      </w:pPr>
    </w:p>
    <w:p w14:paraId="56B4FF25" w14:textId="5F6C8CB4" w:rsidR="009202E2" w:rsidRPr="00A520CB" w:rsidRDefault="00A520CB" w:rsidP="009202E2">
      <w:pPr>
        <w:pStyle w:val="Heading2"/>
        <w:rPr>
          <w:rFonts w:ascii="Times New Roman" w:hAnsi="Times New Roman" w:cs="Times New Roman"/>
          <w:color w:val="auto"/>
        </w:rPr>
      </w:pPr>
      <w:bookmarkStart w:id="30" w:name="_Toc203923349"/>
      <w:r w:rsidRPr="00A520CB">
        <w:rPr>
          <w:rFonts w:ascii="Times New Roman" w:hAnsi="Times New Roman" w:cs="Times New Roman"/>
          <w:color w:val="auto"/>
        </w:rPr>
        <w:t xml:space="preserve">7.1 </w:t>
      </w:r>
      <w:r w:rsidR="009202E2" w:rsidRPr="00A520CB">
        <w:rPr>
          <w:rFonts w:ascii="Times New Roman" w:hAnsi="Times New Roman" w:cs="Times New Roman"/>
          <w:color w:val="auto"/>
        </w:rPr>
        <w:t>Regression Line</w:t>
      </w:r>
      <w:bookmarkEnd w:id="30"/>
    </w:p>
    <w:p w14:paraId="20D4447F" w14:textId="0A548D96" w:rsidR="009202E2" w:rsidRPr="00A520CB" w:rsidRDefault="009202E2" w:rsidP="009202E2">
      <w:pPr>
        <w:rPr>
          <w:rFonts w:ascii="Times New Roman" w:hAnsi="Times New Roman" w:cs="Times New Roman"/>
        </w:rPr>
      </w:pPr>
    </w:p>
    <w:p w14:paraId="68C877F9" w14:textId="025EF4B4" w:rsidR="009202E2" w:rsidRPr="00A520CB" w:rsidRDefault="009202E2" w:rsidP="009202E2">
      <w:pPr>
        <w:rPr>
          <w:rFonts w:ascii="Times New Roman" w:hAnsi="Times New Roman" w:cs="Times New Roman"/>
        </w:rPr>
      </w:pPr>
      <w:r w:rsidRPr="00A520CB">
        <w:rPr>
          <w:rFonts w:ascii="Times New Roman" w:hAnsi="Times New Roman" w:cs="Times New Roman"/>
        </w:rPr>
        <w:t>Equation 8 (slope coefficient,</w:t>
      </w:r>
      <w:r w:rsidR="00DD798B" w:rsidRPr="00A520CB">
        <w:rPr>
          <w:rFonts w:ascii="Times New Roman" w:hAnsi="Times New Roman" w:cs="Times New Roman"/>
        </w:rPr>
        <w:t xml:space="preserve"> </w:t>
      </w:r>
      <m:oMath>
        <m:r>
          <w:rPr>
            <w:rFonts w:ascii="Cambria Math" w:hAnsi="Cambria Math" w:cs="Times New Roman"/>
          </w:rPr>
          <m:t>β</m:t>
        </m:r>
      </m:oMath>
      <w:r w:rsidR="00DD798B" w:rsidRPr="00A520CB">
        <w:rPr>
          <w:rFonts w:ascii="Times New Roman" w:eastAsiaTheme="minorEastAsia" w:hAnsi="Times New Roman" w:cs="Times New Roman"/>
        </w:rPr>
        <w:t>)</w:t>
      </w:r>
    </w:p>
    <w:p w14:paraId="190C4F13" w14:textId="08423F62" w:rsidR="009202E2" w:rsidRPr="00A520CB" w:rsidRDefault="009202E2" w:rsidP="009202E2">
      <w:pPr>
        <w:rPr>
          <w:rFonts w:ascii="Times New Roman" w:hAnsi="Times New Roman" w:cs="Times New Roman"/>
        </w:rPr>
      </w:pPr>
    </w:p>
    <w:p w14:paraId="70863DE8" w14:textId="13035BFE" w:rsidR="009202E2" w:rsidRPr="00A520CB" w:rsidRDefault="00DD798B" w:rsidP="009202E2">
      <w:pPr>
        <w:pStyle w:val="ListParagraph"/>
        <w:numPr>
          <w:ilvl w:val="0"/>
          <w:numId w:val="18"/>
        </w:numPr>
        <w:rPr>
          <w:rFonts w:ascii="Times New Roman" w:hAnsi="Times New Roman" w:cs="Times New Roman"/>
        </w:rPr>
      </w:pPr>
      <m:oMath>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den>
        </m:f>
      </m:oMath>
      <w:r w:rsidR="00F053F0" w:rsidRPr="00A520CB">
        <w:rPr>
          <w:rFonts w:ascii="Times New Roman" w:eastAsiaTheme="minorEastAsia" w:hAnsi="Times New Roman" w:cs="Times New Roman"/>
        </w:rPr>
        <w:t xml:space="preserve"> = 0.00361112</w:t>
      </w:r>
    </w:p>
    <w:p w14:paraId="2B1E5415" w14:textId="458C6187" w:rsidR="00895E02" w:rsidRPr="00A520CB" w:rsidRDefault="00895E02" w:rsidP="00895E02">
      <w:pPr>
        <w:pStyle w:val="ListParagraph"/>
        <w:rPr>
          <w:rFonts w:ascii="Times New Roman" w:eastAsiaTheme="minorEastAsia" w:hAnsi="Times New Roman" w:cs="Times New Roman"/>
        </w:rPr>
      </w:pPr>
    </w:p>
    <w:p w14:paraId="1C09E42D" w14:textId="77777777" w:rsidR="004F78B9" w:rsidRPr="00A520CB" w:rsidRDefault="004F78B9" w:rsidP="004F78B9">
      <w:pPr>
        <w:pStyle w:val="ListParagraph"/>
        <w:numPr>
          <w:ilvl w:val="0"/>
          <w:numId w:val="18"/>
        </w:numPr>
        <w:rPr>
          <w:rFonts w:ascii="Times New Roman" w:eastAsiaTheme="minorEastAsia" w:hAnsi="Times New Roman" w:cs="Times New Roman"/>
        </w:rPr>
      </w:pPr>
      <m:oMath>
        <m:r>
          <w:rPr>
            <w:rFonts w:ascii="Cambria Math" w:eastAsiaTheme="minorEastAsia" w:hAnsi="Cambria Math" w:cs="Times New Roman"/>
          </w:rPr>
          <m:t>α=</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-β</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p>
    <w:p w14:paraId="0B6A388A" w14:textId="77777777" w:rsidR="00895E02" w:rsidRPr="00A520CB" w:rsidRDefault="00895E02" w:rsidP="00895E02">
      <w:pPr>
        <w:pStyle w:val="ListParagraph"/>
        <w:rPr>
          <w:rFonts w:ascii="Times New Roman" w:eastAsiaTheme="minorEastAsia" w:hAnsi="Times New Roman" w:cs="Times New Roman"/>
        </w:rPr>
      </w:pPr>
    </w:p>
    <w:p w14:paraId="42176833" w14:textId="4BB49A87" w:rsidR="00895E02" w:rsidRPr="00A520CB" w:rsidRDefault="00DD798B" w:rsidP="00895E02">
      <w:pPr>
        <w:pStyle w:val="ListParagraph"/>
        <w:numPr>
          <w:ilvl w:val="0"/>
          <w:numId w:val="18"/>
        </w:numPr>
        <w:rPr>
          <w:rFonts w:ascii="Times New Roman" w:eastAsiaTheme="minorEastAsia" w:hAnsi="Times New Roman" w:cs="Times New Roman"/>
        </w:rPr>
      </w:pPr>
      <m:oMath>
        <m:r>
          <w:rPr>
            <w:rFonts w:ascii="Cambria Math" w:eastAsiaTheme="minorEastAsia" w:hAnsi="Cambria Math" w:cs="Times New Roman"/>
          </w:rPr>
          <m:t>α=68.47810305-0.00361112*2036.654211=61.2350001</m:t>
        </m:r>
      </m:oMath>
    </w:p>
    <w:p w14:paraId="7461FE64" w14:textId="5DDB55B3" w:rsidR="009202E2" w:rsidRPr="00A520CB" w:rsidRDefault="009202E2" w:rsidP="009202E2">
      <w:pPr>
        <w:rPr>
          <w:rFonts w:ascii="Times New Roman" w:hAnsi="Times New Roman" w:cs="Times New Roman"/>
        </w:rPr>
      </w:pPr>
    </w:p>
    <w:p w14:paraId="427398A8" w14:textId="0000BC0A" w:rsidR="00A55C58" w:rsidRPr="00A520CB" w:rsidRDefault="00611066" w:rsidP="009202E2">
      <w:pPr>
        <w:rPr>
          <w:rFonts w:ascii="Times New Roman" w:hAnsi="Times New Roman" w:cs="Times New Roman"/>
        </w:rPr>
      </w:pPr>
      <w:r w:rsidRPr="00A520CB">
        <w:rPr>
          <w:rFonts w:ascii="Times New Roman" w:hAnsi="Times New Roman" w:cs="Times New Roman"/>
        </w:rPr>
        <w:t>Equation 9 (</w:t>
      </w:r>
      <w:r w:rsidR="00A55C58" w:rsidRPr="00A520CB">
        <w:rPr>
          <w:rFonts w:ascii="Times New Roman" w:hAnsi="Times New Roman" w:cs="Times New Roman"/>
        </w:rPr>
        <w:t>regression line</w:t>
      </w:r>
      <w:r w:rsidRPr="00A520CB">
        <w:rPr>
          <w:rFonts w:ascii="Times New Roman" w:hAnsi="Times New Roman" w:cs="Times New Roman"/>
        </w:rPr>
        <w:t>)</w:t>
      </w:r>
    </w:p>
    <w:p w14:paraId="3F41810C" w14:textId="77777777" w:rsidR="00A55C58" w:rsidRPr="00A520CB" w:rsidRDefault="00A55C58" w:rsidP="009202E2">
      <w:pPr>
        <w:rPr>
          <w:rFonts w:ascii="Times New Roman" w:hAnsi="Times New Roman" w:cs="Times New Roman"/>
        </w:rPr>
      </w:pPr>
    </w:p>
    <w:p w14:paraId="548F4B28" w14:textId="19C87C9E" w:rsidR="009202E2" w:rsidRPr="00A520CB" w:rsidRDefault="00000000" w:rsidP="00A55C58">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=a+β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p>
    <w:p w14:paraId="59D6A24C" w14:textId="78025ED0" w:rsidR="00A55C58" w:rsidRPr="00A520CB" w:rsidRDefault="00000000" w:rsidP="00A55C58">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=61.1235001+0.00361112*</m:t>
        </m:r>
        <m:sSub>
          <m:sSubPr>
            <m:ctrlPr>
              <w:rPr>
                <w:rFonts w:ascii="Cambria Math" w:hAnsi="Cambria Math" w:cs="Times New Roman"/>
                <w:i/>
              </w:rPr>
            </m:ctrlPr>
          </m:sSubPr>
          <m:e>
            <m:r>
              <w:rPr>
                <w:rFonts w:ascii="Cambria Math" w:hAnsi="Cambria Math" w:cs="Times New Roman"/>
              </w:rPr>
              <m:t>GDPPC</m:t>
            </m:r>
          </m:e>
          <m:sub>
            <m:r>
              <w:rPr>
                <w:rFonts w:ascii="Cambria Math" w:hAnsi="Cambria Math" w:cs="Times New Roman"/>
              </w:rPr>
              <m:t>i</m:t>
            </m:r>
          </m:sub>
        </m:sSub>
      </m:oMath>
    </w:p>
    <w:p w14:paraId="0DFC36B8" w14:textId="099BB4E5" w:rsidR="00611066" w:rsidRPr="00A520CB" w:rsidRDefault="00611066" w:rsidP="00611066">
      <w:pPr>
        <w:rPr>
          <w:rFonts w:ascii="Times New Roman" w:hAnsi="Times New Roman" w:cs="Times New Roman"/>
        </w:rPr>
      </w:pPr>
    </w:p>
    <w:p w14:paraId="3E81B61E" w14:textId="47400262" w:rsidR="00611066" w:rsidRPr="00A520CB" w:rsidRDefault="00611066" w:rsidP="00266643">
      <w:pPr>
        <w:pStyle w:val="ListParagraph"/>
        <w:numPr>
          <w:ilvl w:val="0"/>
          <w:numId w:val="18"/>
        </w:numPr>
        <w:rPr>
          <w:rFonts w:ascii="Times New Roman" w:eastAsiaTheme="minorEastAsia" w:hAnsi="Times New Roman" w:cs="Times New Roman"/>
        </w:rPr>
      </w:pPr>
      <w:r w:rsidRPr="00A520CB">
        <w:rPr>
          <w:rFonts w:ascii="Times New Roman" w:hAnsi="Times New Roman" w:cs="Times New Roman"/>
        </w:rPr>
        <w:t xml:space="preserve">Intercept </w:t>
      </w:r>
      <w:r w:rsidRPr="00A520CB">
        <w:rPr>
          <w:rFonts w:ascii="Times New Roman" w:eastAsiaTheme="minorEastAsia" w:hAnsi="Times New Roman" w:cs="Times New Roman"/>
        </w:rPr>
        <w:t>‘</w:t>
      </w:r>
      <m:oMath>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oMath>
      <w:r w:rsidRPr="00A520CB">
        <w:rPr>
          <w:rFonts w:ascii="Times New Roman" w:hAnsi="Times New Roman" w:cs="Times New Roman"/>
        </w:rPr>
        <w:t xml:space="preserve"> in the regression line equation in terms of ‘</w:t>
      </w: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Pr="00A520CB">
        <w:rPr>
          <w:rFonts w:ascii="Times New Roman" w:eastAsiaTheme="minorEastAsia" w:hAnsi="Times New Roman" w:cs="Times New Roman"/>
        </w:rPr>
        <w:t xml:space="preserve">, represents that when holding GDPPC constant, we would expect the average female life expectancy to be 61. </w:t>
      </w:r>
    </w:p>
    <w:p w14:paraId="0A139CAE" w14:textId="2C3716E2" w:rsidR="00AD3052" w:rsidRPr="00A520CB" w:rsidRDefault="00611066" w:rsidP="00A55C58">
      <w:pPr>
        <w:pStyle w:val="ListParagraph"/>
        <w:numPr>
          <w:ilvl w:val="0"/>
          <w:numId w:val="18"/>
        </w:numPr>
        <w:rPr>
          <w:rFonts w:ascii="Times New Roman" w:hAnsi="Times New Roman" w:cs="Times New Roman"/>
          <w:b/>
          <w:bCs/>
        </w:rPr>
      </w:pPr>
      <w:r w:rsidRPr="00A520CB">
        <w:rPr>
          <w:rFonts w:ascii="Times New Roman" w:eastAsiaTheme="minorEastAsia" w:hAnsi="Times New Roman" w:cs="Times New Roman"/>
        </w:rPr>
        <w:t>Intercept ‘</w:t>
      </w:r>
      <m:oMath>
        <m:r>
          <w:rPr>
            <w:rFonts w:ascii="Cambria Math" w:hAnsi="Cambria Math" w:cs="Times New Roman"/>
          </w:rPr>
          <m:t>β'</m:t>
        </m:r>
      </m:oMath>
      <w:r w:rsidRPr="00A520CB">
        <w:rPr>
          <w:rFonts w:ascii="Times New Roman" w:eastAsiaTheme="minorEastAsia" w:hAnsi="Times New Roman" w:cs="Times New Roman"/>
        </w:rPr>
        <w:t xml:space="preserve"> shows if GDPPC rises by $1, life expectancy would increase by 0.00361112. This value is low due to GDPPC usually being measured in $000’s, thus a $1000 increase in GDP </w:t>
      </w:r>
      <w:r w:rsidR="00297F4E" w:rsidRPr="00A520CB">
        <w:rPr>
          <w:rFonts w:ascii="Times New Roman" w:eastAsiaTheme="minorEastAsia" w:hAnsi="Times New Roman" w:cs="Times New Roman"/>
        </w:rPr>
        <w:t>would increase the LEF by 3.611 which would be more impactful</w:t>
      </w:r>
      <w:r w:rsidR="000A7F4D" w:rsidRPr="00A520CB">
        <w:rPr>
          <w:rFonts w:ascii="Times New Roman" w:eastAsiaTheme="minorEastAsia" w:hAnsi="Times New Roman" w:cs="Times New Roman"/>
        </w:rPr>
        <w:t>.</w:t>
      </w:r>
    </w:p>
    <w:p w14:paraId="0432FD7D" w14:textId="77777777" w:rsidR="00AD3052" w:rsidRPr="00A520CB" w:rsidRDefault="00AD3052" w:rsidP="00AD3052">
      <w:pPr>
        <w:rPr>
          <w:rFonts w:ascii="Times New Roman" w:hAnsi="Times New Roman" w:cs="Times New Roman"/>
          <w:b/>
          <w:bCs/>
        </w:rPr>
      </w:pPr>
    </w:p>
    <w:p w14:paraId="4474C03A" w14:textId="2383B280" w:rsidR="00A55C58" w:rsidRPr="00A520CB" w:rsidRDefault="003F1D58" w:rsidP="00A520CB">
      <w:pPr>
        <w:pStyle w:val="Heading1"/>
        <w:numPr>
          <w:ilvl w:val="0"/>
          <w:numId w:val="32"/>
        </w:numPr>
        <w:rPr>
          <w:rFonts w:ascii="Times New Roman" w:hAnsi="Times New Roman" w:cs="Times New Roman"/>
          <w:color w:val="auto"/>
          <w:sz w:val="28"/>
          <w:szCs w:val="28"/>
          <w:vertAlign w:val="superscript"/>
        </w:rPr>
      </w:pPr>
      <w:bookmarkStart w:id="31" w:name="_Toc203923350"/>
      <w:r w:rsidRPr="00A520CB">
        <w:rPr>
          <w:rFonts w:ascii="Times New Roman" w:hAnsi="Times New Roman" w:cs="Times New Roman"/>
          <w:color w:val="auto"/>
          <w:sz w:val="28"/>
          <w:szCs w:val="28"/>
        </w:rPr>
        <w:t>Interpretation and statistical significance of R</w:t>
      </w:r>
      <w:r w:rsidRPr="00A520CB">
        <w:rPr>
          <w:rFonts w:ascii="Times New Roman" w:hAnsi="Times New Roman" w:cs="Times New Roman"/>
          <w:color w:val="auto"/>
          <w:sz w:val="28"/>
          <w:szCs w:val="28"/>
          <w:vertAlign w:val="superscript"/>
        </w:rPr>
        <w:t>2</w:t>
      </w:r>
      <w:bookmarkEnd w:id="31"/>
    </w:p>
    <w:p w14:paraId="04430234" w14:textId="0DA55B8F" w:rsidR="00A55C58" w:rsidRPr="00A520CB" w:rsidRDefault="00A55C58" w:rsidP="00A55C58">
      <w:pPr>
        <w:rPr>
          <w:rFonts w:ascii="Times New Roman" w:hAnsi="Times New Roman" w:cs="Times New Roman"/>
        </w:rPr>
      </w:pPr>
    </w:p>
    <w:p w14:paraId="1BB637C5" w14:textId="27213A6A" w:rsidR="00297F4E" w:rsidRPr="00A520CB" w:rsidRDefault="00297F4E" w:rsidP="00A55C58">
      <w:pPr>
        <w:rPr>
          <w:rFonts w:ascii="Times New Roman" w:hAnsi="Times New Roman" w:cs="Times New Roman"/>
        </w:rPr>
      </w:pPr>
      <w:r w:rsidRPr="00A520CB">
        <w:rPr>
          <w:rFonts w:ascii="Times New Roman" w:hAnsi="Times New Roman" w:cs="Times New Roman"/>
        </w:rPr>
        <w:t>Figure 6.1 shows the coefficient of determination (r</w:t>
      </w:r>
      <w:r w:rsidR="000A7F4D" w:rsidRPr="00A520CB">
        <w:rPr>
          <w:rFonts w:ascii="Times New Roman" w:hAnsi="Times New Roman" w:cs="Times New Roman"/>
          <w:vertAlign w:val="superscript"/>
        </w:rPr>
        <w:t>2</w:t>
      </w:r>
      <w:r w:rsidRPr="00A520CB">
        <w:rPr>
          <w:rFonts w:ascii="Times New Roman" w:hAnsi="Times New Roman" w:cs="Times New Roman"/>
        </w:rPr>
        <w:t>) to be:</w:t>
      </w:r>
    </w:p>
    <w:p w14:paraId="0517D583" w14:textId="7827E400" w:rsidR="009202E2" w:rsidRPr="00A520CB" w:rsidRDefault="009202E2" w:rsidP="009202E2">
      <w:pPr>
        <w:rPr>
          <w:rFonts w:ascii="Times New Roman" w:hAnsi="Times New Roman" w:cs="Times New Roman"/>
        </w:rPr>
      </w:pPr>
    </w:p>
    <w:p w14:paraId="2D62CFB5" w14:textId="40CAB65F" w:rsidR="00A55C58" w:rsidRPr="00A520CB" w:rsidRDefault="00A55C58" w:rsidP="009202E2">
      <w:pPr>
        <w:rPr>
          <w:rFonts w:ascii="Times New Roman" w:hAnsi="Times New Roman" w:cs="Times New Roman"/>
        </w:rPr>
      </w:pPr>
      <w:r w:rsidRPr="00A520CB">
        <w:rPr>
          <w:rFonts w:ascii="Times New Roman" w:hAnsi="Times New Roman" w:cs="Times New Roman"/>
        </w:rPr>
        <w:t>R</w:t>
      </w:r>
      <w:r w:rsidR="000A7F4D" w:rsidRPr="00A520CB">
        <w:rPr>
          <w:rFonts w:ascii="Times New Roman" w:hAnsi="Times New Roman" w:cs="Times New Roman"/>
          <w:vertAlign w:val="superscript"/>
        </w:rPr>
        <w:t>2</w:t>
      </w:r>
      <w:r w:rsidRPr="00A520CB">
        <w:rPr>
          <w:rFonts w:ascii="Times New Roman" w:hAnsi="Times New Roman" w:cs="Times New Roman"/>
        </w:rPr>
        <w:t xml:space="preserve"> = 0.37521257</w:t>
      </w:r>
    </w:p>
    <w:p w14:paraId="454C7CE2" w14:textId="225FBE40" w:rsidR="009202E2" w:rsidRPr="00A520CB" w:rsidRDefault="009202E2" w:rsidP="009202E2">
      <w:pPr>
        <w:rPr>
          <w:rFonts w:ascii="Times New Roman" w:hAnsi="Times New Roman" w:cs="Times New Roman"/>
        </w:rPr>
      </w:pPr>
    </w:p>
    <w:p w14:paraId="4E12500D" w14:textId="71F3806C" w:rsidR="009202E2" w:rsidRPr="00A520CB" w:rsidRDefault="00297F4E" w:rsidP="009202E2">
      <w:pPr>
        <w:rPr>
          <w:rFonts w:ascii="Times New Roman" w:hAnsi="Times New Roman" w:cs="Times New Roman"/>
        </w:rPr>
      </w:pPr>
      <w:r w:rsidRPr="00A520CB">
        <w:rPr>
          <w:rFonts w:ascii="Times New Roman" w:hAnsi="Times New Roman" w:cs="Times New Roman"/>
        </w:rPr>
        <w:t>This value m</w:t>
      </w:r>
      <w:r w:rsidR="00A55C58" w:rsidRPr="00A520CB">
        <w:rPr>
          <w:rFonts w:ascii="Times New Roman" w:hAnsi="Times New Roman" w:cs="Times New Roman"/>
        </w:rPr>
        <w:t>easures how much of the variation in female life expectancy is explained by GDP</w:t>
      </w:r>
      <w:r w:rsidRPr="00A520CB">
        <w:rPr>
          <w:rFonts w:ascii="Times New Roman" w:hAnsi="Times New Roman" w:cs="Times New Roman"/>
        </w:rPr>
        <w:t xml:space="preserve"> in</w:t>
      </w:r>
      <w:r w:rsidR="00AC2066" w:rsidRPr="00A520CB">
        <w:rPr>
          <w:rFonts w:ascii="Times New Roman" w:hAnsi="Times New Roman" w:cs="Times New Roman"/>
        </w:rPr>
        <w:t xml:space="preserve"> the sample, in</w:t>
      </w:r>
      <w:r w:rsidRPr="00A520CB">
        <w:rPr>
          <w:rFonts w:ascii="Times New Roman" w:hAnsi="Times New Roman" w:cs="Times New Roman"/>
        </w:rPr>
        <w:t xml:space="preserve"> this case</w:t>
      </w:r>
      <w:r w:rsidR="00212DC9" w:rsidRPr="00A520CB">
        <w:rPr>
          <w:rFonts w:ascii="Times New Roman" w:hAnsi="Times New Roman" w:cs="Times New Roman"/>
        </w:rPr>
        <w:t xml:space="preserve">, it </w:t>
      </w:r>
      <w:r w:rsidRPr="00A520CB">
        <w:rPr>
          <w:rFonts w:ascii="Times New Roman" w:hAnsi="Times New Roman" w:cs="Times New Roman"/>
        </w:rPr>
        <w:t xml:space="preserve">would be around 37.5%. </w:t>
      </w:r>
    </w:p>
    <w:p w14:paraId="381E2D69" w14:textId="78C0DA00" w:rsidR="00A55C58" w:rsidRPr="00A520CB" w:rsidRDefault="00A55C58" w:rsidP="009202E2">
      <w:pPr>
        <w:rPr>
          <w:rFonts w:ascii="Times New Roman" w:hAnsi="Times New Roman" w:cs="Times New Roman"/>
        </w:rPr>
      </w:pPr>
    </w:p>
    <w:p w14:paraId="0C552ED8" w14:textId="3AF2C9F8" w:rsidR="003D7FCD" w:rsidRPr="00A520CB" w:rsidRDefault="003D7FCD" w:rsidP="009202E2">
      <w:pPr>
        <w:rPr>
          <w:rFonts w:ascii="Times New Roman" w:hAnsi="Times New Roman" w:cs="Times New Roman"/>
        </w:rPr>
      </w:pPr>
    </w:p>
    <w:p w14:paraId="0F3AFD19" w14:textId="5901947C" w:rsidR="003D7FCD" w:rsidRPr="00A520CB" w:rsidRDefault="00000000" w:rsidP="003D7FCD">
      <w:pPr>
        <w:pStyle w:val="ListParagraph"/>
        <w:numPr>
          <w:ilvl w:val="0"/>
          <w:numId w:val="19"/>
        </w:num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RSS</m:t>
            </m:r>
          </m:num>
          <m:den>
            <m:r>
              <w:rPr>
                <w:rFonts w:ascii="Cambria Math" w:hAnsi="Cambria Math" w:cs="Times New Roman"/>
              </w:rPr>
              <m:t>TSS</m:t>
            </m:r>
          </m:den>
        </m:f>
      </m:oMath>
    </w:p>
    <w:p w14:paraId="2CAA2CF8" w14:textId="77777777" w:rsidR="00C039B4" w:rsidRPr="00A520CB" w:rsidRDefault="00C039B4" w:rsidP="00C039B4">
      <w:pPr>
        <w:pStyle w:val="ListParagraph"/>
        <w:rPr>
          <w:rFonts w:ascii="Times New Roman" w:hAnsi="Times New Roman" w:cs="Times New Roman"/>
        </w:rPr>
      </w:pPr>
    </w:p>
    <w:p w14:paraId="3EA8E7CC" w14:textId="39464CEB" w:rsidR="00C039B4" w:rsidRPr="00A520CB" w:rsidRDefault="00000000" w:rsidP="00C039B4">
      <w:pPr>
        <w:pStyle w:val="ListParagraph"/>
        <w:numPr>
          <w:ilvl w:val="0"/>
          <w:numId w:val="19"/>
        </w:num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672.0459924</m:t>
            </m:r>
          </m:num>
          <m:den>
            <m:r>
              <w:rPr>
                <w:rFonts w:ascii="Cambria Math" w:hAnsi="Cambria Math" w:cs="Times New Roman"/>
              </w:rPr>
              <m:t>1791.107345</m:t>
            </m:r>
          </m:den>
        </m:f>
      </m:oMath>
      <w:r w:rsidR="00C039B4" w:rsidRPr="00A520CB">
        <w:rPr>
          <w:rFonts w:ascii="Times New Roman" w:eastAsiaTheme="minorEastAsia" w:hAnsi="Times New Roman" w:cs="Times New Roman"/>
        </w:rPr>
        <w:t xml:space="preserve"> = 0.37521257</w:t>
      </w:r>
    </w:p>
    <w:p w14:paraId="6D610926" w14:textId="77777777" w:rsidR="00C039B4" w:rsidRPr="00A520CB" w:rsidRDefault="00C039B4" w:rsidP="00C039B4">
      <w:pPr>
        <w:pStyle w:val="ListParagraph"/>
        <w:rPr>
          <w:rFonts w:ascii="Times New Roman" w:hAnsi="Times New Roman" w:cs="Times New Roman"/>
        </w:rPr>
      </w:pPr>
    </w:p>
    <w:p w14:paraId="3D2DC001" w14:textId="495B84AD" w:rsidR="00DA4C8D" w:rsidRPr="00A520CB" w:rsidRDefault="00A520CB" w:rsidP="00DA4C8D">
      <w:pPr>
        <w:pStyle w:val="Heading2"/>
        <w:rPr>
          <w:rStyle w:val="Heading2Char"/>
          <w:rFonts w:ascii="Times New Roman" w:hAnsi="Times New Roman" w:cs="Times New Roman"/>
          <w:color w:val="auto"/>
        </w:rPr>
      </w:pPr>
      <w:bookmarkStart w:id="32" w:name="_Toc203923351"/>
      <w:r w:rsidRPr="00A520CB">
        <w:rPr>
          <w:rFonts w:ascii="Times New Roman" w:hAnsi="Times New Roman" w:cs="Times New Roman"/>
          <w:color w:val="auto"/>
        </w:rPr>
        <w:t xml:space="preserve">8.1 </w:t>
      </w:r>
      <w:r w:rsidR="00DA4C8D" w:rsidRPr="00A520CB">
        <w:rPr>
          <w:rFonts w:ascii="Times New Roman" w:hAnsi="Times New Roman" w:cs="Times New Roman"/>
          <w:color w:val="auto"/>
        </w:rPr>
        <w:t>Hypothesis</w:t>
      </w:r>
      <w:bookmarkEnd w:id="32"/>
    </w:p>
    <w:p w14:paraId="16BCCD37" w14:textId="286A2258" w:rsidR="00C039B4" w:rsidRPr="00A520CB" w:rsidRDefault="00C039B4" w:rsidP="009202E2">
      <w:pPr>
        <w:rPr>
          <w:rFonts w:ascii="Times New Roman" w:hAnsi="Times New Roman" w:cs="Times New Roman"/>
        </w:rPr>
      </w:pPr>
    </w:p>
    <w:p w14:paraId="0AB44B76" w14:textId="6E6CDE14" w:rsidR="00C039B4" w:rsidRPr="00A520CB" w:rsidRDefault="00C039B4" w:rsidP="009202E2">
      <w:pPr>
        <w:pStyle w:val="ListParagraph"/>
        <w:numPr>
          <w:ilvl w:val="0"/>
          <w:numId w:val="20"/>
        </w:numPr>
        <w:rPr>
          <w:rFonts w:ascii="Times New Roman" w:hAnsi="Times New Roman" w:cs="Times New Roman"/>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oMath>
      <w:r w:rsidRPr="00A520CB">
        <w:rPr>
          <w:rFonts w:ascii="Times New Roman" w:eastAsiaTheme="minorEastAsia" w:hAnsi="Times New Roman" w:cs="Times New Roman"/>
          <w:iCs/>
        </w:rPr>
        <w:t xml:space="preserve"> 0</w:t>
      </w:r>
    </w:p>
    <w:p w14:paraId="42688A63" w14:textId="54B43895" w:rsidR="00C039B4" w:rsidRPr="00A520CB" w:rsidRDefault="00C039B4" w:rsidP="00C039B4">
      <w:pPr>
        <w:pStyle w:val="ListParagraph"/>
        <w:numPr>
          <w:ilvl w:val="0"/>
          <w:numId w:val="20"/>
        </w:numPr>
        <w:rPr>
          <w:rFonts w:ascii="Times New Roman" w:hAnsi="Times New Roman" w:cs="Times New Roman"/>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m:t>
        </m:r>
      </m:oMath>
      <w:r w:rsidRPr="00A520CB">
        <w:rPr>
          <w:rFonts w:ascii="Times New Roman" w:eastAsiaTheme="minorEastAsia" w:hAnsi="Times New Roman" w:cs="Times New Roman"/>
          <w:iCs/>
        </w:rPr>
        <w:t xml:space="preserve"> 0</w:t>
      </w:r>
    </w:p>
    <w:p w14:paraId="04EF40EE" w14:textId="6B5CC95D" w:rsidR="00C039B4" w:rsidRPr="00A520CB" w:rsidRDefault="00C039B4" w:rsidP="00C039B4">
      <w:pPr>
        <w:rPr>
          <w:rFonts w:ascii="Times New Roman" w:hAnsi="Times New Roman" w:cs="Times New Roman"/>
        </w:rPr>
      </w:pPr>
    </w:p>
    <w:p w14:paraId="348998B1" w14:textId="3B430F2D" w:rsidR="00DA4C8D" w:rsidRPr="00A520CB" w:rsidRDefault="00A520CB" w:rsidP="00DA4C8D">
      <w:pPr>
        <w:pStyle w:val="Heading2"/>
        <w:rPr>
          <w:rStyle w:val="Heading2Char"/>
          <w:rFonts w:ascii="Times New Roman" w:hAnsi="Times New Roman" w:cs="Times New Roman"/>
          <w:color w:val="auto"/>
        </w:rPr>
      </w:pPr>
      <w:bookmarkStart w:id="33" w:name="_Toc203923352"/>
      <w:r w:rsidRPr="00A520CB">
        <w:rPr>
          <w:rFonts w:ascii="Times New Roman" w:hAnsi="Times New Roman" w:cs="Times New Roman"/>
          <w:color w:val="auto"/>
        </w:rPr>
        <w:t xml:space="preserve">8.2 </w:t>
      </w:r>
      <w:r w:rsidR="00DA4C8D" w:rsidRPr="00A520CB">
        <w:rPr>
          <w:rFonts w:ascii="Times New Roman" w:hAnsi="Times New Roman" w:cs="Times New Roman"/>
          <w:color w:val="auto"/>
        </w:rPr>
        <w:t>T</w:t>
      </w:r>
      <w:r w:rsidR="00DA4C8D" w:rsidRPr="00A520CB">
        <w:rPr>
          <w:rStyle w:val="Heading2Char"/>
          <w:rFonts w:ascii="Times New Roman" w:hAnsi="Times New Roman" w:cs="Times New Roman"/>
          <w:color w:val="auto"/>
        </w:rPr>
        <w:t>he test</w:t>
      </w:r>
      <w:bookmarkEnd w:id="33"/>
    </w:p>
    <w:p w14:paraId="61A5E686" w14:textId="673619BE" w:rsidR="00DA4C8D" w:rsidRPr="00A520CB" w:rsidRDefault="00DA4C8D" w:rsidP="00C039B4">
      <w:pPr>
        <w:rPr>
          <w:rFonts w:ascii="Times New Roman" w:hAnsi="Times New Roman" w:cs="Times New Roman"/>
        </w:rPr>
      </w:pPr>
    </w:p>
    <w:p w14:paraId="4B19CF8C" w14:textId="1BC87A9F" w:rsidR="006445A4" w:rsidRPr="00A520CB" w:rsidRDefault="006445A4" w:rsidP="006445A4">
      <w:pPr>
        <w:rPr>
          <w:rFonts w:ascii="Times New Roman" w:eastAsiaTheme="minorEastAsia" w:hAnsi="Times New Roman" w:cs="Times New Roman"/>
        </w:rPr>
      </w:pPr>
      <w:r w:rsidRPr="00A520CB">
        <w:rPr>
          <w:rFonts w:ascii="Times New Roman" w:hAnsi="Times New Roman" w:cs="Times New Roman"/>
        </w:rPr>
        <w:t xml:space="preserve">This test follows an f-distribution </w:t>
      </w:r>
      <w:r w:rsidR="00212DC9" w:rsidRPr="00A520CB">
        <w:rPr>
          <w:rFonts w:ascii="Times New Roman" w:hAnsi="Times New Roman" w:cs="Times New Roman"/>
        </w:rPr>
        <w:t xml:space="preserve">and I will be testing </w:t>
      </w:r>
      <w:r w:rsidRPr="00A520CB">
        <w:rPr>
          <w:rFonts w:ascii="Times New Roman" w:hAnsi="Times New Roman" w:cs="Times New Roman"/>
        </w:rPr>
        <w:t>at a 5% significance level (</w:t>
      </w:r>
      <m:oMath>
        <m:r>
          <w:rPr>
            <w:rFonts w:ascii="Cambria Math" w:hAnsi="Cambria Math" w:cs="Times New Roman"/>
          </w:rPr>
          <m:t>k, n-k-1</m:t>
        </m:r>
      </m:oMath>
      <w:r w:rsidRPr="00A520CB">
        <w:rPr>
          <w:rFonts w:ascii="Times New Roman" w:eastAsiaTheme="minorEastAsia" w:hAnsi="Times New Roman" w:cs="Times New Roman"/>
        </w:rPr>
        <w:t>):</w:t>
      </w:r>
    </w:p>
    <w:p w14:paraId="023EE169" w14:textId="415A3024" w:rsidR="006445A4" w:rsidRPr="00A520CB" w:rsidRDefault="006445A4" w:rsidP="006445A4">
      <w:pPr>
        <w:rPr>
          <w:rFonts w:ascii="Times New Roman" w:eastAsiaTheme="minorEastAsia" w:hAnsi="Times New Roman" w:cs="Times New Roman"/>
        </w:rPr>
      </w:pPr>
    </w:p>
    <w:p w14:paraId="3BF5BB5C" w14:textId="7B3BBE15" w:rsidR="006445A4" w:rsidRPr="00A520CB" w:rsidRDefault="00000000" w:rsidP="006445A4">
      <w:pPr>
        <w:pStyle w:val="ListParagraph"/>
        <w:numPr>
          <w:ilvl w:val="0"/>
          <w:numId w:val="28"/>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=1</m:t>
        </m:r>
      </m:oMath>
    </w:p>
    <w:p w14:paraId="5C1F250C" w14:textId="559DC19C" w:rsidR="006445A4" w:rsidRPr="00A520CB" w:rsidRDefault="00000000" w:rsidP="00E21BCF">
      <w:pPr>
        <w:pStyle w:val="ListParagraph"/>
        <w:numPr>
          <w:ilvl w:val="0"/>
          <w:numId w:val="28"/>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=39-1-1=37</m:t>
        </m:r>
      </m:oMath>
    </w:p>
    <w:p w14:paraId="61507034" w14:textId="0D7627FE" w:rsidR="006445A4" w:rsidRPr="00A520CB" w:rsidRDefault="006445A4" w:rsidP="006445A4">
      <w:pPr>
        <w:rPr>
          <w:rFonts w:ascii="Times New Roman" w:hAnsi="Times New Roman" w:cs="Times New Roman"/>
        </w:rPr>
      </w:pPr>
    </w:p>
    <w:p w14:paraId="08E8E65C" w14:textId="1F2D3459" w:rsidR="006445A4" w:rsidRPr="00A520CB" w:rsidRDefault="00E21BCF" w:rsidP="00E21BCF">
      <w:pPr>
        <w:rPr>
          <w:rFonts w:ascii="Times New Roman" w:hAnsi="Times New Roman" w:cs="Times New Roman"/>
        </w:rPr>
      </w:pPr>
      <w:r w:rsidRPr="00A520CB">
        <w:rPr>
          <w:rFonts w:ascii="Times New Roman" w:hAnsi="Times New Roman" w:cs="Times New Roman"/>
        </w:rPr>
        <w:t>Looking this up on the F distribution table (upper 5% points), we return a critical value of:</w:t>
      </w:r>
    </w:p>
    <w:p w14:paraId="243E0530" w14:textId="7A59C785" w:rsidR="00E21BCF" w:rsidRPr="00A520CB" w:rsidRDefault="00E21BCF" w:rsidP="00E21BCF">
      <w:pPr>
        <w:rPr>
          <w:rFonts w:ascii="Times New Roman" w:hAnsi="Times New Roman" w:cs="Times New Roman"/>
        </w:rPr>
      </w:pPr>
    </w:p>
    <w:p w14:paraId="47B6FFE8" w14:textId="0EC0DCD3" w:rsidR="00E21BCF" w:rsidRPr="00A520CB" w:rsidRDefault="00000000" w:rsidP="00E21BCF">
      <w:pPr>
        <w:pStyle w:val="ListParagraph"/>
        <w:numPr>
          <w:ilvl w:val="0"/>
          <w:numId w:val="26"/>
        </w:numP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0.05,1,37</m:t>
            </m:r>
          </m:sub>
        </m:sSub>
      </m:oMath>
      <w:r w:rsidR="00E21BCF" w:rsidRPr="00A520CB">
        <w:rPr>
          <w:rFonts w:ascii="Times New Roman" w:eastAsiaTheme="minorEastAsia" w:hAnsi="Times New Roman" w:cs="Times New Roman"/>
        </w:rPr>
        <w:t xml:space="preserve"> = </w:t>
      </w:r>
      <m:oMath>
        <m:r>
          <w:rPr>
            <w:rFonts w:ascii="Cambria Math" w:eastAsiaTheme="minorEastAsia" w:hAnsi="Cambria Math" w:cs="Times New Roman"/>
          </w:rPr>
          <m:t>+ 4.0847</m:t>
        </m:r>
      </m:oMath>
    </w:p>
    <w:p w14:paraId="0F77CB95" w14:textId="77777777" w:rsidR="00E21BCF" w:rsidRPr="00A520CB" w:rsidRDefault="00E21BCF" w:rsidP="00C039B4">
      <w:pPr>
        <w:rPr>
          <w:rFonts w:ascii="Times New Roman" w:hAnsi="Times New Roman" w:cs="Times New Roman"/>
        </w:rPr>
      </w:pPr>
    </w:p>
    <w:p w14:paraId="745384F9" w14:textId="0F0018F8" w:rsidR="00AC2066" w:rsidRPr="00A520CB" w:rsidRDefault="00AC2066" w:rsidP="00C039B4">
      <w:pPr>
        <w:rPr>
          <w:rFonts w:ascii="Times New Roman" w:hAnsi="Times New Roman" w:cs="Times New Roman"/>
        </w:rPr>
      </w:pPr>
      <w:r w:rsidRPr="00A520CB">
        <w:rPr>
          <w:rFonts w:ascii="Times New Roman" w:hAnsi="Times New Roman" w:cs="Times New Roman"/>
        </w:rPr>
        <w:t>Equation 10 (f-test</w:t>
      </w:r>
      <w:r w:rsidR="00E21BCF" w:rsidRPr="00A520CB">
        <w:rPr>
          <w:rFonts w:ascii="Times New Roman" w:hAnsi="Times New Roman" w:cs="Times New Roman"/>
        </w:rPr>
        <w:t>)</w:t>
      </w:r>
    </w:p>
    <w:p w14:paraId="2B9DE50B" w14:textId="77777777" w:rsidR="00AC2066" w:rsidRPr="00A520CB" w:rsidRDefault="00AC2066" w:rsidP="00C039B4">
      <w:pPr>
        <w:rPr>
          <w:rFonts w:ascii="Times New Roman" w:hAnsi="Times New Roman" w:cs="Times New Roman"/>
        </w:rPr>
      </w:pPr>
    </w:p>
    <w:p w14:paraId="3DCB87AA" w14:textId="31D9985E" w:rsidR="00AC2066" w:rsidRPr="00A520CB" w:rsidRDefault="00000000" w:rsidP="00AC2066">
      <w:pPr>
        <w:pStyle w:val="ListParagraph"/>
        <w:numPr>
          <w:ilvl w:val="0"/>
          <w:numId w:val="25"/>
        </w:numPr>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)/(n-k-1)</m:t>
            </m:r>
          </m:den>
        </m:f>
      </m:oMath>
    </w:p>
    <w:p w14:paraId="03B71C27" w14:textId="4E978E7B" w:rsidR="00AC2066" w:rsidRPr="00A520CB" w:rsidRDefault="00AC2066" w:rsidP="00AC2066">
      <w:pPr>
        <w:rPr>
          <w:rFonts w:ascii="Times New Roman" w:hAnsi="Times New Roman" w:cs="Times New Roman"/>
        </w:rPr>
      </w:pPr>
    </w:p>
    <w:p w14:paraId="62FEBC2B" w14:textId="15E9EEAA" w:rsidR="00C17883" w:rsidRPr="00A520CB" w:rsidRDefault="00000000" w:rsidP="006445A4">
      <w:pPr>
        <w:pStyle w:val="ListParagraph"/>
        <w:numPr>
          <w:ilvl w:val="0"/>
          <w:numId w:val="25"/>
        </w:num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0.37521257/1</m:t>
            </m:r>
          </m:num>
          <m:den>
            <m:r>
              <w:rPr>
                <w:rFonts w:ascii="Cambria Math" w:hAnsi="Cambria Math" w:cs="Times New Roman"/>
              </w:rPr>
              <m:t>(1-0.37521257)/(39-1-1)</m:t>
            </m:r>
          </m:den>
        </m:f>
      </m:oMath>
      <w:r w:rsidR="006445A4" w:rsidRPr="00A520CB">
        <w:rPr>
          <w:rFonts w:ascii="Times New Roman" w:eastAsiaTheme="minorEastAsia" w:hAnsi="Times New Roman" w:cs="Times New Roman"/>
        </w:rPr>
        <w:t xml:space="preserve"> = 22.22</w:t>
      </w:r>
    </w:p>
    <w:p w14:paraId="5D83565D" w14:textId="77777777" w:rsidR="00C17883" w:rsidRPr="00A520CB" w:rsidRDefault="00C17883" w:rsidP="006445A4">
      <w:pPr>
        <w:rPr>
          <w:rFonts w:ascii="Times New Roman" w:hAnsi="Times New Roman" w:cs="Times New Roman"/>
        </w:rPr>
      </w:pPr>
    </w:p>
    <w:p w14:paraId="4264A807" w14:textId="46444DEE" w:rsidR="00DD798B" w:rsidRPr="00A520CB" w:rsidRDefault="00DD798B" w:rsidP="006445A4">
      <w:pPr>
        <w:rPr>
          <w:rFonts w:ascii="Times New Roman" w:hAnsi="Times New Roman" w:cs="Times New Roman"/>
        </w:rPr>
      </w:pPr>
      <w:r w:rsidRPr="00A520CB">
        <w:rPr>
          <w:rFonts w:ascii="Times New Roman" w:hAnsi="Times New Roman" w:cs="Times New Roman"/>
        </w:rPr>
        <w:t>Figure 7.1</w:t>
      </w:r>
    </w:p>
    <w:p w14:paraId="456E7A01" w14:textId="3443EA3A" w:rsidR="00EE1067" w:rsidRPr="00A520CB" w:rsidRDefault="00EE1067" w:rsidP="006445A4">
      <w:pPr>
        <w:rPr>
          <w:rFonts w:ascii="Times New Roman" w:hAnsi="Times New Roman" w:cs="Times New Roman"/>
        </w:rPr>
      </w:pPr>
      <w:r w:rsidRPr="00A520CB">
        <w:rPr>
          <w:rFonts w:ascii="Times New Roman" w:hAnsi="Times New Roman" w:cs="Times New Roman"/>
        </w:rPr>
        <w:t>(*not to scale)</w:t>
      </w:r>
    </w:p>
    <w:p w14:paraId="0D373CEC" w14:textId="7280FB97" w:rsidR="00AC2066" w:rsidRPr="00A520CB" w:rsidRDefault="00DD798B" w:rsidP="00C039B4">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940B3E2" wp14:editId="2160C045">
                <wp:simplePos x="0" y="0"/>
                <wp:positionH relativeFrom="column">
                  <wp:posOffset>-4913</wp:posOffset>
                </wp:positionH>
                <wp:positionV relativeFrom="paragraph">
                  <wp:posOffset>81280</wp:posOffset>
                </wp:positionV>
                <wp:extent cx="5060315" cy="3263265"/>
                <wp:effectExtent l="0" t="0" r="6985" b="13335"/>
                <wp:wrapNone/>
                <wp:docPr id="41" name="Frame 41"/>
                <wp:cNvGraphicFramePr/>
                <a:graphic xmlns:a="http://schemas.openxmlformats.org/drawingml/2006/main">
                  <a:graphicData uri="http://schemas.microsoft.com/office/word/2010/wordprocessingShape">
                    <wps:wsp>
                      <wps:cNvSpPr/>
                      <wps:spPr>
                        <a:xfrm>
                          <a:off x="0" y="0"/>
                          <a:ext cx="5060315" cy="3263265"/>
                        </a:xfrm>
                        <a:prstGeom prst="frame">
                          <a:avLst>
                            <a:gd name="adj1" fmla="val 0"/>
                          </a:avLst>
                        </a:prstGeom>
                        <a:solidFill>
                          <a:schemeClr val="accent3">
                            <a:lumMod val="40000"/>
                            <a:lumOff val="6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EB25F1" id="Frame 41" o:spid="_x0000_s1026" style="position:absolute;margin-left:-.4pt;margin-top:6.4pt;width:398.45pt;height:256.9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5060315,326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" path="m,l5060315,r,3263265l,3263265,,xm,l,3263265r5060315,l5060315,,,xe" fillcolor="#dbdbdb [1302]" strokecolor="#d8d8d8 [2732]" strokeweight="1pt">
                <v:stroke joinstyle="miter"/>
                <v:path arrowok="t" o:connecttype="custom" o:connectlocs="0,0;5060315,0;5060315,3263265;0,3263265;0,0;0,0;0,3263265;5060315,3263265;5060315,0;0,0" o:connectangles="0,0,0,0,0,0,0,0,0,0"/>
              </v:shape>
            </w:pict>
          </mc:Fallback>
        </mc:AlternateContent>
      </w:r>
    </w:p>
    <w:p w14:paraId="611D7AA7" w14:textId="77777777" w:rsidR="00A520CB" w:rsidRDefault="00A520CB" w:rsidP="0081250F">
      <w:pPr>
        <w:rPr>
          <w:rFonts w:ascii="Times New Roman" w:hAnsi="Times New Roman" w:cs="Times New Roman"/>
        </w:rPr>
      </w:pPr>
      <w:r w:rsidRPr="00A520CB">
        <w:rPr>
          <w:rFonts w:ascii="Times New Roman" w:hAnsi="Times New Roman" w:cs="Times New Roman"/>
          <w:noProof/>
        </w:rPr>
        <w:drawing>
          <wp:inline distT="0" distB="0" distL="0" distR="0" wp14:anchorId="3D9F8D4B" wp14:editId="4C15F46A">
            <wp:extent cx="4099034" cy="2848226"/>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extLst>
                        <a:ext uri="{28A0092B-C50C-407E-A947-70E740481C1C}">
                          <a14:useLocalDpi xmlns:a14="http://schemas.microsoft.com/office/drawing/2010/main" val="0"/>
                        </a:ext>
                      </a:extLst>
                    </a:blip>
                    <a:stretch>
                      <a:fillRect/>
                    </a:stretch>
                  </pic:blipFill>
                  <pic:spPr>
                    <a:xfrm>
                      <a:off x="0" y="0"/>
                      <a:ext cx="4099034" cy="2848226"/>
                    </a:xfrm>
                    <a:prstGeom prst="rect">
                      <a:avLst/>
                    </a:prstGeom>
                  </pic:spPr>
                </pic:pic>
              </a:graphicData>
            </a:graphic>
          </wp:inline>
        </w:drawing>
      </w:r>
    </w:p>
    <w:p w14:paraId="23A5E2E1" w14:textId="280BA09D" w:rsidR="00AC2066" w:rsidRPr="00A520CB" w:rsidRDefault="00DD798B" w:rsidP="00C039B4">
      <w:pPr>
        <w:rPr>
          <w:rFonts w:ascii="Times New Roman" w:hAnsi="Times New Roman" w:cs="Times New Roman"/>
        </w:rPr>
      </w:pPr>
      <w:r w:rsidRPr="00A520CB">
        <w:rPr>
          <w:rFonts w:ascii="Times New Roman" w:hAnsi="Times New Roman" w:cs="Times New Roman"/>
        </w:rPr>
        <w:lastRenderedPageBreak/>
        <w:t xml:space="preserve">We can reject the null hypothesis and be 95% sure that the model has explanatory power as figure 7.1 shows the test statistic to be within the rejection region and far past the critical value of 4.08. </w:t>
      </w:r>
    </w:p>
    <w:p w14:paraId="4A203291" w14:textId="77777777" w:rsidR="00C17883" w:rsidRPr="00A520CB" w:rsidRDefault="00C17883" w:rsidP="00C039B4">
      <w:pPr>
        <w:rPr>
          <w:rFonts w:ascii="Times New Roman" w:hAnsi="Times New Roman" w:cs="Times New Roman"/>
        </w:rPr>
      </w:pPr>
    </w:p>
    <w:p w14:paraId="00A26EE0" w14:textId="1EE23DD8" w:rsidR="003F1D58" w:rsidRPr="00A520CB" w:rsidRDefault="003F1D58" w:rsidP="00A520CB">
      <w:pPr>
        <w:pStyle w:val="Heading1"/>
        <w:numPr>
          <w:ilvl w:val="0"/>
          <w:numId w:val="32"/>
        </w:numPr>
        <w:rPr>
          <w:rFonts w:ascii="Times New Roman" w:hAnsi="Times New Roman" w:cs="Times New Roman"/>
          <w:color w:val="auto"/>
          <w:sz w:val="28"/>
          <w:szCs w:val="28"/>
        </w:rPr>
      </w:pPr>
      <w:bookmarkStart w:id="34" w:name="_Toc203923353"/>
      <w:r w:rsidRPr="00A520CB">
        <w:rPr>
          <w:rFonts w:ascii="Times New Roman" w:hAnsi="Times New Roman" w:cs="Times New Roman"/>
          <w:color w:val="auto"/>
          <w:sz w:val="28"/>
          <w:szCs w:val="28"/>
        </w:rPr>
        <w:t xml:space="preserve">Regression model estimation </w:t>
      </w:r>
      <w:r w:rsidR="00A520CB">
        <w:rPr>
          <w:rFonts w:ascii="Times New Roman" w:hAnsi="Times New Roman" w:cs="Times New Roman"/>
          <w:color w:val="auto"/>
          <w:sz w:val="28"/>
          <w:szCs w:val="28"/>
        </w:rPr>
        <w:t>(2)</w:t>
      </w:r>
      <w:bookmarkEnd w:id="34"/>
    </w:p>
    <w:p w14:paraId="208B1D51" w14:textId="77777777" w:rsidR="00DA4C8D" w:rsidRPr="00A520CB" w:rsidRDefault="00DA4C8D" w:rsidP="00C039B4">
      <w:pPr>
        <w:rPr>
          <w:rFonts w:ascii="Times New Roman" w:hAnsi="Times New Roman" w:cs="Times New Roman"/>
        </w:rPr>
      </w:pPr>
    </w:p>
    <w:p w14:paraId="2461A21B" w14:textId="53984C66" w:rsidR="00DA4C8D" w:rsidRPr="00A520CB" w:rsidRDefault="00000000" w:rsidP="00DA4C8D">
      <w:pPr>
        <w:pStyle w:val="ListParagraph"/>
        <w:numPr>
          <w:ilvl w:val="0"/>
          <w:numId w:val="24"/>
        </w:numPr>
        <w:rPr>
          <w:rFonts w:ascii="Times New Roman" w:hAnsi="Times New Roman" w:cs="Times New Roman"/>
        </w:rPr>
      </w:pPr>
      <m:oMath>
        <m:sSub>
          <m:sSubPr>
            <m:ctrlPr>
              <w:rPr>
                <w:rFonts w:ascii="Cambria Math" w:eastAsiaTheme="majorEastAsia" w:hAnsi="Cambria Math" w:cs="Times New Roman"/>
                <w:sz w:val="32"/>
                <w:szCs w:val="32"/>
              </w:rPr>
            </m:ctrlPr>
          </m:sSubPr>
          <m:e>
            <m:r>
              <w:rPr>
                <w:rFonts w:ascii="Cambria Math" w:hAnsi="Cambria Math" w:cs="Times New Roman"/>
              </w:rPr>
              <m:t>LEF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sSub>
          <m:sSubPr>
            <m:ctrlPr>
              <w:rPr>
                <w:rFonts w:ascii="Cambria Math" w:eastAsiaTheme="majorEastAsia" w:hAnsi="Cambria Math" w:cs="Times New Roman"/>
                <w:sz w:val="32"/>
                <w:szCs w:val="32"/>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eastAsiaTheme="majorEastAsia" w:hAnsi="Cambria Math" w:cs="Times New Roman"/>
                <w:sz w:val="32"/>
                <w:szCs w:val="32"/>
              </w:rPr>
            </m:ctrlPr>
          </m:sSubPr>
          <m:e>
            <m:r>
              <w:rPr>
                <w:rFonts w:ascii="Cambria Math" w:hAnsi="Cambria Math" w:cs="Times New Roman"/>
              </w:rPr>
              <m:t>GDPPC</m:t>
            </m:r>
          </m:e>
          <m:sub>
            <m:r>
              <w:rPr>
                <w:rFonts w:ascii="Cambria Math" w:hAnsi="Cambria Math" w:cs="Times New Roman"/>
              </w:rPr>
              <m:t>i</m:t>
            </m:r>
          </m:sub>
        </m:sSub>
        <m:r>
          <m:rPr>
            <m:sty m:val="p"/>
          </m:rPr>
          <w:rPr>
            <w:rFonts w:ascii="Cambria Math" w:hAnsi="Cambria Math" w:cs="Times New Roman"/>
          </w:rPr>
          <m:t>+</m:t>
        </m:r>
        <m:sSub>
          <m:sSubPr>
            <m:ctrlPr>
              <w:rPr>
                <w:rFonts w:ascii="Cambria Math" w:eastAsiaTheme="majorEastAsia" w:hAnsi="Cambria Math" w:cs="Times New Roman"/>
                <w:sz w:val="32"/>
                <w:szCs w:val="32"/>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eastAsiaTheme="majorEastAsia" w:hAnsi="Cambria Math" w:cs="Times New Roman"/>
                <w:sz w:val="32"/>
                <w:szCs w:val="32"/>
              </w:rPr>
            </m:ctrlPr>
          </m:sSubPr>
          <m:e>
            <m:r>
              <w:rPr>
                <w:rFonts w:ascii="Cambria Math" w:hAnsi="Cambria Math" w:cs="Times New Roman"/>
              </w:rPr>
              <m:t>WA</m:t>
            </m:r>
          </m:e>
          <m:sub>
            <m:r>
              <w:rPr>
                <w:rFonts w:ascii="Cambria Math" w:hAnsi="Cambria Math" w:cs="Times New Roman"/>
              </w:rPr>
              <m:t>i</m:t>
            </m:r>
            <m:r>
              <m:rPr>
                <m:sty m:val="p"/>
              </m:rPr>
              <w:rPr>
                <w:rFonts w:ascii="Cambria Math" w:hAnsi="Cambria Math" w:cs="Times New Roman"/>
              </w:rPr>
              <m:t xml:space="preserve"> </m:t>
            </m:r>
          </m:sub>
        </m:sSub>
        <m:sSub>
          <m:sSubPr>
            <m:ctrlPr>
              <w:rPr>
                <w:rFonts w:ascii="Cambria Math" w:eastAsiaTheme="majorEastAsia" w:hAnsi="Cambria Math" w:cs="Times New Roman"/>
                <w:sz w:val="32"/>
                <w:szCs w:val="32"/>
              </w:rPr>
            </m:ctrlPr>
          </m:sSubPr>
          <m:e>
            <m:r>
              <m:rPr>
                <m:sty m:val="p"/>
              </m:rPr>
              <w:rPr>
                <w:rFonts w:ascii="Cambria Math" w:hAnsi="Cambria Math" w:cs="Times New Roman"/>
              </w:rPr>
              <m:t xml:space="preserve">+ </m:t>
            </m:r>
            <m:sSub>
              <m:sSubPr>
                <m:ctrlPr>
                  <w:rPr>
                    <w:rFonts w:ascii="Cambria Math" w:eastAsiaTheme="majorEastAsia" w:hAnsi="Cambria Math" w:cs="Times New Roman"/>
                    <w:sz w:val="32"/>
                    <w:szCs w:val="32"/>
                  </w:rPr>
                </m:ctrlPr>
              </m:sSubPr>
              <m:e>
                <m: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 xml:space="preserve"> </m:t>
            </m:r>
            <m:sSub>
              <m:sSubPr>
                <m:ctrlPr>
                  <w:rPr>
                    <w:rFonts w:ascii="Cambria Math" w:eastAsiaTheme="majorEastAsia" w:hAnsi="Cambria Math" w:cs="Times New Roman"/>
                    <w:sz w:val="32"/>
                    <w:szCs w:val="32"/>
                  </w:rPr>
                </m:ctrlPr>
              </m:sSubPr>
              <m:e>
                <m:r>
                  <w:rPr>
                    <w:rFonts w:ascii="Cambria Math" w:hAnsi="Cambria Math" w:cs="Times New Roman"/>
                  </w:rPr>
                  <m:t>HS</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ϵ</m:t>
            </m:r>
          </m:e>
          <m:sub>
            <m:r>
              <w:rPr>
                <w:rFonts w:ascii="Cambria Math" w:hAnsi="Cambria Math" w:cs="Times New Roman"/>
              </w:rPr>
              <m:t>i</m:t>
            </m:r>
          </m:sub>
        </m:sSub>
        <m:r>
          <m:rPr>
            <m:sty m:val="p"/>
          </m:rPr>
          <w:rPr>
            <w:rFonts w:ascii="Cambria Math" w:hAnsi="Cambria Math" w:cs="Times New Roman"/>
          </w:rPr>
          <m:t>'</m:t>
        </m:r>
      </m:oMath>
    </w:p>
    <w:p w14:paraId="7BD95E6F" w14:textId="77777777" w:rsidR="00DA4C8D" w:rsidRPr="00A520CB" w:rsidRDefault="00DA4C8D" w:rsidP="00DA4C8D">
      <w:pPr>
        <w:rPr>
          <w:rFonts w:ascii="Times New Roman" w:hAnsi="Times New Roman" w:cs="Times New Roman"/>
        </w:rPr>
      </w:pPr>
    </w:p>
    <w:p w14:paraId="731742FB" w14:textId="77777777" w:rsidR="00DA4C8D" w:rsidRPr="00A520CB" w:rsidRDefault="00DA4C8D" w:rsidP="00DA4C8D">
      <w:pPr>
        <w:rPr>
          <w:rFonts w:ascii="Times New Roman" w:hAnsi="Times New Roman" w:cs="Times New Roman"/>
        </w:rPr>
      </w:pPr>
      <w:r w:rsidRPr="00A520CB">
        <w:rPr>
          <w:rFonts w:ascii="Times New Roman" w:hAnsi="Times New Roman" w:cs="Times New Roman"/>
        </w:rPr>
        <w:t>Whereby:</w:t>
      </w:r>
    </w:p>
    <w:p w14:paraId="5E718C85" w14:textId="77777777" w:rsidR="00DA4C8D" w:rsidRPr="00A520CB" w:rsidRDefault="00DA4C8D" w:rsidP="00DA4C8D">
      <w:pPr>
        <w:rPr>
          <w:rFonts w:ascii="Times New Roman" w:hAnsi="Times New Roman" w:cs="Times New Roman"/>
        </w:rPr>
      </w:pPr>
    </w:p>
    <w:p w14:paraId="4528B58A" w14:textId="1411B394" w:rsidR="00DA4C8D" w:rsidRPr="00A520CB" w:rsidRDefault="00000000" w:rsidP="00DA4C8D">
      <w:pPr>
        <w:pStyle w:val="ListParagraph"/>
        <w:numPr>
          <w:ilvl w:val="0"/>
          <w:numId w:val="18"/>
        </w:numPr>
        <w:rPr>
          <w:rFonts w:ascii="Times New Roman" w:hAnsi="Times New Roman" w:cs="Times New Roman"/>
          <w:color w:val="FF0000"/>
        </w:rPr>
      </w:pPr>
      <m:oMath>
        <m:sSub>
          <m:sSubPr>
            <m:ctrlPr>
              <w:rPr>
                <w:rFonts w:ascii="Cambria Math" w:eastAsiaTheme="majorEastAsia" w:hAnsi="Cambria Math" w:cs="Times New Roman"/>
                <w:i/>
                <w:sz w:val="32"/>
                <w:szCs w:val="32"/>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eastAsiaTheme="majorEastAsia" w:hAnsi="Cambria Math" w:cs="Times New Roman"/>
                <w:i/>
                <w:sz w:val="32"/>
                <w:szCs w:val="3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β </m:t>
            </m:r>
          </m:e>
          <m:sub>
            <m:r>
              <w:rPr>
                <w:rFonts w:ascii="Cambria Math" w:hAnsi="Cambria Math" w:cs="Times New Roman"/>
              </w:rPr>
              <m:t>2</m:t>
            </m:r>
          </m:sub>
        </m:sSub>
        <m:sSub>
          <m:sSubPr>
            <m:ctrlPr>
              <w:rPr>
                <w:rFonts w:ascii="Cambria Math" w:eastAsiaTheme="majorEastAsia" w:hAnsi="Cambria Math" w:cs="Times New Roman"/>
                <w:i/>
                <w:sz w:val="32"/>
                <w:szCs w:val="3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β </m:t>
            </m:r>
          </m:e>
          <m:sub>
            <m:r>
              <w:rPr>
                <w:rFonts w:ascii="Cambria Math" w:hAnsi="Cambria Math" w:cs="Times New Roman"/>
              </w:rPr>
              <m:t>3</m:t>
            </m:r>
          </m:sub>
        </m:sSub>
        <m:sSub>
          <m:sSubPr>
            <m:ctrlPr>
              <w:rPr>
                <w:rFonts w:ascii="Cambria Math" w:eastAsiaTheme="majorEastAsia" w:hAnsi="Cambria Math" w:cs="Times New Roman"/>
                <w:i/>
                <w:sz w:val="32"/>
                <w:szCs w:val="3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eastAsiaTheme="majorEastAsia" w:hAnsi="Cambria Math" w:cs="Times New Roman"/>
                <w:i/>
                <w:sz w:val="32"/>
                <w:szCs w:val="32"/>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m:t>
        </m:r>
      </m:oMath>
    </w:p>
    <w:p w14:paraId="4536805B" w14:textId="77777777" w:rsidR="00504CC2" w:rsidRPr="00A520CB" w:rsidRDefault="00504CC2" w:rsidP="00C039B4">
      <w:pPr>
        <w:rPr>
          <w:rFonts w:ascii="Times New Roman" w:hAnsi="Times New Roman" w:cs="Times New Roman"/>
        </w:rPr>
      </w:pPr>
    </w:p>
    <w:p w14:paraId="77EDE4CD" w14:textId="4A7608C3" w:rsidR="00504CC2" w:rsidRPr="00A520CB" w:rsidRDefault="00DA4C8D" w:rsidP="00C039B4">
      <w:pPr>
        <w:rPr>
          <w:rFonts w:ascii="Times New Roman" w:hAnsi="Times New Roman" w:cs="Times New Roman"/>
        </w:rPr>
      </w:pPr>
      <w:r w:rsidRPr="00A520CB">
        <w:rPr>
          <w:rFonts w:ascii="Times New Roman" w:hAnsi="Times New Roman" w:cs="Times New Roman"/>
        </w:rPr>
        <w:t>Figure 8.1</w:t>
      </w:r>
    </w:p>
    <w:p w14:paraId="2D3B0339" w14:textId="77777777" w:rsidR="00DA4C8D" w:rsidRPr="00A520CB" w:rsidRDefault="00DA4C8D" w:rsidP="00C039B4">
      <w:pPr>
        <w:rPr>
          <w:rFonts w:ascii="Times New Roman" w:hAnsi="Times New Roman" w:cs="Times New Roman"/>
        </w:rPr>
      </w:pPr>
    </w:p>
    <w:p w14:paraId="579C5CB7" w14:textId="7C6F7392" w:rsidR="00C039B4" w:rsidRPr="00A520CB" w:rsidRDefault="00504CC2" w:rsidP="00C039B4">
      <w:pPr>
        <w:rPr>
          <w:rFonts w:ascii="Times New Roman" w:hAnsi="Times New Roman" w:cs="Times New Roman"/>
        </w:rPr>
      </w:pPr>
      <w:r w:rsidRPr="00A520CB">
        <w:rPr>
          <w:rFonts w:ascii="Times New Roman" w:hAnsi="Times New Roman" w:cs="Times New Roman"/>
          <w:noProof/>
        </w:rPr>
        <w:drawing>
          <wp:inline distT="0" distB="0" distL="0" distR="0" wp14:anchorId="079D544B" wp14:editId="3D461641">
            <wp:extent cx="5727700" cy="26962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a:extLst>
                        <a:ext uri="{28A0092B-C50C-407E-A947-70E740481C1C}">
                          <a14:useLocalDpi xmlns:a14="http://schemas.microsoft.com/office/drawing/2010/main" val="0"/>
                        </a:ext>
                      </a:extLst>
                    </a:blip>
                    <a:stretch>
                      <a:fillRect/>
                    </a:stretch>
                  </pic:blipFill>
                  <pic:spPr>
                    <a:xfrm>
                      <a:off x="0" y="0"/>
                      <a:ext cx="5727700" cy="2696210"/>
                    </a:xfrm>
                    <a:prstGeom prst="rect">
                      <a:avLst/>
                    </a:prstGeom>
                  </pic:spPr>
                </pic:pic>
              </a:graphicData>
            </a:graphic>
          </wp:inline>
        </w:drawing>
      </w:r>
    </w:p>
    <w:p w14:paraId="5AB1A5D8" w14:textId="6C342868" w:rsidR="00504CC2" w:rsidRPr="00A520CB" w:rsidRDefault="00504CC2" w:rsidP="00504CC2">
      <w:pPr>
        <w:rPr>
          <w:rFonts w:ascii="Times New Roman" w:hAnsi="Times New Roman" w:cs="Times New Roman"/>
        </w:rPr>
      </w:pPr>
    </w:p>
    <w:p w14:paraId="1B56AC42" w14:textId="5A22FFAF" w:rsidR="00DD798B" w:rsidRPr="00A520CB" w:rsidRDefault="00A520CB" w:rsidP="00DD798B">
      <w:pPr>
        <w:pStyle w:val="Heading2"/>
        <w:rPr>
          <w:rFonts w:ascii="Times New Roman" w:hAnsi="Times New Roman" w:cs="Times New Roman"/>
          <w:color w:val="auto"/>
        </w:rPr>
      </w:pPr>
      <w:bookmarkStart w:id="35" w:name="_Toc203923354"/>
      <w:r w:rsidRPr="00A520CB">
        <w:rPr>
          <w:rFonts w:ascii="Times New Roman" w:hAnsi="Times New Roman" w:cs="Times New Roman"/>
          <w:color w:val="auto"/>
        </w:rPr>
        <w:t xml:space="preserve">9.1 </w:t>
      </w:r>
      <w:r w:rsidR="00DD798B" w:rsidRPr="00A520CB">
        <w:rPr>
          <w:rFonts w:ascii="Times New Roman" w:hAnsi="Times New Roman" w:cs="Times New Roman"/>
          <w:color w:val="auto"/>
        </w:rPr>
        <w:t>Regression Line</w:t>
      </w:r>
      <w:bookmarkEnd w:id="35"/>
    </w:p>
    <w:p w14:paraId="671B2F06" w14:textId="77777777" w:rsidR="00DD798B" w:rsidRPr="00A520CB" w:rsidRDefault="00DD798B" w:rsidP="00DD798B">
      <w:pPr>
        <w:rPr>
          <w:rFonts w:ascii="Times New Roman" w:hAnsi="Times New Roman" w:cs="Times New Roman"/>
        </w:rPr>
      </w:pPr>
    </w:p>
    <w:p w14:paraId="18E7EB39" w14:textId="77777777" w:rsidR="00DD798B" w:rsidRPr="00A520CB" w:rsidRDefault="00DD798B" w:rsidP="00DD798B">
      <w:pPr>
        <w:rPr>
          <w:rFonts w:ascii="Times New Roman" w:hAnsi="Times New Roman" w:cs="Times New Roman"/>
        </w:rPr>
      </w:pPr>
      <w:r w:rsidRPr="00A520CB">
        <w:rPr>
          <w:rFonts w:ascii="Times New Roman" w:hAnsi="Times New Roman" w:cs="Times New Roman"/>
        </w:rPr>
        <w:t xml:space="preserve">Equation 8 (slope coefficient, </w:t>
      </w:r>
      <m:oMath>
        <m:r>
          <w:rPr>
            <w:rFonts w:ascii="Cambria Math" w:hAnsi="Cambria Math" w:cs="Times New Roman"/>
          </w:rPr>
          <m:t>β</m:t>
        </m:r>
      </m:oMath>
      <w:r w:rsidRPr="00A520CB">
        <w:rPr>
          <w:rFonts w:ascii="Times New Roman" w:eastAsiaTheme="minorEastAsia" w:hAnsi="Times New Roman" w:cs="Times New Roman"/>
        </w:rPr>
        <w:t>)</w:t>
      </w:r>
    </w:p>
    <w:p w14:paraId="1437AEB8" w14:textId="77777777" w:rsidR="00DD798B" w:rsidRPr="00A520CB" w:rsidRDefault="00DD798B" w:rsidP="00DD798B">
      <w:pPr>
        <w:rPr>
          <w:rFonts w:ascii="Times New Roman" w:hAnsi="Times New Roman" w:cs="Times New Roman"/>
        </w:rPr>
      </w:pPr>
    </w:p>
    <w:p w14:paraId="3736877C" w14:textId="5B879CBF" w:rsidR="00DD798B" w:rsidRPr="00A520CB" w:rsidRDefault="00000000" w:rsidP="00DD798B">
      <w:pPr>
        <w:pStyle w:val="ListParagraph"/>
        <w:numPr>
          <w:ilvl w:val="0"/>
          <w:numId w:val="18"/>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den>
        </m:f>
      </m:oMath>
      <w:r w:rsidR="00DD798B" w:rsidRPr="00A520CB">
        <w:rPr>
          <w:rFonts w:ascii="Times New Roman" w:eastAsiaTheme="minorEastAsia" w:hAnsi="Times New Roman" w:cs="Times New Roman"/>
        </w:rPr>
        <w:t xml:space="preserve"> = -0.000282</w:t>
      </w:r>
      <w:r w:rsidR="00DE0672" w:rsidRPr="00A520CB">
        <w:rPr>
          <w:rFonts w:ascii="Times New Roman" w:eastAsiaTheme="minorEastAsia" w:hAnsi="Times New Roman" w:cs="Times New Roman"/>
        </w:rPr>
        <w:t>66</w:t>
      </w:r>
      <w:r w:rsidR="004F78B9" w:rsidRPr="00A520CB">
        <w:rPr>
          <w:rFonts w:ascii="Times New Roman" w:eastAsiaTheme="minorEastAsia" w:hAnsi="Times New Roman" w:cs="Times New Roman"/>
        </w:rPr>
        <w:t xml:space="preserve"> (GDPPC)</w:t>
      </w:r>
    </w:p>
    <w:p w14:paraId="4645C6BF" w14:textId="6AFF9AC2" w:rsidR="00DD798B" w:rsidRPr="00A520CB" w:rsidRDefault="00DD798B" w:rsidP="00DD798B">
      <w:pPr>
        <w:rPr>
          <w:rFonts w:ascii="Times New Roman" w:hAnsi="Times New Roman" w:cs="Times New Roman"/>
        </w:rPr>
      </w:pPr>
    </w:p>
    <w:p w14:paraId="261B27BC" w14:textId="5ED6212E" w:rsidR="00DD798B" w:rsidRPr="00A520CB" w:rsidRDefault="00000000" w:rsidP="00DD798B">
      <w:pPr>
        <w:pStyle w:val="ListParagraph"/>
        <w:numPr>
          <w:ilvl w:val="0"/>
          <w:numId w:val="18"/>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den>
        </m:f>
      </m:oMath>
      <w:r w:rsidR="00DD798B" w:rsidRPr="00A520CB">
        <w:rPr>
          <w:rFonts w:ascii="Times New Roman" w:eastAsiaTheme="minorEastAsia" w:hAnsi="Times New Roman" w:cs="Times New Roman"/>
        </w:rPr>
        <w:t xml:space="preserve"> = 0.27</w:t>
      </w:r>
      <w:r w:rsidR="004F78B9" w:rsidRPr="00A520CB">
        <w:rPr>
          <w:rFonts w:ascii="Times New Roman" w:eastAsiaTheme="minorEastAsia" w:hAnsi="Times New Roman" w:cs="Times New Roman"/>
        </w:rPr>
        <w:t>146452 (WA)</w:t>
      </w:r>
    </w:p>
    <w:p w14:paraId="1E227299" w14:textId="536FC0B3" w:rsidR="00DD798B" w:rsidRPr="00A520CB" w:rsidRDefault="00DD798B" w:rsidP="00DD798B">
      <w:pPr>
        <w:ind w:left="360"/>
        <w:rPr>
          <w:rFonts w:ascii="Times New Roman" w:hAnsi="Times New Roman" w:cs="Times New Roman"/>
        </w:rPr>
      </w:pPr>
    </w:p>
    <w:p w14:paraId="220A3663" w14:textId="186EDEBA" w:rsidR="00DD798B" w:rsidRPr="00A520CB" w:rsidRDefault="00000000" w:rsidP="00DD798B">
      <w:pPr>
        <w:pStyle w:val="ListParagraph"/>
        <w:numPr>
          <w:ilvl w:val="0"/>
          <w:numId w:val="18"/>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e>
              <m:sup>
                <m:r>
                  <w:rPr>
                    <w:rFonts w:ascii="Cambria Math" w:hAnsi="Cambria Math" w:cs="Times New Roman"/>
                  </w:rPr>
                  <m:t>2</m:t>
                </m:r>
              </m:sup>
            </m:sSup>
          </m:den>
        </m:f>
      </m:oMath>
      <w:r w:rsidR="00DD798B" w:rsidRPr="00A520CB">
        <w:rPr>
          <w:rFonts w:ascii="Times New Roman" w:eastAsiaTheme="minorEastAsia" w:hAnsi="Times New Roman" w:cs="Times New Roman"/>
        </w:rPr>
        <w:t xml:space="preserve"> = </w:t>
      </w:r>
      <w:r w:rsidR="004F78B9" w:rsidRPr="00A520CB">
        <w:rPr>
          <w:rFonts w:ascii="Times New Roman" w:eastAsiaTheme="minorEastAsia" w:hAnsi="Times New Roman" w:cs="Times New Roman"/>
        </w:rPr>
        <w:t>0.03538241 (HS)</w:t>
      </w:r>
    </w:p>
    <w:p w14:paraId="01407D0E" w14:textId="70FACD53" w:rsidR="00DD798B" w:rsidRPr="00A520CB" w:rsidRDefault="00DD798B" w:rsidP="00DD798B">
      <w:pPr>
        <w:ind w:left="360"/>
        <w:rPr>
          <w:rFonts w:ascii="Times New Roman" w:hAnsi="Times New Roman" w:cs="Times New Roman"/>
        </w:rPr>
      </w:pPr>
    </w:p>
    <w:p w14:paraId="60A3ED2D" w14:textId="0BCEB34A" w:rsidR="004F78B9" w:rsidRPr="00A520CB" w:rsidRDefault="004F78B9" w:rsidP="00DD798B">
      <w:pPr>
        <w:ind w:left="360"/>
        <w:rPr>
          <w:rFonts w:ascii="Times New Roman" w:hAnsi="Times New Roman" w:cs="Times New Roman"/>
        </w:rPr>
      </w:pPr>
    </w:p>
    <w:p w14:paraId="13C0CC7E" w14:textId="6671B07F" w:rsidR="004F78B9" w:rsidRPr="00A520CB" w:rsidRDefault="004F78B9" w:rsidP="00DD798B">
      <w:pPr>
        <w:ind w:left="360"/>
        <w:rPr>
          <w:rFonts w:ascii="Times New Roman" w:hAnsi="Times New Roman" w:cs="Times New Roman"/>
        </w:rPr>
      </w:pPr>
    </w:p>
    <w:p w14:paraId="328CF737" w14:textId="64F4D537" w:rsidR="004F78B9" w:rsidRPr="00A520CB" w:rsidRDefault="004F78B9" w:rsidP="00DD798B">
      <w:pPr>
        <w:ind w:left="360"/>
        <w:rPr>
          <w:rFonts w:ascii="Times New Roman" w:hAnsi="Times New Roman" w:cs="Times New Roman"/>
        </w:rPr>
      </w:pPr>
    </w:p>
    <w:p w14:paraId="1FA48FD3" w14:textId="77777777" w:rsidR="004F78B9" w:rsidRPr="00A520CB" w:rsidRDefault="004F78B9" w:rsidP="00DD798B">
      <w:pPr>
        <w:ind w:left="360"/>
        <w:rPr>
          <w:rFonts w:ascii="Times New Roman" w:hAnsi="Times New Roman" w:cs="Times New Roman"/>
        </w:rPr>
      </w:pPr>
    </w:p>
    <w:p w14:paraId="27FF0EED" w14:textId="7EEC585C" w:rsidR="00504CC2" w:rsidRPr="00A520CB" w:rsidRDefault="00504CC2" w:rsidP="00504CC2">
      <w:pPr>
        <w:rPr>
          <w:rFonts w:ascii="Times New Roman" w:hAnsi="Times New Roman" w:cs="Times New Roman"/>
        </w:rPr>
      </w:pPr>
    </w:p>
    <w:p w14:paraId="2A0084FE" w14:textId="16F9E9D5" w:rsidR="004F78B9" w:rsidRPr="00A520CB" w:rsidRDefault="004F78B9" w:rsidP="004F78B9">
      <w:pPr>
        <w:pStyle w:val="ListParagraph"/>
        <w:numPr>
          <w:ilvl w:val="0"/>
          <w:numId w:val="18"/>
        </w:numPr>
        <w:rPr>
          <w:rFonts w:ascii="Times New Roman" w:eastAsiaTheme="minorEastAsia" w:hAnsi="Times New Roman" w:cs="Times New Roman"/>
        </w:rPr>
      </w:pPr>
      <m:oMath>
        <m:r>
          <w:rPr>
            <w:rFonts w:ascii="Cambria Math" w:eastAsiaTheme="minorEastAsia" w:hAnsi="Cambria Math" w:cs="Times New Roman"/>
          </w:rPr>
          <w:lastRenderedPageBreak/>
          <m:t>α=</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oMath>
      <w:r w:rsidR="00DE0672" w:rsidRPr="00A520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3</m:t>
            </m:r>
          </m:sub>
        </m:sSub>
      </m:oMath>
      <w:r w:rsidR="00DE0672" w:rsidRPr="00A520CB">
        <w:rPr>
          <w:rFonts w:ascii="Times New Roman" w:eastAsiaTheme="minorEastAsia" w:hAnsi="Times New Roman" w:cs="Times New Roman"/>
        </w:rPr>
        <w:t xml:space="preserve"> </w:t>
      </w:r>
    </w:p>
    <w:p w14:paraId="24591CB8" w14:textId="77777777" w:rsidR="00DD798B" w:rsidRPr="00A520CB" w:rsidRDefault="00DD798B" w:rsidP="00AC2066">
      <w:pPr>
        <w:pStyle w:val="Heading2"/>
        <w:rPr>
          <w:rFonts w:ascii="Times New Roman" w:hAnsi="Times New Roman" w:cs="Times New Roman"/>
          <w:i/>
          <w:iCs/>
          <w:color w:val="auto"/>
        </w:rPr>
      </w:pPr>
    </w:p>
    <w:p w14:paraId="48A874D4" w14:textId="419942E3" w:rsidR="00DE0672" w:rsidRPr="00A520CB" w:rsidRDefault="00DE0672" w:rsidP="00DE0672">
      <w:pPr>
        <w:pStyle w:val="ListParagraph"/>
        <w:numPr>
          <w:ilvl w:val="0"/>
          <w:numId w:val="18"/>
        </w:numPr>
        <w:rPr>
          <w:rFonts w:ascii="Times New Roman" w:eastAsiaTheme="minorEastAsia" w:hAnsi="Times New Roman" w:cs="Times New Roman"/>
        </w:rPr>
      </w:pPr>
      <m:oMath>
        <m:r>
          <w:rPr>
            <w:rFonts w:ascii="Cambria Math" w:eastAsiaTheme="minorEastAsia" w:hAnsi="Cambria Math" w:cs="Times New Roman"/>
          </w:rPr>
          <m:t>α=68.47810305--0.0002827*2036.654211-0.27146452*77.63128858 - 0.03538241*59.09724912=</m:t>
        </m:r>
      </m:oMath>
      <w:r w:rsidR="004A0423" w:rsidRPr="00A520CB">
        <w:rPr>
          <w:rFonts w:ascii="Times New Roman" w:eastAsiaTheme="minorEastAsia" w:hAnsi="Times New Roman" w:cs="Times New Roman"/>
        </w:rPr>
        <w:t xml:space="preserve"> 45.8886445</w:t>
      </w:r>
    </w:p>
    <w:p w14:paraId="2AF54322" w14:textId="77777777" w:rsidR="00DD798B" w:rsidRPr="00A520CB" w:rsidRDefault="00DD798B" w:rsidP="00AC2066">
      <w:pPr>
        <w:pStyle w:val="Heading2"/>
        <w:rPr>
          <w:rFonts w:ascii="Times New Roman" w:hAnsi="Times New Roman" w:cs="Times New Roman"/>
          <w:i/>
          <w:iCs/>
          <w:color w:val="auto"/>
        </w:rPr>
      </w:pPr>
    </w:p>
    <w:p w14:paraId="03A96348" w14:textId="551E7E9F" w:rsidR="00EE1067" w:rsidRPr="00A520CB" w:rsidRDefault="00EE1067" w:rsidP="00EE1067">
      <w:pPr>
        <w:rPr>
          <w:rFonts w:ascii="Times New Roman" w:hAnsi="Times New Roman" w:cs="Times New Roman"/>
        </w:rPr>
      </w:pPr>
      <w:r w:rsidRPr="00A520CB">
        <w:rPr>
          <w:rFonts w:ascii="Times New Roman" w:hAnsi="Times New Roman" w:cs="Times New Roman"/>
        </w:rPr>
        <w:t>Equation 9 (regression line)</w:t>
      </w:r>
    </w:p>
    <w:p w14:paraId="14527F20" w14:textId="77777777" w:rsidR="00EE1067" w:rsidRPr="00A520CB" w:rsidRDefault="00EE1067" w:rsidP="00EE1067">
      <w:pPr>
        <w:rPr>
          <w:rFonts w:ascii="Times New Roman" w:hAnsi="Times New Roman" w:cs="Times New Roman"/>
        </w:rPr>
      </w:pPr>
    </w:p>
    <w:p w14:paraId="3BE3AA6B" w14:textId="1A6FF825" w:rsidR="00EE1067" w:rsidRPr="00A520CB" w:rsidRDefault="00000000" w:rsidP="00EE1067">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p>
    <w:p w14:paraId="280DA2C4" w14:textId="6D8E8600" w:rsidR="00EE1067" w:rsidRPr="00A520CB" w:rsidRDefault="00000000" w:rsidP="00EE1067">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=45.8886445</m:t>
        </m:r>
        <m:r>
          <m:rPr>
            <m:sty m:val="p"/>
          </m:rPr>
          <w:rPr>
            <w:rFonts w:ascii="Cambria Math" w:eastAsiaTheme="minorEastAsia" w:hAnsi="Cambria Math" w:cs="Times New Roman"/>
          </w:rPr>
          <m:t>-0.00028266</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GDPPC</m:t>
            </m:r>
          </m:e>
          <m:sub>
            <m:r>
              <w:rPr>
                <w:rFonts w:ascii="Cambria Math" w:hAnsi="Cambria Math" w:cs="Times New Roman"/>
              </w:rPr>
              <m:t>i</m:t>
            </m:r>
          </m:sub>
        </m:sSub>
        <m:r>
          <w:rPr>
            <w:rFonts w:ascii="Cambria Math" w:hAnsi="Cambria Math" w:cs="Times New Roman"/>
          </w:rPr>
          <m:t xml:space="preserve">+ </m:t>
        </m:r>
        <m:r>
          <m:rPr>
            <m:sty m:val="p"/>
          </m:rPr>
          <w:rPr>
            <w:rFonts w:ascii="Cambria Math" w:eastAsiaTheme="minorEastAsia" w:hAnsi="Cambria Math" w:cs="Times New Roman"/>
          </w:rPr>
          <m:t>0.27146452*</m:t>
        </m:r>
        <m:sSub>
          <m:sSubPr>
            <m:ctrlPr>
              <w:rPr>
                <w:rFonts w:ascii="Cambria Math" w:eastAsiaTheme="minorEastAsia" w:hAnsi="Cambria Math" w:cs="Times New Roman"/>
                <w:i/>
                <w:iCs/>
              </w:rPr>
            </m:ctrlPr>
          </m:sSubPr>
          <m:e>
            <m:r>
              <w:rPr>
                <w:rFonts w:ascii="Cambria Math" w:eastAsiaTheme="minorEastAsia" w:hAnsi="Cambria Math" w:cs="Times New Roman"/>
              </w:rPr>
              <m:t>WA</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0.03538241*</m:t>
        </m:r>
        <m:sSub>
          <m:sSubPr>
            <m:ctrlPr>
              <w:rPr>
                <w:rFonts w:ascii="Cambria Math" w:eastAsiaTheme="minorEastAsia" w:hAnsi="Cambria Math" w:cs="Times New Roman"/>
                <w:i/>
                <w:iCs/>
              </w:rPr>
            </m:ctrlPr>
          </m:sSubPr>
          <m:e>
            <m:r>
              <w:rPr>
                <w:rFonts w:ascii="Cambria Math" w:eastAsiaTheme="minorEastAsia" w:hAnsi="Cambria Math" w:cs="Times New Roman"/>
              </w:rPr>
              <m:t>HS</m:t>
            </m:r>
          </m:e>
          <m:sub>
            <m:r>
              <w:rPr>
                <w:rFonts w:ascii="Cambria Math" w:eastAsiaTheme="minorEastAsia" w:hAnsi="Cambria Math" w:cs="Times New Roman"/>
              </w:rPr>
              <m:t>i</m:t>
            </m:r>
          </m:sub>
        </m:sSub>
      </m:oMath>
    </w:p>
    <w:p w14:paraId="64DE2AD9" w14:textId="77777777" w:rsidR="00DD798B" w:rsidRPr="00A520CB" w:rsidRDefault="00DD798B" w:rsidP="00AC2066">
      <w:pPr>
        <w:pStyle w:val="Heading2"/>
        <w:rPr>
          <w:rFonts w:ascii="Times New Roman" w:hAnsi="Times New Roman" w:cs="Times New Roman"/>
          <w:i/>
          <w:iCs/>
          <w:color w:val="auto"/>
        </w:rPr>
      </w:pPr>
    </w:p>
    <w:p w14:paraId="73372F93" w14:textId="49F19B5A" w:rsidR="00266643" w:rsidRPr="00A520CB" w:rsidRDefault="00266643" w:rsidP="00266643">
      <w:pPr>
        <w:pStyle w:val="ListParagraph"/>
        <w:numPr>
          <w:ilvl w:val="0"/>
          <w:numId w:val="18"/>
        </w:numPr>
        <w:rPr>
          <w:rFonts w:ascii="Times New Roman" w:eastAsiaTheme="minorEastAsia" w:hAnsi="Times New Roman" w:cs="Times New Roman"/>
        </w:rPr>
      </w:pPr>
      <w:r w:rsidRPr="00A520CB">
        <w:rPr>
          <w:rFonts w:ascii="Times New Roman" w:hAnsi="Times New Roman" w:cs="Times New Roman"/>
        </w:rPr>
        <w:t xml:space="preserve">Intercept </w:t>
      </w:r>
      <w:r w:rsidRPr="00A520CB">
        <w:rPr>
          <w:rFonts w:ascii="Times New Roman" w:eastAsiaTheme="minorEastAsia" w:hAnsi="Times New Roman" w:cs="Times New Roman"/>
        </w:rPr>
        <w:t>‘</w:t>
      </w:r>
      <m:oMath>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oMath>
      <w:r w:rsidRPr="00A520CB">
        <w:rPr>
          <w:rFonts w:ascii="Times New Roman" w:hAnsi="Times New Roman" w:cs="Times New Roman"/>
        </w:rPr>
        <w:t xml:space="preserve"> in the regression line equation in terms of ‘</w:t>
      </w: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Pr="00A520CB">
        <w:rPr>
          <w:rFonts w:ascii="Times New Roman" w:eastAsiaTheme="minorEastAsia" w:hAnsi="Times New Roman" w:cs="Times New Roman"/>
        </w:rPr>
        <w:t xml:space="preserve"> represents that when holding GDPPC, WA and HS constant, we would expect the average female life expectancy to be 45. </w:t>
      </w:r>
    </w:p>
    <w:p w14:paraId="3B7299EB" w14:textId="14C37063" w:rsidR="00266643" w:rsidRPr="00A520CB" w:rsidRDefault="00266643" w:rsidP="00266643">
      <w:pPr>
        <w:pStyle w:val="ListParagraph"/>
        <w:numPr>
          <w:ilvl w:val="0"/>
          <w:numId w:val="18"/>
        </w:numPr>
        <w:rPr>
          <w:rFonts w:ascii="Times New Roman" w:eastAsiaTheme="minorEastAsia" w:hAnsi="Times New Roman" w:cs="Times New Roman"/>
        </w:rPr>
      </w:pPr>
      <w:r w:rsidRPr="00A520CB">
        <w:rPr>
          <w:rFonts w:ascii="Times New Roman" w:eastAsiaTheme="minorEastAsia" w:hAnsi="Times New Roman" w:cs="Times New Roman"/>
        </w:rPr>
        <w:t>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oMath>
      <w:r w:rsidRPr="00A520CB">
        <w:rPr>
          <w:rFonts w:ascii="Times New Roman" w:eastAsiaTheme="minorEastAsia" w:hAnsi="Times New Roman" w:cs="Times New Roman"/>
        </w:rPr>
        <w:t xml:space="preserve"> shows </w:t>
      </w:r>
      <w:r w:rsidR="008D15AA" w:rsidRPr="00A520CB">
        <w:rPr>
          <w:rFonts w:ascii="Times New Roman" w:eastAsiaTheme="minorEastAsia" w:hAnsi="Times New Roman" w:cs="Times New Roman"/>
        </w:rPr>
        <w:t>when</w:t>
      </w:r>
      <w:r w:rsidRPr="00A520CB">
        <w:rPr>
          <w:rFonts w:ascii="Times New Roman" w:eastAsiaTheme="minorEastAsia" w:hAnsi="Times New Roman" w:cs="Times New Roman"/>
        </w:rPr>
        <w:t xml:space="preserve"> </w:t>
      </w:r>
      <w:r w:rsidR="008D15AA" w:rsidRPr="00A520CB">
        <w:rPr>
          <w:rFonts w:ascii="Times New Roman" w:eastAsiaTheme="minorEastAsia" w:hAnsi="Times New Roman" w:cs="Times New Roman"/>
        </w:rPr>
        <w:t xml:space="preserve">holding everything else constant, if </w:t>
      </w:r>
      <w:r w:rsidRPr="00A520CB">
        <w:rPr>
          <w:rFonts w:ascii="Times New Roman" w:eastAsiaTheme="minorEastAsia" w:hAnsi="Times New Roman" w:cs="Times New Roman"/>
        </w:rPr>
        <w:t xml:space="preserve">GDPPC rises by $1, </w:t>
      </w:r>
      <w:r w:rsidR="008D15AA" w:rsidRPr="00A520CB">
        <w:rPr>
          <w:rFonts w:ascii="Times New Roman" w:eastAsiaTheme="minorEastAsia" w:hAnsi="Times New Roman" w:cs="Times New Roman"/>
        </w:rPr>
        <w:t>the female life expectancy would decrease by 0.00028266 which implies GDPPC in this context has a negative effect on life expectancy. This wouldn’t be expected in the real world as if a country had a high GDPPC, we assume</w:t>
      </w:r>
      <w:r w:rsidR="00587A32" w:rsidRPr="00A520CB">
        <w:rPr>
          <w:rFonts w:ascii="Times New Roman" w:eastAsiaTheme="minorEastAsia" w:hAnsi="Times New Roman" w:cs="Times New Roman"/>
        </w:rPr>
        <w:t xml:space="preserve"> that</w:t>
      </w:r>
      <w:r w:rsidR="008D15AA" w:rsidRPr="00A520CB">
        <w:rPr>
          <w:rFonts w:ascii="Times New Roman" w:eastAsiaTheme="minorEastAsia" w:hAnsi="Times New Roman" w:cs="Times New Roman"/>
        </w:rPr>
        <w:t xml:space="preserve"> they have more money for a better quality of life, thus impacting the life expectancy positively. </w:t>
      </w:r>
    </w:p>
    <w:p w14:paraId="75784427" w14:textId="31A30C36" w:rsidR="008D15AA" w:rsidRPr="00A520CB" w:rsidRDefault="008D15AA" w:rsidP="00266643">
      <w:pPr>
        <w:pStyle w:val="ListParagraph"/>
        <w:numPr>
          <w:ilvl w:val="0"/>
          <w:numId w:val="18"/>
        </w:numPr>
        <w:rPr>
          <w:rFonts w:ascii="Times New Roman" w:eastAsiaTheme="minorEastAsia" w:hAnsi="Times New Roman" w:cs="Times New Roman"/>
        </w:rPr>
      </w:pPr>
      <w:r w:rsidRPr="00A520CB">
        <w:rPr>
          <w:rFonts w:ascii="Times New Roman" w:eastAsiaTheme="minorEastAsia" w:hAnsi="Times New Roman" w:cs="Times New Roman"/>
        </w:rPr>
        <w:t>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Pr="00A520CB">
        <w:rPr>
          <w:rFonts w:ascii="Times New Roman" w:eastAsiaTheme="minorEastAsia" w:hAnsi="Times New Roman" w:cs="Times New Roman"/>
        </w:rPr>
        <w:t xml:space="preserve"> shows when holding everything else constant, if the % of people with water access rises by 1%, the female life expectancy would increase by 0.27146452 which sho</w:t>
      </w:r>
      <w:r w:rsidR="00587A32" w:rsidRPr="00A520CB">
        <w:rPr>
          <w:rFonts w:ascii="Times New Roman" w:eastAsiaTheme="minorEastAsia" w:hAnsi="Times New Roman" w:cs="Times New Roman"/>
        </w:rPr>
        <w:t>w</w:t>
      </w:r>
      <w:r w:rsidRPr="00A520CB">
        <w:rPr>
          <w:rFonts w:ascii="Times New Roman" w:eastAsiaTheme="minorEastAsia" w:hAnsi="Times New Roman" w:cs="Times New Roman"/>
        </w:rPr>
        <w:t>s a significant positive impact</w:t>
      </w:r>
    </w:p>
    <w:p w14:paraId="516851A9" w14:textId="640A7573" w:rsidR="008D15AA" w:rsidRPr="00A520CB" w:rsidRDefault="008D15AA" w:rsidP="00266643">
      <w:pPr>
        <w:pStyle w:val="ListParagraph"/>
        <w:numPr>
          <w:ilvl w:val="0"/>
          <w:numId w:val="18"/>
        </w:numPr>
        <w:rPr>
          <w:rFonts w:ascii="Times New Roman" w:eastAsiaTheme="minorEastAsia" w:hAnsi="Times New Roman" w:cs="Times New Roman"/>
        </w:rPr>
      </w:pPr>
      <w:r w:rsidRPr="00A520CB">
        <w:rPr>
          <w:rFonts w:ascii="Times New Roman" w:eastAsiaTheme="minorEastAsia" w:hAnsi="Times New Roman" w:cs="Times New Roman"/>
        </w:rPr>
        <w:t>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oMath>
      <w:r w:rsidRPr="00A520CB">
        <w:rPr>
          <w:rFonts w:ascii="Times New Roman" w:eastAsiaTheme="minorEastAsia" w:hAnsi="Times New Roman" w:cs="Times New Roman"/>
        </w:rPr>
        <w:t xml:space="preserve"> shows when holding everything else constant, if health spending rises by $1, the female life expectancy would increase by 0.03538241 showing a smaller positive impact. </w:t>
      </w:r>
    </w:p>
    <w:p w14:paraId="49A9B73C" w14:textId="77777777" w:rsidR="00DD798B" w:rsidRPr="00A520CB" w:rsidRDefault="00DD798B" w:rsidP="00AC2066">
      <w:pPr>
        <w:pStyle w:val="Heading2"/>
        <w:rPr>
          <w:rFonts w:ascii="Times New Roman" w:hAnsi="Times New Roman" w:cs="Times New Roman"/>
          <w:i/>
          <w:iCs/>
          <w:color w:val="auto"/>
        </w:rPr>
      </w:pPr>
    </w:p>
    <w:p w14:paraId="31D58023" w14:textId="098C0501" w:rsidR="00351C2D" w:rsidRPr="00A520CB" w:rsidRDefault="00351C2D" w:rsidP="00351C2D">
      <w:pPr>
        <w:rPr>
          <w:rFonts w:ascii="Times New Roman" w:hAnsi="Times New Roman" w:cs="Times New Roman"/>
        </w:rPr>
      </w:pPr>
      <w:r w:rsidRPr="00A520CB">
        <w:rPr>
          <w:rFonts w:ascii="Times New Roman" w:hAnsi="Times New Roman" w:cs="Times New Roman"/>
        </w:rPr>
        <w:t>Figure 8.1 shows the coefficient of determination (r</w:t>
      </w:r>
      <w:r w:rsidRPr="00A520CB">
        <w:rPr>
          <w:rFonts w:ascii="Times New Roman" w:hAnsi="Times New Roman" w:cs="Times New Roman"/>
          <w:vertAlign w:val="superscript"/>
        </w:rPr>
        <w:t>2</w:t>
      </w:r>
      <w:r w:rsidRPr="00A520CB">
        <w:rPr>
          <w:rFonts w:ascii="Times New Roman" w:hAnsi="Times New Roman" w:cs="Times New Roman"/>
        </w:rPr>
        <w:t>) to be:</w:t>
      </w:r>
    </w:p>
    <w:p w14:paraId="66A19422" w14:textId="77777777" w:rsidR="00351C2D" w:rsidRPr="00A520CB" w:rsidRDefault="00351C2D" w:rsidP="00351C2D">
      <w:pPr>
        <w:rPr>
          <w:rFonts w:ascii="Times New Roman" w:hAnsi="Times New Roman" w:cs="Times New Roman"/>
        </w:rPr>
      </w:pPr>
    </w:p>
    <w:p w14:paraId="5FBCB8E3" w14:textId="3B38FA37" w:rsidR="00351C2D" w:rsidRPr="00A520CB" w:rsidRDefault="00351C2D" w:rsidP="00351C2D">
      <w:pPr>
        <w:rPr>
          <w:rFonts w:ascii="Times New Roman" w:hAnsi="Times New Roman" w:cs="Times New Roman"/>
        </w:rPr>
      </w:pPr>
      <w:r w:rsidRPr="00A520CB">
        <w:rPr>
          <w:rFonts w:ascii="Times New Roman" w:hAnsi="Times New Roman" w:cs="Times New Roman"/>
        </w:rPr>
        <w:t>R</w:t>
      </w:r>
      <w:r w:rsidRPr="00A520CB">
        <w:rPr>
          <w:rFonts w:ascii="Times New Roman" w:hAnsi="Times New Roman" w:cs="Times New Roman"/>
          <w:vertAlign w:val="superscript"/>
        </w:rPr>
        <w:t>2</w:t>
      </w:r>
      <w:r w:rsidRPr="00A520CB">
        <w:rPr>
          <w:rFonts w:ascii="Times New Roman" w:hAnsi="Times New Roman" w:cs="Times New Roman"/>
        </w:rPr>
        <w:t xml:space="preserve"> = 0.66901357</w:t>
      </w:r>
    </w:p>
    <w:p w14:paraId="264694BA" w14:textId="77777777" w:rsidR="00351C2D" w:rsidRPr="00A520CB" w:rsidRDefault="00351C2D" w:rsidP="00351C2D">
      <w:pPr>
        <w:rPr>
          <w:rFonts w:ascii="Times New Roman" w:hAnsi="Times New Roman" w:cs="Times New Roman"/>
        </w:rPr>
      </w:pPr>
    </w:p>
    <w:p w14:paraId="3154405E" w14:textId="652D12CD" w:rsidR="00AC2066" w:rsidRPr="00A520CB" w:rsidRDefault="00A520CB" w:rsidP="00AC2066">
      <w:pPr>
        <w:pStyle w:val="Heading2"/>
        <w:rPr>
          <w:rStyle w:val="Heading2Char"/>
          <w:rFonts w:ascii="Times New Roman" w:hAnsi="Times New Roman" w:cs="Times New Roman"/>
          <w:color w:val="auto"/>
        </w:rPr>
      </w:pPr>
      <w:bookmarkStart w:id="36" w:name="_Toc203923355"/>
      <w:r w:rsidRPr="00A520CB">
        <w:rPr>
          <w:rFonts w:ascii="Times New Roman" w:hAnsi="Times New Roman" w:cs="Times New Roman"/>
          <w:color w:val="auto"/>
        </w:rPr>
        <w:t xml:space="preserve">9.2 </w:t>
      </w:r>
      <w:r w:rsidR="00AC2066" w:rsidRPr="00A520CB">
        <w:rPr>
          <w:rFonts w:ascii="Times New Roman" w:hAnsi="Times New Roman" w:cs="Times New Roman"/>
          <w:color w:val="auto"/>
        </w:rPr>
        <w:t>Hypothesis</w:t>
      </w:r>
      <w:bookmarkEnd w:id="36"/>
    </w:p>
    <w:p w14:paraId="7DBA7073" w14:textId="7478E349" w:rsidR="00504CC2" w:rsidRPr="00A520CB" w:rsidRDefault="00504CC2" w:rsidP="00504CC2">
      <w:pPr>
        <w:rPr>
          <w:rFonts w:ascii="Times New Roman" w:hAnsi="Times New Roman" w:cs="Times New Roman"/>
        </w:rPr>
      </w:pPr>
    </w:p>
    <w:p w14:paraId="146ACA35" w14:textId="77777777" w:rsidR="00E46F8F" w:rsidRPr="00A520CB" w:rsidRDefault="00E46F8F" w:rsidP="00E46F8F">
      <w:pPr>
        <w:pStyle w:val="ListParagraph"/>
        <w:numPr>
          <w:ilvl w:val="0"/>
          <w:numId w:val="20"/>
        </w:numPr>
        <w:rPr>
          <w:rFonts w:ascii="Times New Roman" w:hAnsi="Times New Roman" w:cs="Times New Roman"/>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0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oMath>
      <w:r w:rsidRPr="00A520CB">
        <w:rPr>
          <w:rFonts w:ascii="Times New Roman" w:eastAsiaTheme="minorEastAsia" w:hAnsi="Times New Roman" w:cs="Times New Roman"/>
          <w:iCs/>
        </w:rPr>
        <w:t xml:space="preserve"> 0</w:t>
      </w:r>
    </w:p>
    <w:p w14:paraId="5FDC0BF9" w14:textId="77777777" w:rsidR="00E46F8F" w:rsidRPr="00A520CB" w:rsidRDefault="00E46F8F" w:rsidP="00E46F8F">
      <w:pPr>
        <w:pStyle w:val="ListParagraph"/>
        <w:numPr>
          <w:ilvl w:val="0"/>
          <w:numId w:val="20"/>
        </w:numPr>
        <w:rPr>
          <w:rFonts w:ascii="Times New Roman" w:hAnsi="Times New Roman" w:cs="Times New Roman"/>
        </w:rPr>
      </w:pPr>
      <w:r w:rsidRPr="00A520CB">
        <w:rPr>
          <w:rFonts w:ascii="Times New Roman" w:eastAsiaTheme="minorEastAsia" w:hAnsi="Times New Roman" w:cs="Times New Roman"/>
        </w:rPr>
        <w:t>H</w:t>
      </w:r>
      <w:r w:rsidRPr="00A520CB">
        <w:rPr>
          <w:rFonts w:ascii="Times New Roman" w:eastAsiaTheme="minorEastAsia" w:hAnsi="Times New Roman" w:cs="Times New Roman"/>
          <w:vertAlign w:val="subscript"/>
        </w:rPr>
        <w:t xml:space="preserve">1 </w:t>
      </w:r>
      <w:r w:rsidRPr="00A520CB">
        <w:rPr>
          <w:rFonts w:ascii="Times New Roman" w:eastAsiaTheme="minorEastAsia" w:hAnsi="Times New Roman" w:cs="Times New Roman"/>
        </w:rPr>
        <w:t>:</w:t>
      </w:r>
      <w:r w:rsidRPr="00A520CB">
        <w:rPr>
          <w:rFonts w:ascii="Times New Roman" w:eastAsiaTheme="minorEastAsia" w:hAnsi="Times New Roman" w:cs="Times New Roman"/>
          <w:iCs/>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m:t>
        </m:r>
      </m:oMath>
      <w:r w:rsidRPr="00A520CB">
        <w:rPr>
          <w:rFonts w:ascii="Times New Roman" w:eastAsiaTheme="minorEastAsia" w:hAnsi="Times New Roman" w:cs="Times New Roman"/>
          <w:iCs/>
        </w:rPr>
        <w:t xml:space="preserve"> 0</w:t>
      </w:r>
    </w:p>
    <w:p w14:paraId="63C06B70" w14:textId="77777777" w:rsidR="00AC2066" w:rsidRPr="00A520CB" w:rsidRDefault="00AC2066" w:rsidP="00AC2066">
      <w:pPr>
        <w:pStyle w:val="Heading2"/>
        <w:rPr>
          <w:rFonts w:ascii="Times New Roman" w:hAnsi="Times New Roman" w:cs="Times New Roman"/>
          <w:i/>
          <w:iCs/>
          <w:color w:val="auto"/>
        </w:rPr>
      </w:pPr>
    </w:p>
    <w:p w14:paraId="0A345EE8" w14:textId="4A6A8876" w:rsidR="00351C2D" w:rsidRPr="00A520CB" w:rsidRDefault="00A520CB" w:rsidP="00351C2D">
      <w:pPr>
        <w:pStyle w:val="Heading2"/>
        <w:rPr>
          <w:rStyle w:val="Heading2Char"/>
          <w:rFonts w:ascii="Times New Roman" w:hAnsi="Times New Roman" w:cs="Times New Roman"/>
          <w:color w:val="auto"/>
        </w:rPr>
      </w:pPr>
      <w:bookmarkStart w:id="37" w:name="_Toc203923356"/>
      <w:r w:rsidRPr="00A520CB">
        <w:rPr>
          <w:rFonts w:ascii="Times New Roman" w:hAnsi="Times New Roman" w:cs="Times New Roman"/>
          <w:color w:val="auto"/>
        </w:rPr>
        <w:t xml:space="preserve">9.3 </w:t>
      </w:r>
      <w:r w:rsidR="00351C2D" w:rsidRPr="00A520CB">
        <w:rPr>
          <w:rFonts w:ascii="Times New Roman" w:hAnsi="Times New Roman" w:cs="Times New Roman"/>
          <w:color w:val="auto"/>
        </w:rPr>
        <w:t>T</w:t>
      </w:r>
      <w:r w:rsidR="00351C2D" w:rsidRPr="00A520CB">
        <w:rPr>
          <w:rStyle w:val="Heading2Char"/>
          <w:rFonts w:ascii="Times New Roman" w:hAnsi="Times New Roman" w:cs="Times New Roman"/>
          <w:color w:val="auto"/>
        </w:rPr>
        <w:t>he test</w:t>
      </w:r>
      <w:bookmarkEnd w:id="37"/>
    </w:p>
    <w:p w14:paraId="1629A57A" w14:textId="77777777" w:rsidR="00351C2D" w:rsidRPr="00A520CB" w:rsidRDefault="00351C2D" w:rsidP="00351C2D">
      <w:pPr>
        <w:rPr>
          <w:rFonts w:ascii="Times New Roman" w:hAnsi="Times New Roman" w:cs="Times New Roman"/>
        </w:rPr>
      </w:pPr>
    </w:p>
    <w:p w14:paraId="56BDFFD4" w14:textId="0FA6E5CA" w:rsidR="00351C2D" w:rsidRPr="00A520CB" w:rsidRDefault="00351C2D" w:rsidP="00351C2D">
      <w:pPr>
        <w:rPr>
          <w:rFonts w:ascii="Times New Roman" w:eastAsiaTheme="minorEastAsia" w:hAnsi="Times New Roman" w:cs="Times New Roman"/>
        </w:rPr>
      </w:pPr>
      <w:r w:rsidRPr="00A520CB">
        <w:rPr>
          <w:rFonts w:ascii="Times New Roman" w:hAnsi="Times New Roman" w:cs="Times New Roman"/>
        </w:rPr>
        <w:t xml:space="preserve">This test follows an f-distribution </w:t>
      </w:r>
      <w:r w:rsidR="00587A32" w:rsidRPr="00A520CB">
        <w:rPr>
          <w:rFonts w:ascii="Times New Roman" w:hAnsi="Times New Roman" w:cs="Times New Roman"/>
        </w:rPr>
        <w:t xml:space="preserve">and I will be testing at </w:t>
      </w:r>
      <w:r w:rsidRPr="00A520CB">
        <w:rPr>
          <w:rFonts w:ascii="Times New Roman" w:hAnsi="Times New Roman" w:cs="Times New Roman"/>
        </w:rPr>
        <w:t>a 5% significance level (</w:t>
      </w:r>
      <m:oMath>
        <m:r>
          <w:rPr>
            <w:rFonts w:ascii="Cambria Math" w:hAnsi="Cambria Math" w:cs="Times New Roman"/>
          </w:rPr>
          <m:t>k, n-k-1</m:t>
        </m:r>
      </m:oMath>
      <w:r w:rsidRPr="00A520CB">
        <w:rPr>
          <w:rFonts w:ascii="Times New Roman" w:eastAsiaTheme="minorEastAsia" w:hAnsi="Times New Roman" w:cs="Times New Roman"/>
        </w:rPr>
        <w:t>):</w:t>
      </w:r>
    </w:p>
    <w:p w14:paraId="520C3EEF" w14:textId="77777777" w:rsidR="00351C2D" w:rsidRPr="00A520CB" w:rsidRDefault="00351C2D" w:rsidP="00351C2D">
      <w:pPr>
        <w:rPr>
          <w:rFonts w:ascii="Times New Roman" w:eastAsiaTheme="minorEastAsia" w:hAnsi="Times New Roman" w:cs="Times New Roman"/>
        </w:rPr>
      </w:pPr>
    </w:p>
    <w:p w14:paraId="3AD72546" w14:textId="2012276B" w:rsidR="00351C2D" w:rsidRPr="00A520CB" w:rsidRDefault="00000000" w:rsidP="00351C2D">
      <w:pPr>
        <w:pStyle w:val="ListParagraph"/>
        <w:numPr>
          <w:ilvl w:val="0"/>
          <w:numId w:val="28"/>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=3</m:t>
        </m:r>
      </m:oMath>
    </w:p>
    <w:p w14:paraId="6ABDCF16" w14:textId="1AC2B022" w:rsidR="00351C2D" w:rsidRPr="00A520CB" w:rsidRDefault="00000000" w:rsidP="00351C2D">
      <w:pPr>
        <w:pStyle w:val="ListParagraph"/>
        <w:numPr>
          <w:ilvl w:val="0"/>
          <w:numId w:val="28"/>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=39-3-1=35</m:t>
        </m:r>
      </m:oMath>
    </w:p>
    <w:p w14:paraId="0EBE64F9" w14:textId="77777777" w:rsidR="00351C2D" w:rsidRPr="00A520CB" w:rsidRDefault="00351C2D" w:rsidP="00351C2D">
      <w:pPr>
        <w:rPr>
          <w:rFonts w:ascii="Times New Roman" w:hAnsi="Times New Roman" w:cs="Times New Roman"/>
        </w:rPr>
      </w:pPr>
    </w:p>
    <w:p w14:paraId="3934601A" w14:textId="77777777" w:rsidR="00351C2D" w:rsidRPr="00A520CB" w:rsidRDefault="00351C2D" w:rsidP="00351C2D">
      <w:pPr>
        <w:rPr>
          <w:rFonts w:ascii="Times New Roman" w:hAnsi="Times New Roman" w:cs="Times New Roman"/>
        </w:rPr>
      </w:pPr>
      <w:r w:rsidRPr="00A520CB">
        <w:rPr>
          <w:rFonts w:ascii="Times New Roman" w:hAnsi="Times New Roman" w:cs="Times New Roman"/>
        </w:rPr>
        <w:t>Looking this up on the F distribution table (upper 5% points), we return a critical value of:</w:t>
      </w:r>
    </w:p>
    <w:p w14:paraId="29578F67" w14:textId="77777777" w:rsidR="00351C2D" w:rsidRPr="00A520CB" w:rsidRDefault="00351C2D" w:rsidP="00351C2D">
      <w:pPr>
        <w:rPr>
          <w:rFonts w:ascii="Times New Roman" w:hAnsi="Times New Roman" w:cs="Times New Roman"/>
        </w:rPr>
      </w:pPr>
    </w:p>
    <w:p w14:paraId="1F25209C" w14:textId="7DAC242D" w:rsidR="00351C2D" w:rsidRPr="00A520CB" w:rsidRDefault="00000000" w:rsidP="00351C2D">
      <w:pPr>
        <w:pStyle w:val="ListParagraph"/>
        <w:numPr>
          <w:ilvl w:val="0"/>
          <w:numId w:val="26"/>
        </w:numP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0.05,1,35</m:t>
            </m:r>
          </m:sub>
        </m:sSub>
      </m:oMath>
      <w:r w:rsidR="00351C2D" w:rsidRPr="00A520CB">
        <w:rPr>
          <w:rFonts w:ascii="Times New Roman" w:eastAsiaTheme="minorEastAsia" w:hAnsi="Times New Roman" w:cs="Times New Roman"/>
        </w:rPr>
        <w:t xml:space="preserve"> = </w:t>
      </w:r>
      <m:oMath>
        <m:r>
          <w:rPr>
            <w:rFonts w:ascii="Cambria Math" w:eastAsiaTheme="minorEastAsia" w:hAnsi="Cambria Math" w:cs="Times New Roman"/>
          </w:rPr>
          <m:t>+ 2.8387</m:t>
        </m:r>
      </m:oMath>
    </w:p>
    <w:p w14:paraId="6E60D15E" w14:textId="77777777" w:rsidR="00351C2D" w:rsidRPr="00A520CB" w:rsidRDefault="00351C2D" w:rsidP="00351C2D">
      <w:pPr>
        <w:ind w:left="360"/>
        <w:rPr>
          <w:rFonts w:ascii="Times New Roman" w:hAnsi="Times New Roman" w:cs="Times New Roman"/>
        </w:rPr>
      </w:pPr>
    </w:p>
    <w:p w14:paraId="74CC91B1" w14:textId="77777777" w:rsidR="00351C2D" w:rsidRPr="00A520CB" w:rsidRDefault="00351C2D" w:rsidP="00351C2D">
      <w:pPr>
        <w:rPr>
          <w:rFonts w:ascii="Times New Roman" w:hAnsi="Times New Roman" w:cs="Times New Roman"/>
        </w:rPr>
      </w:pPr>
    </w:p>
    <w:p w14:paraId="66FE3C31" w14:textId="77777777" w:rsidR="00351C2D" w:rsidRPr="00A520CB" w:rsidRDefault="00000000" w:rsidP="00351C2D">
      <w:pPr>
        <w:pStyle w:val="ListParagraph"/>
        <w:numPr>
          <w:ilvl w:val="0"/>
          <w:numId w:val="25"/>
        </w:numPr>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)/(n-k-1)</m:t>
            </m:r>
          </m:den>
        </m:f>
      </m:oMath>
    </w:p>
    <w:p w14:paraId="42581E9C" w14:textId="77777777" w:rsidR="00351C2D" w:rsidRPr="00A520CB" w:rsidRDefault="00351C2D" w:rsidP="00351C2D">
      <w:pPr>
        <w:rPr>
          <w:rFonts w:ascii="Times New Roman" w:hAnsi="Times New Roman" w:cs="Times New Roman"/>
        </w:rPr>
      </w:pPr>
    </w:p>
    <w:p w14:paraId="499B1559" w14:textId="583F1384" w:rsidR="00351C2D" w:rsidRPr="00A520CB" w:rsidRDefault="00000000" w:rsidP="00351C2D">
      <w:pPr>
        <w:pStyle w:val="ListParagraph"/>
        <w:numPr>
          <w:ilvl w:val="0"/>
          <w:numId w:val="25"/>
        </w:numPr>
        <w:rPr>
          <w:rFonts w:ascii="Times New Roman" w:hAnsi="Times New Roman" w:cs="Times New Roman"/>
        </w:rPr>
      </w:pPr>
      <m:oMath>
        <m:f>
          <m:fPr>
            <m:ctrlPr>
              <w:rPr>
                <w:rFonts w:ascii="Cambria Math" w:hAnsi="Cambria Math" w:cs="Times New Roman"/>
                <w:i/>
              </w:rPr>
            </m:ctrlPr>
          </m:fPr>
          <m:num>
            <m:r>
              <m:rPr>
                <m:sty m:val="p"/>
              </m:rPr>
              <w:rPr>
                <w:rFonts w:ascii="Cambria Math" w:hAnsi="Cambria Math" w:cs="Times New Roman"/>
              </w:rPr>
              <m:t>0.66901357</m:t>
            </m:r>
            <m:r>
              <w:rPr>
                <w:rFonts w:ascii="Cambria Math" w:hAnsi="Cambria Math" w:cs="Times New Roman"/>
              </w:rPr>
              <m:t>/3</m:t>
            </m:r>
          </m:num>
          <m:den>
            <m:r>
              <w:rPr>
                <w:rFonts w:ascii="Cambria Math" w:hAnsi="Cambria Math" w:cs="Times New Roman"/>
              </w:rPr>
              <m:t>(1-</m:t>
            </m:r>
            <m:r>
              <m:rPr>
                <m:sty m:val="p"/>
              </m:rPr>
              <w:rPr>
                <w:rFonts w:ascii="Cambria Math" w:hAnsi="Cambria Math" w:cs="Times New Roman"/>
              </w:rPr>
              <m:t>0.66901357</m:t>
            </m:r>
            <m:r>
              <w:rPr>
                <w:rFonts w:ascii="Cambria Math" w:hAnsi="Cambria Math" w:cs="Times New Roman"/>
              </w:rPr>
              <m:t>)/(39-3-1)</m:t>
            </m:r>
          </m:den>
        </m:f>
      </m:oMath>
      <w:r w:rsidR="00351C2D" w:rsidRPr="00A520CB">
        <w:rPr>
          <w:rFonts w:ascii="Times New Roman" w:eastAsiaTheme="minorEastAsia" w:hAnsi="Times New Roman" w:cs="Times New Roman"/>
        </w:rPr>
        <w:t xml:space="preserve"> = </w:t>
      </w:r>
      <w:r w:rsidR="00AE33D9" w:rsidRPr="00A520CB">
        <w:rPr>
          <w:rFonts w:ascii="Times New Roman" w:eastAsiaTheme="minorEastAsia" w:hAnsi="Times New Roman" w:cs="Times New Roman"/>
        </w:rPr>
        <w:t>23.58</w:t>
      </w:r>
    </w:p>
    <w:p w14:paraId="58754304" w14:textId="77777777" w:rsidR="00AE33D9" w:rsidRPr="00A520CB" w:rsidRDefault="00AE33D9" w:rsidP="00AE33D9">
      <w:pPr>
        <w:pStyle w:val="ListParagraph"/>
        <w:rPr>
          <w:rFonts w:ascii="Times New Roman" w:hAnsi="Times New Roman" w:cs="Times New Roman"/>
        </w:rPr>
      </w:pPr>
    </w:p>
    <w:p w14:paraId="42EE2E40" w14:textId="10BD4099" w:rsidR="00AE33D9" w:rsidRPr="00A520CB" w:rsidRDefault="00AE33D9" w:rsidP="00AE33D9">
      <w:pPr>
        <w:rPr>
          <w:rFonts w:ascii="Times New Roman" w:hAnsi="Times New Roman" w:cs="Times New Roman"/>
        </w:rPr>
      </w:pPr>
      <w:r w:rsidRPr="00A520CB">
        <w:rPr>
          <w:rFonts w:ascii="Times New Roman" w:hAnsi="Times New Roman" w:cs="Times New Roman"/>
        </w:rPr>
        <w:t>Figure 8.2</w:t>
      </w:r>
    </w:p>
    <w:p w14:paraId="7E4F8C69" w14:textId="1D28806F" w:rsidR="00AE33D9" w:rsidRPr="00A520CB" w:rsidRDefault="00AE33D9" w:rsidP="00AE33D9">
      <w:pPr>
        <w:rPr>
          <w:rFonts w:ascii="Times New Roman" w:hAnsi="Times New Roman" w:cs="Times New Roman"/>
        </w:rPr>
      </w:pPr>
      <w:r w:rsidRPr="00A520C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1C9BF8C" wp14:editId="763D12D3">
                <wp:simplePos x="0" y="0"/>
                <wp:positionH relativeFrom="column">
                  <wp:posOffset>-1905</wp:posOffset>
                </wp:positionH>
                <wp:positionV relativeFrom="paragraph">
                  <wp:posOffset>122555</wp:posOffset>
                </wp:positionV>
                <wp:extent cx="5398135" cy="3723640"/>
                <wp:effectExtent l="0" t="0" r="12065" b="10160"/>
                <wp:wrapNone/>
                <wp:docPr id="43" name="Frame 43"/>
                <wp:cNvGraphicFramePr/>
                <a:graphic xmlns:a="http://schemas.openxmlformats.org/drawingml/2006/main">
                  <a:graphicData uri="http://schemas.microsoft.com/office/word/2010/wordprocessingShape">
                    <wps:wsp>
                      <wps:cNvSpPr/>
                      <wps:spPr>
                        <a:xfrm>
                          <a:off x="0" y="0"/>
                          <a:ext cx="5398135" cy="3723640"/>
                        </a:xfrm>
                        <a:prstGeom prst="frame">
                          <a:avLst>
                            <a:gd name="adj1" fmla="val 0"/>
                          </a:avLst>
                        </a:prstGeom>
                        <a:solidFill>
                          <a:schemeClr val="accent3">
                            <a:lumMod val="40000"/>
                            <a:lumOff val="6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0A03F" id="Frame 43" o:spid="_x0000_s1026" style="position:absolute;margin-left:-.15pt;margin-top:9.65pt;width:425.05pt;height:293.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5398135,3723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" path="m,l5398135,r,3723640l,3723640,,xm,l,3723640r5398135,l5398135,,,xe" fillcolor="#dbdbdb [1302]" strokecolor="#d8d8d8 [2732]" strokeweight="1pt">
                <v:stroke joinstyle="miter"/>
                <v:path arrowok="t" o:connecttype="custom" o:connectlocs="0,0;5398135,0;5398135,3723640;0,3723640;0,0;0,0;0,3723640;5398135,3723640;5398135,0;0,0" o:connectangles="0,0,0,0,0,0,0,0,0,0"/>
              </v:shape>
            </w:pict>
          </mc:Fallback>
        </mc:AlternateContent>
      </w:r>
    </w:p>
    <w:p w14:paraId="15378994" w14:textId="797F212C" w:rsidR="00AE33D9" w:rsidRPr="00A520CB" w:rsidRDefault="00AE33D9" w:rsidP="00AE33D9">
      <w:pPr>
        <w:rPr>
          <w:rFonts w:ascii="Times New Roman" w:hAnsi="Times New Roman" w:cs="Times New Roman"/>
        </w:rPr>
      </w:pPr>
      <w:r w:rsidRPr="00A520CB">
        <w:rPr>
          <w:rFonts w:ascii="Times New Roman" w:hAnsi="Times New Roman" w:cs="Times New Roman"/>
          <w:noProof/>
        </w:rPr>
        <w:drawing>
          <wp:inline distT="0" distB="0" distL="0" distR="0" wp14:anchorId="2095FB4B" wp14:editId="1A8DD434">
            <wp:extent cx="4305300" cy="3390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5">
                      <a:extLst>
                        <a:ext uri="{28A0092B-C50C-407E-A947-70E740481C1C}">
                          <a14:useLocalDpi xmlns:a14="http://schemas.microsoft.com/office/drawing/2010/main" val="0"/>
                        </a:ext>
                      </a:extLst>
                    </a:blip>
                    <a:stretch>
                      <a:fillRect/>
                    </a:stretch>
                  </pic:blipFill>
                  <pic:spPr>
                    <a:xfrm>
                      <a:off x="0" y="0"/>
                      <a:ext cx="4305300" cy="3390900"/>
                    </a:xfrm>
                    <a:prstGeom prst="rect">
                      <a:avLst/>
                    </a:prstGeom>
                  </pic:spPr>
                </pic:pic>
              </a:graphicData>
            </a:graphic>
          </wp:inline>
        </w:drawing>
      </w:r>
    </w:p>
    <w:p w14:paraId="32572E8C" w14:textId="76B89C18" w:rsidR="00E46F8F" w:rsidRPr="00A520CB" w:rsidRDefault="00E46F8F" w:rsidP="00E46F8F">
      <w:pPr>
        <w:rPr>
          <w:rFonts w:ascii="Times New Roman" w:hAnsi="Times New Roman" w:cs="Times New Roman"/>
        </w:rPr>
      </w:pPr>
    </w:p>
    <w:p w14:paraId="234934F7" w14:textId="2025F62E" w:rsidR="00AE33D9" w:rsidRPr="00A520CB" w:rsidRDefault="00AE33D9" w:rsidP="00E46F8F">
      <w:pPr>
        <w:rPr>
          <w:rFonts w:ascii="Times New Roman" w:hAnsi="Times New Roman" w:cs="Times New Roman"/>
        </w:rPr>
      </w:pPr>
    </w:p>
    <w:p w14:paraId="2D1F2835" w14:textId="1019EBFE" w:rsidR="00AE33D9" w:rsidRPr="00A520CB" w:rsidRDefault="00AE33D9" w:rsidP="00AE33D9">
      <w:pPr>
        <w:rPr>
          <w:rFonts w:ascii="Times New Roman" w:hAnsi="Times New Roman" w:cs="Times New Roman"/>
        </w:rPr>
      </w:pPr>
      <w:r w:rsidRPr="00A520CB">
        <w:rPr>
          <w:rFonts w:ascii="Times New Roman" w:hAnsi="Times New Roman" w:cs="Times New Roman"/>
        </w:rPr>
        <w:t xml:space="preserve">We can reject the null hypothesis and be 95% sure that the model has explanatory power as figure 8.2 shows the test statistic to be within the rejection region and far past the critical value of 2.83. </w:t>
      </w:r>
    </w:p>
    <w:p w14:paraId="6B621727" w14:textId="24788DFD" w:rsidR="00AE33D9" w:rsidRPr="00A520CB" w:rsidRDefault="00AE33D9" w:rsidP="00E46F8F">
      <w:pPr>
        <w:rPr>
          <w:rFonts w:ascii="Times New Roman" w:hAnsi="Times New Roman" w:cs="Times New Roman"/>
        </w:rPr>
      </w:pPr>
    </w:p>
    <w:p w14:paraId="3FEBEBAA" w14:textId="37F9A9D4" w:rsidR="00AE33D9" w:rsidRPr="00A520CB" w:rsidRDefault="00A520CB" w:rsidP="00AE33D9">
      <w:pPr>
        <w:pStyle w:val="Heading2"/>
        <w:rPr>
          <w:rFonts w:ascii="Times New Roman" w:hAnsi="Times New Roman" w:cs="Times New Roman"/>
          <w:color w:val="auto"/>
        </w:rPr>
      </w:pPr>
      <w:bookmarkStart w:id="38" w:name="_Toc203923357"/>
      <w:r w:rsidRPr="00A520CB">
        <w:rPr>
          <w:rFonts w:ascii="Times New Roman" w:hAnsi="Times New Roman" w:cs="Times New Roman"/>
          <w:color w:val="auto"/>
        </w:rPr>
        <w:t xml:space="preserve">9.4 </w:t>
      </w:r>
      <w:r w:rsidR="00AE33D9" w:rsidRPr="00A520CB">
        <w:rPr>
          <w:rFonts w:ascii="Times New Roman" w:hAnsi="Times New Roman" w:cs="Times New Roman"/>
          <w:color w:val="auto"/>
        </w:rPr>
        <w:t>Which model is better?</w:t>
      </w:r>
      <w:bookmarkEnd w:id="38"/>
    </w:p>
    <w:p w14:paraId="22F99B27" w14:textId="5CC1EE33" w:rsidR="00AE33D9" w:rsidRPr="00A520CB" w:rsidRDefault="00AE33D9" w:rsidP="00AE33D9">
      <w:pPr>
        <w:rPr>
          <w:rFonts w:ascii="Times New Roman" w:hAnsi="Times New Roman" w:cs="Times New Roman"/>
        </w:rPr>
      </w:pPr>
    </w:p>
    <w:p w14:paraId="16DBFBDD" w14:textId="7CDCF58B" w:rsidR="00AE33D9" w:rsidRPr="00A520CB" w:rsidRDefault="00AE33D9" w:rsidP="00AE33D9">
      <w:pPr>
        <w:rPr>
          <w:rFonts w:ascii="Times New Roman" w:hAnsi="Times New Roman" w:cs="Times New Roman"/>
        </w:rPr>
      </w:pPr>
      <w:r w:rsidRPr="00A520CB">
        <w:rPr>
          <w:rFonts w:ascii="Times New Roman" w:hAnsi="Times New Roman" w:cs="Times New Roman"/>
        </w:rPr>
        <w:t>The second model is better because although the r</w:t>
      </w:r>
      <w:r w:rsidRPr="00A520CB">
        <w:rPr>
          <w:rFonts w:ascii="Times New Roman" w:hAnsi="Times New Roman" w:cs="Times New Roman"/>
          <w:vertAlign w:val="superscript"/>
        </w:rPr>
        <w:t xml:space="preserve">2 </w:t>
      </w:r>
      <w:r w:rsidRPr="00A520CB">
        <w:rPr>
          <w:rFonts w:ascii="Times New Roman" w:hAnsi="Times New Roman" w:cs="Times New Roman"/>
        </w:rPr>
        <w:t xml:space="preserve">may of increased due to the increase in variables, it explains more links between female life expectancy and differing variables. The first model may also be more </w:t>
      </w:r>
      <w:r w:rsidR="00587A32" w:rsidRPr="00A520CB">
        <w:rPr>
          <w:rFonts w:ascii="Times New Roman" w:hAnsi="Times New Roman" w:cs="Times New Roman"/>
        </w:rPr>
        <w:t xml:space="preserve">susceptible </w:t>
      </w:r>
      <w:r w:rsidRPr="00A520CB">
        <w:rPr>
          <w:rFonts w:ascii="Times New Roman" w:hAnsi="Times New Roman" w:cs="Times New Roman"/>
        </w:rPr>
        <w:t xml:space="preserve">to omitted errors due to </w:t>
      </w:r>
      <w:r w:rsidR="00587A32" w:rsidRPr="00A520CB">
        <w:rPr>
          <w:rFonts w:ascii="Times New Roman" w:hAnsi="Times New Roman" w:cs="Times New Roman"/>
        </w:rPr>
        <w:t xml:space="preserve">there being </w:t>
      </w:r>
      <w:r w:rsidRPr="00A520CB">
        <w:rPr>
          <w:rFonts w:ascii="Times New Roman" w:hAnsi="Times New Roman" w:cs="Times New Roman"/>
        </w:rPr>
        <w:t>a higher chance of</w:t>
      </w:r>
      <w:r w:rsidR="00587A32" w:rsidRPr="00A520CB">
        <w:rPr>
          <w:rFonts w:ascii="Times New Roman" w:hAnsi="Times New Roman" w:cs="Times New Roman"/>
        </w:rPr>
        <w:t xml:space="preserve"> having</w:t>
      </w:r>
      <w:r w:rsidRPr="00A520CB">
        <w:rPr>
          <w:rFonts w:ascii="Times New Roman" w:hAnsi="Times New Roman" w:cs="Times New Roman"/>
        </w:rPr>
        <w:t xml:space="preserve"> a value in the error term</w:t>
      </w:r>
      <w:r w:rsidR="00587A32" w:rsidRPr="00A520CB">
        <w:rPr>
          <w:rFonts w:ascii="Times New Roman" w:hAnsi="Times New Roman" w:cs="Times New Roman"/>
        </w:rPr>
        <w:t>,</w:t>
      </w:r>
      <w:r w:rsidRPr="00A520CB">
        <w:rPr>
          <w:rFonts w:ascii="Times New Roman" w:hAnsi="Times New Roman" w:cs="Times New Roman"/>
        </w:rPr>
        <w:t xml:space="preserve"> such as health spending or an outside variable like population size. These may be correlated to GDPPC and thus the coefficient stated would be inaccurate. </w:t>
      </w:r>
    </w:p>
    <w:p w14:paraId="75E98595" w14:textId="1AB69A78" w:rsidR="00AE33D9" w:rsidRPr="00A520CB" w:rsidRDefault="00AE33D9" w:rsidP="00AE33D9">
      <w:pPr>
        <w:rPr>
          <w:rFonts w:ascii="Times New Roman" w:hAnsi="Times New Roman" w:cs="Times New Roman"/>
        </w:rPr>
      </w:pPr>
    </w:p>
    <w:p w14:paraId="6A50B273" w14:textId="34DAE335" w:rsidR="00AE33D9" w:rsidRDefault="00AE33D9" w:rsidP="00AE33D9">
      <w:pPr>
        <w:rPr>
          <w:rFonts w:ascii="Times New Roman" w:hAnsi="Times New Roman" w:cs="Times New Roman"/>
        </w:rPr>
      </w:pPr>
    </w:p>
    <w:p w14:paraId="475D329B" w14:textId="77777777" w:rsidR="00A520CB" w:rsidRDefault="00A520CB" w:rsidP="00AE33D9">
      <w:pPr>
        <w:rPr>
          <w:rFonts w:ascii="Times New Roman" w:hAnsi="Times New Roman" w:cs="Times New Roman"/>
        </w:rPr>
      </w:pPr>
    </w:p>
    <w:p w14:paraId="767586E3" w14:textId="77777777" w:rsidR="00A520CB" w:rsidRDefault="00A520CB" w:rsidP="00AE33D9">
      <w:pPr>
        <w:rPr>
          <w:rFonts w:ascii="Times New Roman" w:hAnsi="Times New Roman" w:cs="Times New Roman"/>
        </w:rPr>
      </w:pPr>
    </w:p>
    <w:p w14:paraId="20744D53" w14:textId="77777777" w:rsidR="00A520CB" w:rsidRDefault="00A520CB" w:rsidP="00AE33D9">
      <w:pPr>
        <w:rPr>
          <w:rFonts w:ascii="Times New Roman" w:hAnsi="Times New Roman" w:cs="Times New Roman"/>
        </w:rPr>
      </w:pPr>
    </w:p>
    <w:p w14:paraId="3E33C3E5" w14:textId="77777777" w:rsidR="00A520CB" w:rsidRPr="00A520CB" w:rsidRDefault="00A520CB" w:rsidP="00AE33D9">
      <w:pPr>
        <w:rPr>
          <w:rFonts w:ascii="Times New Roman" w:hAnsi="Times New Roman" w:cs="Times New Roman"/>
        </w:rPr>
      </w:pPr>
    </w:p>
    <w:p w14:paraId="1D69C2B7" w14:textId="7C177EF6" w:rsidR="00AE33D9" w:rsidRPr="00A520CB" w:rsidRDefault="00A520CB" w:rsidP="00A520CB">
      <w:pPr>
        <w:pStyle w:val="Heading1"/>
        <w:numPr>
          <w:ilvl w:val="0"/>
          <w:numId w:val="32"/>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39" w:name="_Toc203923358"/>
      <w:r w:rsidR="00AE33D9" w:rsidRPr="00A520CB">
        <w:rPr>
          <w:rFonts w:ascii="Times New Roman" w:hAnsi="Times New Roman" w:cs="Times New Roman"/>
          <w:color w:val="auto"/>
          <w:sz w:val="28"/>
          <w:szCs w:val="28"/>
        </w:rPr>
        <w:t>Prediction</w:t>
      </w:r>
      <w:bookmarkEnd w:id="39"/>
    </w:p>
    <w:p w14:paraId="50385D8D" w14:textId="597076AA" w:rsidR="00AE33D9" w:rsidRPr="00A520CB" w:rsidRDefault="00AE33D9" w:rsidP="00AE33D9">
      <w:pPr>
        <w:rPr>
          <w:rFonts w:ascii="Times New Roman" w:hAnsi="Times New Roman" w:cs="Times New Roman"/>
        </w:rPr>
      </w:pPr>
    </w:p>
    <w:p w14:paraId="774A5885" w14:textId="0DDF0CC6" w:rsidR="00CB5E0D" w:rsidRPr="00A520CB" w:rsidRDefault="00000000" w:rsidP="00CB5E0D">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=45.8886445</m:t>
        </m:r>
        <m:r>
          <m:rPr>
            <m:sty m:val="p"/>
          </m:rPr>
          <w:rPr>
            <w:rFonts w:ascii="Cambria Math" w:eastAsiaTheme="minorEastAsia" w:hAnsi="Cambria Math" w:cs="Times New Roman"/>
          </w:rPr>
          <m:t>-0.00028266</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GDPPC</m:t>
            </m:r>
          </m:e>
          <m:sub>
            <m:r>
              <w:rPr>
                <w:rFonts w:ascii="Cambria Math" w:hAnsi="Cambria Math" w:cs="Times New Roman"/>
              </w:rPr>
              <m:t>i</m:t>
            </m:r>
          </m:sub>
        </m:sSub>
        <m:r>
          <w:rPr>
            <w:rFonts w:ascii="Cambria Math" w:hAnsi="Cambria Math" w:cs="Times New Roman"/>
          </w:rPr>
          <m:t xml:space="preserve">+ </m:t>
        </m:r>
        <m:r>
          <m:rPr>
            <m:sty m:val="p"/>
          </m:rPr>
          <w:rPr>
            <w:rFonts w:ascii="Cambria Math" w:eastAsiaTheme="minorEastAsia" w:hAnsi="Cambria Math" w:cs="Times New Roman"/>
          </w:rPr>
          <m:t>0.27146452*</m:t>
        </m:r>
        <m:sSub>
          <m:sSubPr>
            <m:ctrlPr>
              <w:rPr>
                <w:rFonts w:ascii="Cambria Math" w:eastAsiaTheme="minorEastAsia" w:hAnsi="Cambria Math" w:cs="Times New Roman"/>
                <w:i/>
                <w:iCs/>
              </w:rPr>
            </m:ctrlPr>
          </m:sSubPr>
          <m:e>
            <m:r>
              <w:rPr>
                <w:rFonts w:ascii="Cambria Math" w:eastAsiaTheme="minorEastAsia" w:hAnsi="Cambria Math" w:cs="Times New Roman"/>
              </w:rPr>
              <m:t>WA</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0.03538241*</m:t>
        </m:r>
        <m:sSub>
          <m:sSubPr>
            <m:ctrlPr>
              <w:rPr>
                <w:rFonts w:ascii="Cambria Math" w:eastAsiaTheme="minorEastAsia" w:hAnsi="Cambria Math" w:cs="Times New Roman"/>
                <w:i/>
                <w:iCs/>
              </w:rPr>
            </m:ctrlPr>
          </m:sSubPr>
          <m:e>
            <m:r>
              <w:rPr>
                <w:rFonts w:ascii="Cambria Math" w:eastAsiaTheme="minorEastAsia" w:hAnsi="Cambria Math" w:cs="Times New Roman"/>
              </w:rPr>
              <m:t>HS</m:t>
            </m:r>
          </m:e>
          <m:sub>
            <m:r>
              <w:rPr>
                <w:rFonts w:ascii="Cambria Math" w:eastAsiaTheme="minorEastAsia" w:hAnsi="Cambria Math" w:cs="Times New Roman"/>
              </w:rPr>
              <m:t>i</m:t>
            </m:r>
          </m:sub>
        </m:sSub>
      </m:oMath>
    </w:p>
    <w:p w14:paraId="40F9BF27" w14:textId="33905D20" w:rsidR="00CB5E0D" w:rsidRPr="00A520CB" w:rsidRDefault="00CB5E0D" w:rsidP="00CB5E0D">
      <w:pPr>
        <w:rPr>
          <w:rFonts w:ascii="Times New Roman" w:hAnsi="Times New Roman" w:cs="Times New Roman"/>
        </w:rPr>
      </w:pPr>
    </w:p>
    <w:p w14:paraId="028642BA" w14:textId="738F0E00" w:rsidR="00CB5E0D" w:rsidRPr="00A520CB" w:rsidRDefault="00000000" w:rsidP="00CB5E0D">
      <w:pPr>
        <w:pStyle w:val="ListParagraph"/>
        <w:numPr>
          <w:ilvl w:val="0"/>
          <w:numId w:val="18"/>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=45.8886445+</m:t>
        </m:r>
        <m:r>
          <m:rPr>
            <m:sty m:val="p"/>
          </m:rPr>
          <w:rPr>
            <w:rFonts w:ascii="Cambria Math" w:eastAsiaTheme="minorEastAsia" w:hAnsi="Cambria Math" w:cs="Times New Roman"/>
          </w:rPr>
          <m:t>-0.00028266</m:t>
        </m:r>
        <m:r>
          <w:rPr>
            <w:rFonts w:ascii="Cambria Math" w:hAnsi="Cambria Math" w:cs="Times New Roman"/>
          </w:rPr>
          <m:t xml:space="preserve">*1500+ </m:t>
        </m:r>
        <m:r>
          <m:rPr>
            <m:sty m:val="p"/>
          </m:rPr>
          <w:rPr>
            <w:rFonts w:ascii="Cambria Math" w:eastAsiaTheme="minorEastAsia" w:hAnsi="Cambria Math" w:cs="Times New Roman"/>
          </w:rPr>
          <m:t>0.27146452*</m:t>
        </m:r>
        <m:r>
          <w:rPr>
            <w:rFonts w:ascii="Cambria Math" w:eastAsiaTheme="minorEastAsia" w:hAnsi="Cambria Math" w:cs="Times New Roman"/>
          </w:rPr>
          <m:t xml:space="preserve">70+ </m:t>
        </m:r>
        <m:r>
          <m:rPr>
            <m:sty m:val="p"/>
          </m:rPr>
          <w:rPr>
            <w:rFonts w:ascii="Cambria Math" w:eastAsiaTheme="minorEastAsia" w:hAnsi="Cambria Math" w:cs="Times New Roman"/>
          </w:rPr>
          <m:t>0.03538241*</m:t>
        </m:r>
        <m:r>
          <w:rPr>
            <w:rFonts w:ascii="Cambria Math" w:eastAsiaTheme="minorEastAsia" w:hAnsi="Cambria Math" w:cs="Times New Roman"/>
          </w:rPr>
          <m:t>80</m:t>
        </m:r>
      </m:oMath>
      <w:r w:rsidR="00CB5E0D" w:rsidRPr="00A520CB">
        <w:rPr>
          <w:rFonts w:ascii="Times New Roman" w:eastAsiaTheme="minorEastAsia" w:hAnsi="Times New Roman" w:cs="Times New Roman"/>
          <w:iCs/>
        </w:rPr>
        <w:t xml:space="preserve"> </w:t>
      </w:r>
    </w:p>
    <w:p w14:paraId="4B50A9A4" w14:textId="77777777" w:rsidR="00CB5E0D" w:rsidRPr="00A520CB" w:rsidRDefault="00CB5E0D" w:rsidP="00CB5E0D">
      <w:pPr>
        <w:pStyle w:val="ListParagraph"/>
        <w:rPr>
          <w:rFonts w:ascii="Times New Roman" w:hAnsi="Times New Roman" w:cs="Times New Roman"/>
        </w:rPr>
      </w:pPr>
    </w:p>
    <w:p w14:paraId="48CF1475" w14:textId="3E2F5815" w:rsidR="00CB5E0D" w:rsidRPr="00A520CB" w:rsidRDefault="00CB5E0D" w:rsidP="00CB5E0D">
      <w:pPr>
        <w:pStyle w:val="ListParagraph"/>
        <w:numPr>
          <w:ilvl w:val="0"/>
          <w:numId w:val="18"/>
        </w:numPr>
        <w:rPr>
          <w:rFonts w:ascii="Times New Roman" w:hAnsi="Times New Roman" w:cs="Times New Roman"/>
        </w:rPr>
      </w:pPr>
      <w:r w:rsidRPr="00A520CB">
        <w:rPr>
          <w:rFonts w:ascii="Times New Roman" w:hAnsi="Times New Roman" w:cs="Times New Roman"/>
        </w:rPr>
        <w:t xml:space="preserve">LEF prediction = </w:t>
      </w:r>
      <w:r w:rsidR="00CD6D89" w:rsidRPr="00A520CB">
        <w:rPr>
          <w:rFonts w:ascii="Times New Roman" w:hAnsi="Times New Roman" w:cs="Times New Roman"/>
        </w:rPr>
        <w:t>67.2955642 = 67</w:t>
      </w:r>
    </w:p>
    <w:p w14:paraId="44516B18" w14:textId="77777777" w:rsidR="00CB5E0D" w:rsidRPr="00A520CB" w:rsidRDefault="00CB5E0D" w:rsidP="00CB5E0D">
      <w:pPr>
        <w:rPr>
          <w:rFonts w:ascii="Times New Roman" w:hAnsi="Times New Roman" w:cs="Times New Roman"/>
        </w:rPr>
      </w:pPr>
    </w:p>
    <w:p w14:paraId="6ADD6AC2" w14:textId="318768BE" w:rsidR="00793D6D" w:rsidRPr="00A520CB" w:rsidRDefault="000448D5" w:rsidP="00AE33D9">
      <w:pPr>
        <w:rPr>
          <w:rFonts w:ascii="Times New Roman" w:hAnsi="Times New Roman" w:cs="Times New Roman"/>
        </w:rPr>
      </w:pPr>
      <w:r w:rsidRPr="00A520CB">
        <w:rPr>
          <w:rFonts w:ascii="Times New Roman" w:hAnsi="Times New Roman" w:cs="Times New Roman"/>
        </w:rPr>
        <w:t>The female life expectancy prediction for a country with a $1500 GDPPC, 70% WA and $80 HS is age 67 which is just below the mean for the sample (68), suggesting this country may be within the low middle income group.</w:t>
      </w:r>
    </w:p>
    <w:p w14:paraId="797335BD" w14:textId="707D7FDD" w:rsidR="000448D5" w:rsidRPr="00A520CB" w:rsidRDefault="00A520CB" w:rsidP="00A520CB">
      <w:pPr>
        <w:pStyle w:val="Heading1"/>
        <w:numPr>
          <w:ilvl w:val="0"/>
          <w:numId w:val="32"/>
        </w:numPr>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40" w:name="_Toc203923359"/>
      <w:r w:rsidR="000448D5" w:rsidRPr="00A520CB">
        <w:rPr>
          <w:rFonts w:ascii="Times New Roman" w:hAnsi="Times New Roman" w:cs="Times New Roman"/>
          <w:color w:val="auto"/>
          <w:sz w:val="28"/>
          <w:szCs w:val="28"/>
        </w:rPr>
        <w:t>Conclusion</w:t>
      </w:r>
      <w:bookmarkEnd w:id="40"/>
    </w:p>
    <w:p w14:paraId="53F593D4" w14:textId="0F350B41" w:rsidR="000448D5" w:rsidRPr="00A520CB" w:rsidRDefault="000448D5" w:rsidP="000448D5">
      <w:pPr>
        <w:rPr>
          <w:rFonts w:ascii="Times New Roman" w:hAnsi="Times New Roman" w:cs="Times New Roman"/>
        </w:rPr>
      </w:pPr>
    </w:p>
    <w:p w14:paraId="00FD6AEC" w14:textId="19FB8837" w:rsidR="000448D5" w:rsidRPr="00A520CB" w:rsidRDefault="000448D5" w:rsidP="000448D5">
      <w:pPr>
        <w:rPr>
          <w:rFonts w:ascii="Times New Roman" w:hAnsi="Times New Roman" w:cs="Times New Roman"/>
        </w:rPr>
      </w:pPr>
      <w:r w:rsidRPr="00A520CB">
        <w:rPr>
          <w:rFonts w:ascii="Times New Roman" w:hAnsi="Times New Roman" w:cs="Times New Roman"/>
        </w:rPr>
        <w:t xml:space="preserve">Upon my analysis, each </w:t>
      </w:r>
      <w:r w:rsidR="00446866" w:rsidRPr="00A520CB">
        <w:rPr>
          <w:rFonts w:ascii="Times New Roman" w:hAnsi="Times New Roman" w:cs="Times New Roman"/>
        </w:rPr>
        <w:t>variable had an impact on life expectancy. The most valuable being</w:t>
      </w:r>
    </w:p>
    <w:p w14:paraId="6E03103E" w14:textId="1D15742E" w:rsidR="00793D6D" w:rsidRPr="00A520CB" w:rsidRDefault="00C17883" w:rsidP="00AE33D9">
      <w:pPr>
        <w:rPr>
          <w:rFonts w:ascii="Times New Roman" w:hAnsi="Times New Roman" w:cs="Times New Roman"/>
        </w:rPr>
      </w:pPr>
      <w:r w:rsidRPr="00A520CB">
        <w:rPr>
          <w:rFonts w:ascii="Times New Roman" w:hAnsi="Times New Roman" w:cs="Times New Roman"/>
        </w:rPr>
        <w:t xml:space="preserve">‘Water Access’. This is prevalent from the Pearson correlation between LEF and WA having the strongest coefficient and therefore the strongest relationship (figure 4.2). The multiple regression in 8.1 also shows water access to have the </w:t>
      </w:r>
      <w:r w:rsidR="00CF1A3A" w:rsidRPr="00A520CB">
        <w:rPr>
          <w:rFonts w:ascii="Times New Roman" w:hAnsi="Times New Roman" w:cs="Times New Roman"/>
        </w:rPr>
        <w:t xml:space="preserve">highest effect on the LEF in comparison with the other variables. GDPPC, although highlighting a strong positive correlation with LEF, shows positive and negative impacts in the regressions. Therefore, it is difficult to be 100% sure on the impact GDPPC has on life expectancy. Lastly, the effects of health spending on life expectancy remains constantly positive, nonetheless, the relationship is deemed to be the weakest of the three and so not as important when discussing life expectancy. </w:t>
      </w:r>
      <w:r w:rsidR="001577F2" w:rsidRPr="00A520CB">
        <w:rPr>
          <w:rFonts w:ascii="Times New Roman" w:hAnsi="Times New Roman" w:cs="Times New Roman"/>
        </w:rPr>
        <w:t xml:space="preserve">Overall, due to the sample size being only taken from 39 low and low middle income countries, </w:t>
      </w:r>
      <w:r w:rsidR="00AD20D5" w:rsidRPr="00A520CB">
        <w:rPr>
          <w:rFonts w:ascii="Times New Roman" w:hAnsi="Times New Roman" w:cs="Times New Roman"/>
        </w:rPr>
        <w:t xml:space="preserve">a possible improvement would be to </w:t>
      </w:r>
      <w:r w:rsidR="00587A32" w:rsidRPr="00A520CB">
        <w:rPr>
          <w:rFonts w:ascii="Times New Roman" w:hAnsi="Times New Roman" w:cs="Times New Roman"/>
        </w:rPr>
        <w:t>includ</w:t>
      </w:r>
      <w:r w:rsidR="00AD20D5" w:rsidRPr="00A520CB">
        <w:rPr>
          <w:rFonts w:ascii="Times New Roman" w:hAnsi="Times New Roman" w:cs="Times New Roman"/>
        </w:rPr>
        <w:t xml:space="preserve">e </w:t>
      </w:r>
      <w:r w:rsidR="00587A32" w:rsidRPr="00A520CB">
        <w:rPr>
          <w:rFonts w:ascii="Times New Roman" w:hAnsi="Times New Roman" w:cs="Times New Roman"/>
        </w:rPr>
        <w:t>all countries that fit under this umbrella making it a population rather than the sample</w:t>
      </w:r>
      <w:r w:rsidR="00AD20D5" w:rsidRPr="00A520CB">
        <w:rPr>
          <w:rFonts w:ascii="Times New Roman" w:hAnsi="Times New Roman" w:cs="Times New Roman"/>
        </w:rPr>
        <w:t xml:space="preserve">. </w:t>
      </w:r>
    </w:p>
    <w:p w14:paraId="50AC6EF9" w14:textId="77777777" w:rsidR="00793D6D" w:rsidRPr="00A520CB" w:rsidRDefault="00793D6D" w:rsidP="00AE33D9">
      <w:pPr>
        <w:rPr>
          <w:rFonts w:ascii="Times New Roman" w:hAnsi="Times New Roman" w:cs="Times New Roman"/>
        </w:rPr>
      </w:pPr>
    </w:p>
    <w:p w14:paraId="285350AF" w14:textId="77777777" w:rsidR="00793D6D" w:rsidRPr="00A520CB" w:rsidRDefault="00793D6D" w:rsidP="00AE33D9">
      <w:pPr>
        <w:rPr>
          <w:rFonts w:ascii="Times New Roman" w:hAnsi="Times New Roman" w:cs="Times New Roman"/>
        </w:rPr>
      </w:pPr>
    </w:p>
    <w:p w14:paraId="1E3BFD79" w14:textId="77777777" w:rsidR="00793D6D" w:rsidRPr="00A520CB" w:rsidRDefault="00793D6D" w:rsidP="00AE33D9">
      <w:pPr>
        <w:rPr>
          <w:rFonts w:ascii="Times New Roman" w:hAnsi="Times New Roman" w:cs="Times New Roman"/>
        </w:rPr>
      </w:pPr>
    </w:p>
    <w:p w14:paraId="55389E52" w14:textId="77777777" w:rsidR="00793D6D" w:rsidRPr="00A520CB" w:rsidRDefault="00793D6D" w:rsidP="00AE33D9">
      <w:pPr>
        <w:rPr>
          <w:rFonts w:ascii="Times New Roman" w:hAnsi="Times New Roman" w:cs="Times New Roman"/>
        </w:rPr>
      </w:pPr>
    </w:p>
    <w:p w14:paraId="4692B729" w14:textId="77777777" w:rsidR="00793D6D" w:rsidRPr="00A520CB" w:rsidRDefault="00793D6D" w:rsidP="00AE33D9">
      <w:pPr>
        <w:rPr>
          <w:rFonts w:ascii="Times New Roman" w:hAnsi="Times New Roman" w:cs="Times New Roman"/>
        </w:rPr>
      </w:pPr>
    </w:p>
    <w:p w14:paraId="0604737D" w14:textId="77777777" w:rsidR="00793D6D" w:rsidRPr="00A520CB" w:rsidRDefault="00793D6D" w:rsidP="00AE33D9">
      <w:pPr>
        <w:rPr>
          <w:rFonts w:ascii="Times New Roman" w:hAnsi="Times New Roman" w:cs="Times New Roman"/>
        </w:rPr>
      </w:pPr>
    </w:p>
    <w:p w14:paraId="71BA3B75" w14:textId="77777777" w:rsidR="00793D6D" w:rsidRPr="00A520CB" w:rsidRDefault="00793D6D" w:rsidP="00AE33D9">
      <w:pPr>
        <w:rPr>
          <w:rFonts w:ascii="Times New Roman" w:hAnsi="Times New Roman" w:cs="Times New Roman"/>
        </w:rPr>
      </w:pPr>
    </w:p>
    <w:p w14:paraId="4B36AC80" w14:textId="77777777" w:rsidR="00793D6D" w:rsidRPr="00A520CB" w:rsidRDefault="00793D6D" w:rsidP="00AE33D9">
      <w:pPr>
        <w:rPr>
          <w:rFonts w:ascii="Times New Roman" w:hAnsi="Times New Roman" w:cs="Times New Roman"/>
        </w:rPr>
      </w:pPr>
    </w:p>
    <w:p w14:paraId="76CFE406" w14:textId="77777777" w:rsidR="00793D6D" w:rsidRPr="00A520CB" w:rsidRDefault="00793D6D" w:rsidP="00AE33D9">
      <w:pPr>
        <w:rPr>
          <w:rFonts w:ascii="Times New Roman" w:hAnsi="Times New Roman" w:cs="Times New Roman"/>
        </w:rPr>
      </w:pPr>
    </w:p>
    <w:p w14:paraId="5DCC0AF0" w14:textId="77777777" w:rsidR="00793D6D" w:rsidRPr="00A520CB" w:rsidRDefault="00793D6D" w:rsidP="00AE33D9">
      <w:pPr>
        <w:rPr>
          <w:rFonts w:ascii="Times New Roman" w:hAnsi="Times New Roman" w:cs="Times New Roman"/>
        </w:rPr>
      </w:pPr>
    </w:p>
    <w:p w14:paraId="7D1D1A68" w14:textId="77777777" w:rsidR="00793D6D" w:rsidRPr="00A520CB" w:rsidRDefault="00793D6D" w:rsidP="00AE33D9">
      <w:pPr>
        <w:rPr>
          <w:rFonts w:ascii="Times New Roman" w:hAnsi="Times New Roman" w:cs="Times New Roman"/>
        </w:rPr>
      </w:pPr>
    </w:p>
    <w:p w14:paraId="4D7C85CC" w14:textId="77777777" w:rsidR="00793D6D" w:rsidRDefault="00793D6D" w:rsidP="00AE33D9">
      <w:pPr>
        <w:rPr>
          <w:rFonts w:ascii="Times New Roman" w:hAnsi="Times New Roman" w:cs="Times New Roman"/>
        </w:rPr>
      </w:pPr>
    </w:p>
    <w:p w14:paraId="1F79BC27" w14:textId="77777777" w:rsidR="00A520CB" w:rsidRPr="00A520CB" w:rsidRDefault="00A520CB" w:rsidP="00AE33D9">
      <w:pPr>
        <w:rPr>
          <w:rFonts w:ascii="Times New Roman" w:hAnsi="Times New Roman" w:cs="Times New Roman"/>
        </w:rPr>
      </w:pPr>
    </w:p>
    <w:p w14:paraId="6DA8D29C" w14:textId="77777777" w:rsidR="00793D6D" w:rsidRPr="00A520CB" w:rsidRDefault="00793D6D" w:rsidP="00AE33D9">
      <w:pPr>
        <w:rPr>
          <w:rFonts w:ascii="Times New Roman" w:hAnsi="Times New Roman" w:cs="Times New Roman"/>
        </w:rPr>
      </w:pPr>
    </w:p>
    <w:p w14:paraId="440075F4" w14:textId="77777777" w:rsidR="00793D6D" w:rsidRPr="00A520CB" w:rsidRDefault="00793D6D" w:rsidP="00AE33D9">
      <w:pPr>
        <w:rPr>
          <w:rFonts w:ascii="Times New Roman" w:hAnsi="Times New Roman" w:cs="Times New Roman"/>
        </w:rPr>
      </w:pPr>
    </w:p>
    <w:p w14:paraId="56AE54C7" w14:textId="77777777" w:rsidR="00793D6D" w:rsidRPr="00A520CB" w:rsidRDefault="00793D6D" w:rsidP="00AE33D9">
      <w:pPr>
        <w:rPr>
          <w:rFonts w:ascii="Times New Roman" w:hAnsi="Times New Roman" w:cs="Times New Roman"/>
        </w:rPr>
      </w:pPr>
    </w:p>
    <w:p w14:paraId="3E4916A9" w14:textId="77777777" w:rsidR="00793D6D" w:rsidRPr="00A520CB" w:rsidRDefault="00793D6D" w:rsidP="00AE33D9">
      <w:pPr>
        <w:rPr>
          <w:rFonts w:ascii="Times New Roman" w:hAnsi="Times New Roman" w:cs="Times New Roman"/>
        </w:rPr>
      </w:pPr>
    </w:p>
    <w:p w14:paraId="6A61E189" w14:textId="77777777" w:rsidR="00793D6D" w:rsidRDefault="00793D6D" w:rsidP="00AE33D9">
      <w:pPr>
        <w:rPr>
          <w:rFonts w:ascii="Times New Roman" w:hAnsi="Times New Roman" w:cs="Times New Roman"/>
        </w:rPr>
      </w:pPr>
    </w:p>
    <w:p w14:paraId="0C63F863" w14:textId="77777777" w:rsidR="00A520CB" w:rsidRDefault="00A520CB" w:rsidP="00AE33D9">
      <w:pPr>
        <w:rPr>
          <w:rFonts w:ascii="Times New Roman" w:hAnsi="Times New Roman" w:cs="Times New Roman"/>
        </w:rPr>
      </w:pPr>
    </w:p>
    <w:p w14:paraId="0749196A" w14:textId="77777777" w:rsidR="00A520CB" w:rsidRPr="00A520CB" w:rsidRDefault="00A520CB" w:rsidP="00AE33D9">
      <w:pPr>
        <w:rPr>
          <w:rFonts w:ascii="Times New Roman" w:hAnsi="Times New Roman" w:cs="Times New Roman"/>
        </w:rPr>
      </w:pPr>
    </w:p>
    <w:p w14:paraId="192CD6F9" w14:textId="1B78CACD" w:rsidR="00793D6D" w:rsidRPr="00A520CB" w:rsidRDefault="00A520CB" w:rsidP="00A520CB">
      <w:pPr>
        <w:pStyle w:val="Heading1"/>
        <w:numPr>
          <w:ilvl w:val="0"/>
          <w:numId w:val="32"/>
        </w:numPr>
        <w:rPr>
          <w:rFonts w:ascii="Times New Roman" w:hAnsi="Times New Roman" w:cs="Times New Roman"/>
          <w:color w:val="auto"/>
          <w:sz w:val="28"/>
          <w:szCs w:val="28"/>
        </w:rPr>
      </w:pPr>
      <w:r w:rsidRPr="00A520CB">
        <w:rPr>
          <w:rFonts w:ascii="Times New Roman" w:hAnsi="Times New Roman" w:cs="Times New Roman"/>
          <w:color w:val="auto"/>
          <w:sz w:val="28"/>
          <w:szCs w:val="28"/>
        </w:rPr>
        <w:lastRenderedPageBreak/>
        <w:t xml:space="preserve"> </w:t>
      </w:r>
      <w:bookmarkStart w:id="41" w:name="_Toc203923360"/>
      <w:r w:rsidR="00793D6D" w:rsidRPr="00A520CB">
        <w:rPr>
          <w:rFonts w:ascii="Times New Roman" w:hAnsi="Times New Roman" w:cs="Times New Roman"/>
          <w:color w:val="auto"/>
          <w:sz w:val="28"/>
          <w:szCs w:val="28"/>
        </w:rPr>
        <w:t>References</w:t>
      </w:r>
      <w:bookmarkEnd w:id="41"/>
    </w:p>
    <w:p w14:paraId="3DA153A2" w14:textId="71123914" w:rsidR="00630827" w:rsidRPr="00A520CB" w:rsidRDefault="00630827" w:rsidP="00A520CB">
      <w:pPr>
        <w:jc w:val="both"/>
        <w:rPr>
          <w:rFonts w:ascii="Times New Roman" w:hAnsi="Times New Roman" w:cs="Times New Roman"/>
        </w:rPr>
      </w:pPr>
    </w:p>
    <w:p w14:paraId="3EE1F3D2" w14:textId="1D723390" w:rsidR="00630827" w:rsidRPr="00A520CB" w:rsidRDefault="00630827" w:rsidP="0081250F">
      <w:pPr>
        <w:pStyle w:val="NormalWeb"/>
        <w:jc w:val="both"/>
        <w:rPr>
          <w:color w:val="000000"/>
        </w:rPr>
      </w:pPr>
      <w:r w:rsidRPr="00A520CB">
        <w:rPr>
          <w:i/>
          <w:iCs/>
          <w:color w:val="000000"/>
        </w:rPr>
        <w:t>Inequality hurts economic growth, finds OECD Research</w:t>
      </w:r>
      <w:r w:rsidRPr="00A520CB">
        <w:rPr>
          <w:rStyle w:val="apple-converted-space"/>
          <w:rFonts w:eastAsiaTheme="majorEastAsia"/>
          <w:color w:val="000000"/>
        </w:rPr>
        <w:t> </w:t>
      </w:r>
      <w:r w:rsidRPr="00A520CB">
        <w:rPr>
          <w:color w:val="000000"/>
        </w:rPr>
        <w:t>(2014)</w:t>
      </w:r>
      <w:r w:rsidRPr="00A520CB">
        <w:rPr>
          <w:rStyle w:val="apple-converted-space"/>
          <w:rFonts w:eastAsiaTheme="majorEastAsia"/>
          <w:color w:val="000000"/>
        </w:rPr>
        <w:t> </w:t>
      </w:r>
      <w:r w:rsidRPr="00A520CB">
        <w:rPr>
          <w:i/>
          <w:iCs/>
          <w:color w:val="000000"/>
        </w:rPr>
        <w:t>OECD</w:t>
      </w:r>
      <w:r w:rsidRPr="00A520CB">
        <w:rPr>
          <w:color w:val="000000"/>
        </w:rPr>
        <w:t xml:space="preserve">. Available at: </w:t>
      </w:r>
      <w:r w:rsidR="00E947AA" w:rsidRPr="00A520CB">
        <w:rPr>
          <w:color w:val="000000"/>
        </w:rPr>
        <w:t>https://www.oecd.org/newsroom/inequality-hurts-economic-growth.htm</w:t>
      </w:r>
      <w:r w:rsidRPr="00A520CB">
        <w:rPr>
          <w:color w:val="000000"/>
        </w:rPr>
        <w:t>(Accessed: December 8, 2022)</w:t>
      </w:r>
    </w:p>
    <w:p w14:paraId="4130D921" w14:textId="6006AB94" w:rsidR="00C975E2" w:rsidRPr="00A520CB" w:rsidRDefault="00C975E2" w:rsidP="0081250F">
      <w:pPr>
        <w:jc w:val="both"/>
        <w:rPr>
          <w:rFonts w:ascii="Times New Roman" w:eastAsia="Times New Roman" w:hAnsi="Times New Roman" w:cs="Times New Roman"/>
          <w:color w:val="000000"/>
          <w:lang w:eastAsia="en-GB"/>
        </w:rPr>
      </w:pPr>
      <w:r w:rsidRPr="00A520CB">
        <w:rPr>
          <w:rFonts w:ascii="Times New Roman" w:eastAsia="Times New Roman" w:hAnsi="Times New Roman" w:cs="Times New Roman"/>
          <w:color w:val="000000"/>
          <w:lang w:eastAsia="en-GB"/>
        </w:rPr>
        <w:t>Khalsa, Dharma (2011). Life Expectancy: The Most Important Measure of Health. Alzheimer's Research &amp; Prevention.</w:t>
      </w:r>
    </w:p>
    <w:p w14:paraId="23640C40" w14:textId="39A22BAC" w:rsidR="00C975E2" w:rsidRPr="00A520CB" w:rsidRDefault="00C975E2" w:rsidP="0081250F">
      <w:pPr>
        <w:pStyle w:val="NormalWeb"/>
        <w:jc w:val="both"/>
        <w:rPr>
          <w:color w:val="000000"/>
        </w:rPr>
      </w:pPr>
      <w:r w:rsidRPr="00A520CB">
        <w:rPr>
          <w:color w:val="000000"/>
        </w:rPr>
        <w:t>Miladinov, G. (2020)</w:t>
      </w:r>
      <w:r w:rsidRPr="00A520CB">
        <w:rPr>
          <w:rStyle w:val="apple-converted-space"/>
          <w:rFonts w:eastAsiaTheme="majorEastAsia"/>
          <w:color w:val="000000"/>
        </w:rPr>
        <w:t> </w:t>
      </w:r>
      <w:r w:rsidRPr="00A520CB">
        <w:rPr>
          <w:i/>
          <w:iCs/>
          <w:color w:val="000000"/>
        </w:rPr>
        <w:t>Socioeconomic development and life expectancy relationship: Evidence from the EU accession candidate countries - genus</w:t>
      </w:r>
      <w:r w:rsidRPr="00A520CB">
        <w:rPr>
          <w:color w:val="000000"/>
        </w:rPr>
        <w:t>,</w:t>
      </w:r>
      <w:r w:rsidRPr="00A520CB">
        <w:rPr>
          <w:rStyle w:val="apple-converted-space"/>
          <w:rFonts w:eastAsiaTheme="majorEastAsia"/>
          <w:color w:val="000000"/>
        </w:rPr>
        <w:t> </w:t>
      </w:r>
      <w:r w:rsidRPr="00A520CB">
        <w:rPr>
          <w:i/>
          <w:iCs/>
          <w:color w:val="000000"/>
        </w:rPr>
        <w:t>SpringerOpen</w:t>
      </w:r>
      <w:r w:rsidRPr="00A520CB">
        <w:rPr>
          <w:color w:val="000000"/>
        </w:rPr>
        <w:t>. Springer International Publishing. Available at: https://genus.springeropen.com/articles/10.1186/s41118-019-0071-0#citeas (Accessed: December 8, 2022).</w:t>
      </w:r>
      <w:r w:rsidRPr="00A520CB">
        <w:rPr>
          <w:rStyle w:val="apple-converted-space"/>
          <w:rFonts w:eastAsiaTheme="majorEastAsia"/>
          <w:color w:val="000000"/>
        </w:rPr>
        <w:t> </w:t>
      </w:r>
    </w:p>
    <w:p w14:paraId="3DEC17A1" w14:textId="5E4B19B7" w:rsidR="00E947AA" w:rsidRPr="00A520CB" w:rsidRDefault="00E947AA" w:rsidP="0081250F">
      <w:pPr>
        <w:pStyle w:val="NormalWeb"/>
        <w:jc w:val="both"/>
        <w:rPr>
          <w:rStyle w:val="apple-converted-space"/>
          <w:color w:val="000000"/>
        </w:rPr>
      </w:pPr>
      <w:r w:rsidRPr="00A520CB">
        <w:rPr>
          <w:color w:val="000000"/>
        </w:rPr>
        <w:t>Ritchie, H. and Roser, M. (2021)</w:t>
      </w:r>
      <w:r w:rsidRPr="00A520CB">
        <w:rPr>
          <w:rStyle w:val="apple-converted-space"/>
          <w:rFonts w:eastAsiaTheme="majorEastAsia"/>
          <w:color w:val="000000"/>
        </w:rPr>
        <w:t> </w:t>
      </w:r>
      <w:r w:rsidRPr="00A520CB">
        <w:rPr>
          <w:i/>
          <w:iCs/>
          <w:color w:val="000000"/>
        </w:rPr>
        <w:t>Clean water</w:t>
      </w:r>
      <w:r w:rsidRPr="00A520CB">
        <w:rPr>
          <w:color w:val="000000"/>
        </w:rPr>
        <w:t>,</w:t>
      </w:r>
      <w:r w:rsidRPr="00A520CB">
        <w:rPr>
          <w:rStyle w:val="apple-converted-space"/>
          <w:rFonts w:eastAsiaTheme="majorEastAsia"/>
          <w:color w:val="000000"/>
        </w:rPr>
        <w:t> </w:t>
      </w:r>
      <w:r w:rsidRPr="00A520CB">
        <w:rPr>
          <w:i/>
          <w:iCs/>
          <w:color w:val="000000"/>
        </w:rPr>
        <w:t>Our World in Data</w:t>
      </w:r>
      <w:r w:rsidRPr="00A520CB">
        <w:rPr>
          <w:color w:val="000000"/>
        </w:rPr>
        <w:t xml:space="preserve">. Available </w:t>
      </w:r>
      <w:proofErr w:type="spellStart"/>
      <w:r w:rsidRPr="00A520CB">
        <w:rPr>
          <w:color w:val="000000"/>
        </w:rPr>
        <w:t>at:https</w:t>
      </w:r>
      <w:proofErr w:type="spellEnd"/>
      <w:r w:rsidRPr="00A520CB">
        <w:rPr>
          <w:color w:val="000000"/>
        </w:rPr>
        <w:t>://ourworldindata.org/water-access (Accessed: December 8, 2022).</w:t>
      </w:r>
      <w:r w:rsidRPr="00A520CB">
        <w:rPr>
          <w:rStyle w:val="apple-converted-space"/>
          <w:rFonts w:eastAsiaTheme="majorEastAsia"/>
          <w:color w:val="000000"/>
        </w:rPr>
        <w:t> </w:t>
      </w:r>
    </w:p>
    <w:p w14:paraId="29FDADE4" w14:textId="77777777" w:rsidR="00C975E2" w:rsidRPr="00A520CB" w:rsidRDefault="00C975E2" w:rsidP="0081250F">
      <w:pPr>
        <w:pStyle w:val="NormalWeb"/>
        <w:jc w:val="both"/>
        <w:rPr>
          <w:color w:val="000000"/>
        </w:rPr>
      </w:pPr>
      <w:r w:rsidRPr="00A520CB">
        <w:rPr>
          <w:color w:val="000000"/>
        </w:rPr>
        <w:t>Roser, M. (2017)</w:t>
      </w:r>
      <w:r w:rsidRPr="00A520CB">
        <w:rPr>
          <w:rStyle w:val="apple-converted-space"/>
          <w:rFonts w:eastAsiaTheme="majorEastAsia"/>
          <w:color w:val="000000"/>
        </w:rPr>
        <w:t> </w:t>
      </w:r>
      <w:r w:rsidRPr="00A520CB">
        <w:rPr>
          <w:i/>
          <w:iCs/>
          <w:color w:val="000000"/>
        </w:rPr>
        <w:t>Link between health spending and life expectancy: The US is an outlier</w:t>
      </w:r>
      <w:r w:rsidRPr="00A520CB">
        <w:rPr>
          <w:color w:val="000000"/>
        </w:rPr>
        <w:t>,</w:t>
      </w:r>
      <w:r w:rsidRPr="00A520CB">
        <w:rPr>
          <w:rStyle w:val="apple-converted-space"/>
          <w:rFonts w:eastAsiaTheme="majorEastAsia"/>
          <w:color w:val="000000"/>
        </w:rPr>
        <w:t> </w:t>
      </w:r>
      <w:r w:rsidRPr="00A520CB">
        <w:rPr>
          <w:i/>
          <w:iCs/>
          <w:color w:val="000000"/>
        </w:rPr>
        <w:t>Our World in Data</w:t>
      </w:r>
      <w:r w:rsidRPr="00A520CB">
        <w:rPr>
          <w:color w:val="000000"/>
        </w:rPr>
        <w:t>. Available at: https://ourworldindata.org/the-link-between-life-expectancy-and-health-spending-us-focus (Accessed: December 8, 2022).</w:t>
      </w:r>
      <w:r w:rsidRPr="00A520CB">
        <w:rPr>
          <w:rStyle w:val="apple-converted-space"/>
          <w:rFonts w:eastAsiaTheme="majorEastAsia"/>
          <w:color w:val="000000"/>
        </w:rPr>
        <w:t> </w:t>
      </w:r>
    </w:p>
    <w:p w14:paraId="79EAA411" w14:textId="77777777" w:rsidR="00C975E2" w:rsidRPr="00A520CB" w:rsidRDefault="00C975E2" w:rsidP="00C975E2">
      <w:pPr>
        <w:pStyle w:val="NormalWeb"/>
        <w:ind w:left="720"/>
        <w:rPr>
          <w:color w:val="000000"/>
        </w:rPr>
      </w:pPr>
    </w:p>
    <w:p w14:paraId="1EF935D1" w14:textId="77777777" w:rsidR="00C96AE1" w:rsidRPr="00A520CB" w:rsidRDefault="00C96AE1" w:rsidP="00E947AA">
      <w:pPr>
        <w:pStyle w:val="NormalWeb"/>
        <w:ind w:left="720"/>
        <w:rPr>
          <w:color w:val="000000"/>
        </w:rPr>
      </w:pPr>
    </w:p>
    <w:p w14:paraId="63249C30" w14:textId="77777777" w:rsidR="00630827" w:rsidRPr="00A520CB" w:rsidRDefault="00630827" w:rsidP="00AE33D9">
      <w:pPr>
        <w:rPr>
          <w:rFonts w:ascii="Times New Roman" w:hAnsi="Times New Roman" w:cs="Times New Roman"/>
        </w:rPr>
      </w:pPr>
    </w:p>
    <w:sectPr w:rsidR="00630827" w:rsidRPr="00A520CB" w:rsidSect="00011C04">
      <w:footerReference w:type="even" r:id="rId26"/>
      <w:footerReference w:type="default" r:id="rId27"/>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548D5" w14:textId="77777777" w:rsidR="007C2590" w:rsidRDefault="007C2590" w:rsidP="00074430">
      <w:r>
        <w:separator/>
      </w:r>
    </w:p>
  </w:endnote>
  <w:endnote w:type="continuationSeparator" w:id="0">
    <w:p w14:paraId="17B36B11" w14:textId="77777777" w:rsidR="007C2590" w:rsidRDefault="007C2590" w:rsidP="0007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0417744"/>
      <w:docPartObj>
        <w:docPartGallery w:val="Page Numbers (Bottom of Page)"/>
        <w:docPartUnique/>
      </w:docPartObj>
    </w:sdtPr>
    <w:sdtContent>
      <w:p w14:paraId="45264BCF" w14:textId="0373ECB4" w:rsidR="00011C04" w:rsidRDefault="00011C04" w:rsidP="00A15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FECA6" w14:textId="77777777" w:rsidR="00011C04" w:rsidRDefault="00011C04" w:rsidP="00011C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3878840"/>
      <w:docPartObj>
        <w:docPartGallery w:val="Page Numbers (Bottom of Page)"/>
        <w:docPartUnique/>
      </w:docPartObj>
    </w:sdtPr>
    <w:sdtContent>
      <w:p w14:paraId="3A74A3E3" w14:textId="08C90476" w:rsidR="00011C04" w:rsidRDefault="00011C04" w:rsidP="00A15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FF8A97" w14:textId="77777777" w:rsidR="00011C04" w:rsidRDefault="00011C04" w:rsidP="00011C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4A0C5" w14:textId="77777777" w:rsidR="007C2590" w:rsidRDefault="007C2590" w:rsidP="00074430">
      <w:r>
        <w:separator/>
      </w:r>
    </w:p>
  </w:footnote>
  <w:footnote w:type="continuationSeparator" w:id="0">
    <w:p w14:paraId="13DF6A54" w14:textId="77777777" w:rsidR="007C2590" w:rsidRDefault="007C2590" w:rsidP="0007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2F2"/>
    <w:multiLevelType w:val="hybridMultilevel"/>
    <w:tmpl w:val="3BC2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1612B"/>
    <w:multiLevelType w:val="hybridMultilevel"/>
    <w:tmpl w:val="CDC0ED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7242C"/>
    <w:multiLevelType w:val="hybridMultilevel"/>
    <w:tmpl w:val="8E0012EE"/>
    <w:lvl w:ilvl="0" w:tplc="74985250">
      <w:start w:val="1"/>
      <w:numFmt w:val="decimal"/>
      <w:lvlText w:val="%1."/>
      <w:lvlJc w:val="left"/>
      <w:pPr>
        <w:ind w:left="360" w:hanging="360"/>
      </w:pPr>
      <w:rPr>
        <w:rFonts w:hint="default"/>
        <w:sz w:val="28"/>
        <w:szCs w:val="28"/>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1D5D60"/>
    <w:multiLevelType w:val="hybridMultilevel"/>
    <w:tmpl w:val="C78CD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184E55"/>
    <w:multiLevelType w:val="hybridMultilevel"/>
    <w:tmpl w:val="C55E32E6"/>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500A30"/>
    <w:multiLevelType w:val="hybridMultilevel"/>
    <w:tmpl w:val="6ABAD9E8"/>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1B677B"/>
    <w:multiLevelType w:val="hybridMultilevel"/>
    <w:tmpl w:val="8DFC6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5B2395"/>
    <w:multiLevelType w:val="hybridMultilevel"/>
    <w:tmpl w:val="53E855D6"/>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5C434A"/>
    <w:multiLevelType w:val="hybridMultilevel"/>
    <w:tmpl w:val="098A3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1B162F"/>
    <w:multiLevelType w:val="hybridMultilevel"/>
    <w:tmpl w:val="A14E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1A6BFA"/>
    <w:multiLevelType w:val="hybridMultilevel"/>
    <w:tmpl w:val="3EBE7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0858BC"/>
    <w:multiLevelType w:val="hybridMultilevel"/>
    <w:tmpl w:val="F8E86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EC5376"/>
    <w:multiLevelType w:val="hybridMultilevel"/>
    <w:tmpl w:val="24C4F37A"/>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380AB2"/>
    <w:multiLevelType w:val="hybridMultilevel"/>
    <w:tmpl w:val="11D21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980"/>
    <w:multiLevelType w:val="hybridMultilevel"/>
    <w:tmpl w:val="3E64E2E6"/>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7715B8"/>
    <w:multiLevelType w:val="hybridMultilevel"/>
    <w:tmpl w:val="DFEC155E"/>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D6384D"/>
    <w:multiLevelType w:val="hybridMultilevel"/>
    <w:tmpl w:val="E690C952"/>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5C5B5B"/>
    <w:multiLevelType w:val="hybridMultilevel"/>
    <w:tmpl w:val="0E3ED09E"/>
    <w:lvl w:ilvl="0" w:tplc="4CDAD1B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5D01AB"/>
    <w:multiLevelType w:val="hybridMultilevel"/>
    <w:tmpl w:val="BE44A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89425E"/>
    <w:multiLevelType w:val="hybridMultilevel"/>
    <w:tmpl w:val="C6A8D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2C7CD8"/>
    <w:multiLevelType w:val="hybridMultilevel"/>
    <w:tmpl w:val="5A3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D917C9"/>
    <w:multiLevelType w:val="hybridMultilevel"/>
    <w:tmpl w:val="5476C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0B2722"/>
    <w:multiLevelType w:val="hybridMultilevel"/>
    <w:tmpl w:val="0558527A"/>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D200AB"/>
    <w:multiLevelType w:val="hybridMultilevel"/>
    <w:tmpl w:val="9D404228"/>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E358A8"/>
    <w:multiLevelType w:val="hybridMultilevel"/>
    <w:tmpl w:val="B8A40FF4"/>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00EB4"/>
    <w:multiLevelType w:val="hybridMultilevel"/>
    <w:tmpl w:val="DDE8CBCE"/>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C57309"/>
    <w:multiLevelType w:val="hybridMultilevel"/>
    <w:tmpl w:val="CAFCA26E"/>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641AD"/>
    <w:multiLevelType w:val="hybridMultilevel"/>
    <w:tmpl w:val="4C5CC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BD1B3C"/>
    <w:multiLevelType w:val="hybridMultilevel"/>
    <w:tmpl w:val="1D441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C33C31"/>
    <w:multiLevelType w:val="hybridMultilevel"/>
    <w:tmpl w:val="EBC46FBE"/>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11683"/>
    <w:multiLevelType w:val="hybridMultilevel"/>
    <w:tmpl w:val="B2643952"/>
    <w:lvl w:ilvl="0" w:tplc="30C693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5400E8"/>
    <w:multiLevelType w:val="hybridMultilevel"/>
    <w:tmpl w:val="DF08B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1866870">
    <w:abstractNumId w:val="18"/>
  </w:num>
  <w:num w:numId="2" w16cid:durableId="1596399503">
    <w:abstractNumId w:val="8"/>
  </w:num>
  <w:num w:numId="3" w16cid:durableId="655913345">
    <w:abstractNumId w:val="20"/>
  </w:num>
  <w:num w:numId="4" w16cid:durableId="1470127347">
    <w:abstractNumId w:val="0"/>
  </w:num>
  <w:num w:numId="5" w16cid:durableId="1696886803">
    <w:abstractNumId w:val="17"/>
  </w:num>
  <w:num w:numId="6" w16cid:durableId="129910655">
    <w:abstractNumId w:val="10"/>
  </w:num>
  <w:num w:numId="7" w16cid:durableId="524557977">
    <w:abstractNumId w:val="9"/>
  </w:num>
  <w:num w:numId="8" w16cid:durableId="1881475284">
    <w:abstractNumId w:val="28"/>
  </w:num>
  <w:num w:numId="9" w16cid:durableId="2118985888">
    <w:abstractNumId w:val="19"/>
  </w:num>
  <w:num w:numId="10" w16cid:durableId="1321888473">
    <w:abstractNumId w:val="6"/>
  </w:num>
  <w:num w:numId="11" w16cid:durableId="102768972">
    <w:abstractNumId w:val="27"/>
  </w:num>
  <w:num w:numId="12" w16cid:durableId="645284448">
    <w:abstractNumId w:val="21"/>
  </w:num>
  <w:num w:numId="13" w16cid:durableId="2051999287">
    <w:abstractNumId w:val="3"/>
  </w:num>
  <w:num w:numId="14" w16cid:durableId="1221093989">
    <w:abstractNumId w:val="31"/>
  </w:num>
  <w:num w:numId="15" w16cid:durableId="1565263101">
    <w:abstractNumId w:val="1"/>
  </w:num>
  <w:num w:numId="16" w16cid:durableId="834228763">
    <w:abstractNumId w:val="13"/>
  </w:num>
  <w:num w:numId="17" w16cid:durableId="2031450971">
    <w:abstractNumId w:val="11"/>
  </w:num>
  <w:num w:numId="18" w16cid:durableId="612902022">
    <w:abstractNumId w:val="25"/>
  </w:num>
  <w:num w:numId="19" w16cid:durableId="1756897960">
    <w:abstractNumId w:val="23"/>
  </w:num>
  <w:num w:numId="20" w16cid:durableId="523831743">
    <w:abstractNumId w:val="14"/>
  </w:num>
  <w:num w:numId="21" w16cid:durableId="1906181741">
    <w:abstractNumId w:val="15"/>
  </w:num>
  <w:num w:numId="22" w16cid:durableId="243540236">
    <w:abstractNumId w:val="30"/>
  </w:num>
  <w:num w:numId="23" w16cid:durableId="228854636">
    <w:abstractNumId w:val="24"/>
  </w:num>
  <w:num w:numId="24" w16cid:durableId="292637050">
    <w:abstractNumId w:val="4"/>
  </w:num>
  <w:num w:numId="25" w16cid:durableId="2109959793">
    <w:abstractNumId w:val="22"/>
  </w:num>
  <w:num w:numId="26" w16cid:durableId="1258247320">
    <w:abstractNumId w:val="7"/>
  </w:num>
  <w:num w:numId="27" w16cid:durableId="1798403456">
    <w:abstractNumId w:val="29"/>
  </w:num>
  <w:num w:numId="28" w16cid:durableId="628391169">
    <w:abstractNumId w:val="26"/>
  </w:num>
  <w:num w:numId="29" w16cid:durableId="1464230852">
    <w:abstractNumId w:val="12"/>
  </w:num>
  <w:num w:numId="30" w16cid:durableId="66610646">
    <w:abstractNumId w:val="5"/>
  </w:num>
  <w:num w:numId="31" w16cid:durableId="926577647">
    <w:abstractNumId w:val="16"/>
  </w:num>
  <w:num w:numId="32" w16cid:durableId="350376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30"/>
    <w:rsid w:val="00011C04"/>
    <w:rsid w:val="0001492A"/>
    <w:rsid w:val="000448D5"/>
    <w:rsid w:val="0004647B"/>
    <w:rsid w:val="00074430"/>
    <w:rsid w:val="000A7F4D"/>
    <w:rsid w:val="00124BEC"/>
    <w:rsid w:val="00134B31"/>
    <w:rsid w:val="00147455"/>
    <w:rsid w:val="001577F2"/>
    <w:rsid w:val="001673C2"/>
    <w:rsid w:val="00187E0E"/>
    <w:rsid w:val="001A39A7"/>
    <w:rsid w:val="001C3964"/>
    <w:rsid w:val="001C7330"/>
    <w:rsid w:val="00212DC9"/>
    <w:rsid w:val="00227912"/>
    <w:rsid w:val="00232427"/>
    <w:rsid w:val="00262E5B"/>
    <w:rsid w:val="00266643"/>
    <w:rsid w:val="00274C51"/>
    <w:rsid w:val="00297F4E"/>
    <w:rsid w:val="002A38B9"/>
    <w:rsid w:val="002B0F50"/>
    <w:rsid w:val="002B792A"/>
    <w:rsid w:val="002B79EA"/>
    <w:rsid w:val="00326412"/>
    <w:rsid w:val="00351C2D"/>
    <w:rsid w:val="003649D3"/>
    <w:rsid w:val="003734F1"/>
    <w:rsid w:val="00375D4D"/>
    <w:rsid w:val="003D7FCD"/>
    <w:rsid w:val="003F1D58"/>
    <w:rsid w:val="0041379D"/>
    <w:rsid w:val="0041664A"/>
    <w:rsid w:val="00430A55"/>
    <w:rsid w:val="004359E2"/>
    <w:rsid w:val="00446866"/>
    <w:rsid w:val="004579CC"/>
    <w:rsid w:val="00472B41"/>
    <w:rsid w:val="004A0423"/>
    <w:rsid w:val="004A323A"/>
    <w:rsid w:val="004A5758"/>
    <w:rsid w:val="004A6A6B"/>
    <w:rsid w:val="004B2A4C"/>
    <w:rsid w:val="004B4015"/>
    <w:rsid w:val="004C1B27"/>
    <w:rsid w:val="004C6CF4"/>
    <w:rsid w:val="004E7585"/>
    <w:rsid w:val="004F78B9"/>
    <w:rsid w:val="00504CC2"/>
    <w:rsid w:val="00535772"/>
    <w:rsid w:val="00537AA4"/>
    <w:rsid w:val="00540014"/>
    <w:rsid w:val="00587A32"/>
    <w:rsid w:val="005B27D8"/>
    <w:rsid w:val="005D0923"/>
    <w:rsid w:val="00610B8C"/>
    <w:rsid w:val="00611066"/>
    <w:rsid w:val="00630827"/>
    <w:rsid w:val="006445A4"/>
    <w:rsid w:val="00665A20"/>
    <w:rsid w:val="00680815"/>
    <w:rsid w:val="00695C4E"/>
    <w:rsid w:val="006B76E8"/>
    <w:rsid w:val="006D2DA5"/>
    <w:rsid w:val="007276AF"/>
    <w:rsid w:val="00764EF2"/>
    <w:rsid w:val="00793D6D"/>
    <w:rsid w:val="007C2590"/>
    <w:rsid w:val="00800645"/>
    <w:rsid w:val="0081250F"/>
    <w:rsid w:val="0083625F"/>
    <w:rsid w:val="00847C32"/>
    <w:rsid w:val="00895E02"/>
    <w:rsid w:val="008C71DE"/>
    <w:rsid w:val="008D15AA"/>
    <w:rsid w:val="009202E2"/>
    <w:rsid w:val="00926793"/>
    <w:rsid w:val="0094116C"/>
    <w:rsid w:val="0095401B"/>
    <w:rsid w:val="009826B0"/>
    <w:rsid w:val="009916C1"/>
    <w:rsid w:val="009A651E"/>
    <w:rsid w:val="009E30CA"/>
    <w:rsid w:val="00A12C08"/>
    <w:rsid w:val="00A13830"/>
    <w:rsid w:val="00A520CB"/>
    <w:rsid w:val="00A55C58"/>
    <w:rsid w:val="00AC2066"/>
    <w:rsid w:val="00AD20D5"/>
    <w:rsid w:val="00AD3052"/>
    <w:rsid w:val="00AE2299"/>
    <w:rsid w:val="00AE33D9"/>
    <w:rsid w:val="00AF21C4"/>
    <w:rsid w:val="00B22D4B"/>
    <w:rsid w:val="00B9487F"/>
    <w:rsid w:val="00BC1572"/>
    <w:rsid w:val="00BD350F"/>
    <w:rsid w:val="00BE20E5"/>
    <w:rsid w:val="00C0154C"/>
    <w:rsid w:val="00C039B4"/>
    <w:rsid w:val="00C17883"/>
    <w:rsid w:val="00C2310C"/>
    <w:rsid w:val="00C52478"/>
    <w:rsid w:val="00C56B1B"/>
    <w:rsid w:val="00C622D9"/>
    <w:rsid w:val="00C65917"/>
    <w:rsid w:val="00C96AE1"/>
    <w:rsid w:val="00C975E2"/>
    <w:rsid w:val="00CA7AEB"/>
    <w:rsid w:val="00CB5E0D"/>
    <w:rsid w:val="00CC4E12"/>
    <w:rsid w:val="00CD6D89"/>
    <w:rsid w:val="00CE2B54"/>
    <w:rsid w:val="00CE6817"/>
    <w:rsid w:val="00CF1A3A"/>
    <w:rsid w:val="00D02F5E"/>
    <w:rsid w:val="00D432FC"/>
    <w:rsid w:val="00D57EAA"/>
    <w:rsid w:val="00D86754"/>
    <w:rsid w:val="00D91CBF"/>
    <w:rsid w:val="00D93826"/>
    <w:rsid w:val="00D93C16"/>
    <w:rsid w:val="00DA0E30"/>
    <w:rsid w:val="00DA4C8D"/>
    <w:rsid w:val="00DB0DEA"/>
    <w:rsid w:val="00DD798B"/>
    <w:rsid w:val="00DE0672"/>
    <w:rsid w:val="00E055DD"/>
    <w:rsid w:val="00E14A85"/>
    <w:rsid w:val="00E17791"/>
    <w:rsid w:val="00E21BCF"/>
    <w:rsid w:val="00E34287"/>
    <w:rsid w:val="00E46F8F"/>
    <w:rsid w:val="00E87F32"/>
    <w:rsid w:val="00E947AA"/>
    <w:rsid w:val="00EC5F71"/>
    <w:rsid w:val="00EE1067"/>
    <w:rsid w:val="00EE52D7"/>
    <w:rsid w:val="00F053F0"/>
    <w:rsid w:val="00F217EA"/>
    <w:rsid w:val="00F252A8"/>
    <w:rsid w:val="00F55A7A"/>
    <w:rsid w:val="00F67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74F5"/>
  <w15:docId w15:val="{A88ABB4C-D27A-BE44-A8FA-9A30CF64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A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A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A85"/>
    <w:rPr>
      <w:rFonts w:eastAsiaTheme="minorEastAsia"/>
      <w:sz w:val="22"/>
      <w:szCs w:val="22"/>
      <w:lang w:val="en-US" w:eastAsia="zh-CN"/>
    </w:rPr>
  </w:style>
  <w:style w:type="character" w:customStyle="1" w:styleId="NoSpacingChar">
    <w:name w:val="No Spacing Char"/>
    <w:basedOn w:val="DefaultParagraphFont"/>
    <w:link w:val="NoSpacing"/>
    <w:uiPriority w:val="1"/>
    <w:rsid w:val="00E14A85"/>
    <w:rPr>
      <w:rFonts w:eastAsiaTheme="minorEastAsia"/>
      <w:sz w:val="22"/>
      <w:szCs w:val="22"/>
      <w:lang w:val="en-US" w:eastAsia="zh-CN"/>
    </w:rPr>
  </w:style>
  <w:style w:type="character" w:customStyle="1" w:styleId="Heading1Char">
    <w:name w:val="Heading 1 Char"/>
    <w:basedOn w:val="DefaultParagraphFont"/>
    <w:link w:val="Heading1"/>
    <w:uiPriority w:val="9"/>
    <w:rsid w:val="00E14A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A8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14A85"/>
    <w:pPr>
      <w:spacing w:before="120"/>
    </w:pPr>
    <w:rPr>
      <w:rFonts w:cstheme="minorHAnsi"/>
      <w:b/>
      <w:bCs/>
      <w:i/>
      <w:iCs/>
    </w:rPr>
  </w:style>
  <w:style w:type="paragraph" w:styleId="TOC2">
    <w:name w:val="toc 2"/>
    <w:basedOn w:val="Normal"/>
    <w:next w:val="Normal"/>
    <w:autoRedefine/>
    <w:uiPriority w:val="39"/>
    <w:unhideWhenUsed/>
    <w:rsid w:val="00E14A8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14A85"/>
    <w:pPr>
      <w:ind w:left="480"/>
    </w:pPr>
    <w:rPr>
      <w:rFonts w:cstheme="minorHAnsi"/>
      <w:sz w:val="20"/>
      <w:szCs w:val="20"/>
    </w:rPr>
  </w:style>
  <w:style w:type="paragraph" w:styleId="TOC4">
    <w:name w:val="toc 4"/>
    <w:basedOn w:val="Normal"/>
    <w:next w:val="Normal"/>
    <w:autoRedefine/>
    <w:uiPriority w:val="39"/>
    <w:semiHidden/>
    <w:unhideWhenUsed/>
    <w:rsid w:val="00E14A85"/>
    <w:pPr>
      <w:ind w:left="720"/>
    </w:pPr>
    <w:rPr>
      <w:rFonts w:cstheme="minorHAnsi"/>
      <w:sz w:val="20"/>
      <w:szCs w:val="20"/>
    </w:rPr>
  </w:style>
  <w:style w:type="paragraph" w:styleId="TOC5">
    <w:name w:val="toc 5"/>
    <w:basedOn w:val="Normal"/>
    <w:next w:val="Normal"/>
    <w:autoRedefine/>
    <w:uiPriority w:val="39"/>
    <w:semiHidden/>
    <w:unhideWhenUsed/>
    <w:rsid w:val="00E14A85"/>
    <w:pPr>
      <w:ind w:left="960"/>
    </w:pPr>
    <w:rPr>
      <w:rFonts w:cstheme="minorHAnsi"/>
      <w:sz w:val="20"/>
      <w:szCs w:val="20"/>
    </w:rPr>
  </w:style>
  <w:style w:type="paragraph" w:styleId="TOC6">
    <w:name w:val="toc 6"/>
    <w:basedOn w:val="Normal"/>
    <w:next w:val="Normal"/>
    <w:autoRedefine/>
    <w:uiPriority w:val="39"/>
    <w:semiHidden/>
    <w:unhideWhenUsed/>
    <w:rsid w:val="00E14A85"/>
    <w:pPr>
      <w:ind w:left="1200"/>
    </w:pPr>
    <w:rPr>
      <w:rFonts w:cstheme="minorHAnsi"/>
      <w:sz w:val="20"/>
      <w:szCs w:val="20"/>
    </w:rPr>
  </w:style>
  <w:style w:type="paragraph" w:styleId="TOC7">
    <w:name w:val="toc 7"/>
    <w:basedOn w:val="Normal"/>
    <w:next w:val="Normal"/>
    <w:autoRedefine/>
    <w:uiPriority w:val="39"/>
    <w:semiHidden/>
    <w:unhideWhenUsed/>
    <w:rsid w:val="00E14A85"/>
    <w:pPr>
      <w:ind w:left="1440"/>
    </w:pPr>
    <w:rPr>
      <w:rFonts w:cstheme="minorHAnsi"/>
      <w:sz w:val="20"/>
      <w:szCs w:val="20"/>
    </w:rPr>
  </w:style>
  <w:style w:type="paragraph" w:styleId="TOC8">
    <w:name w:val="toc 8"/>
    <w:basedOn w:val="Normal"/>
    <w:next w:val="Normal"/>
    <w:autoRedefine/>
    <w:uiPriority w:val="39"/>
    <w:semiHidden/>
    <w:unhideWhenUsed/>
    <w:rsid w:val="00E14A85"/>
    <w:pPr>
      <w:ind w:left="1680"/>
    </w:pPr>
    <w:rPr>
      <w:rFonts w:cstheme="minorHAnsi"/>
      <w:sz w:val="20"/>
      <w:szCs w:val="20"/>
    </w:rPr>
  </w:style>
  <w:style w:type="paragraph" w:styleId="TOC9">
    <w:name w:val="toc 9"/>
    <w:basedOn w:val="Normal"/>
    <w:next w:val="Normal"/>
    <w:autoRedefine/>
    <w:uiPriority w:val="39"/>
    <w:semiHidden/>
    <w:unhideWhenUsed/>
    <w:rsid w:val="00E14A85"/>
    <w:pPr>
      <w:ind w:left="1920"/>
    </w:pPr>
    <w:rPr>
      <w:rFonts w:cstheme="minorHAnsi"/>
      <w:sz w:val="20"/>
      <w:szCs w:val="20"/>
    </w:rPr>
  </w:style>
  <w:style w:type="character" w:styleId="Hyperlink">
    <w:name w:val="Hyperlink"/>
    <w:basedOn w:val="DefaultParagraphFont"/>
    <w:uiPriority w:val="99"/>
    <w:unhideWhenUsed/>
    <w:rsid w:val="00E14A85"/>
    <w:rPr>
      <w:color w:val="0563C1" w:themeColor="hyperlink"/>
      <w:u w:val="single"/>
    </w:rPr>
  </w:style>
  <w:style w:type="character" w:customStyle="1" w:styleId="Heading2Char">
    <w:name w:val="Heading 2 Char"/>
    <w:basedOn w:val="DefaultParagraphFont"/>
    <w:link w:val="Heading2"/>
    <w:uiPriority w:val="9"/>
    <w:rsid w:val="00E14A8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4430"/>
    <w:pPr>
      <w:tabs>
        <w:tab w:val="center" w:pos="4680"/>
        <w:tab w:val="right" w:pos="9360"/>
      </w:tabs>
    </w:pPr>
  </w:style>
  <w:style w:type="character" w:customStyle="1" w:styleId="HeaderChar">
    <w:name w:val="Header Char"/>
    <w:basedOn w:val="DefaultParagraphFont"/>
    <w:link w:val="Header"/>
    <w:uiPriority w:val="99"/>
    <w:rsid w:val="00074430"/>
  </w:style>
  <w:style w:type="paragraph" w:styleId="Footer">
    <w:name w:val="footer"/>
    <w:basedOn w:val="Normal"/>
    <w:link w:val="FooterChar"/>
    <w:uiPriority w:val="99"/>
    <w:unhideWhenUsed/>
    <w:rsid w:val="00074430"/>
    <w:pPr>
      <w:tabs>
        <w:tab w:val="center" w:pos="4680"/>
        <w:tab w:val="right" w:pos="9360"/>
      </w:tabs>
    </w:pPr>
  </w:style>
  <w:style w:type="character" w:customStyle="1" w:styleId="FooterChar">
    <w:name w:val="Footer Char"/>
    <w:basedOn w:val="DefaultParagraphFont"/>
    <w:link w:val="Footer"/>
    <w:uiPriority w:val="99"/>
    <w:rsid w:val="00074430"/>
  </w:style>
  <w:style w:type="table" w:styleId="TableGrid">
    <w:name w:val="Table Grid"/>
    <w:basedOn w:val="TableNormal"/>
    <w:uiPriority w:val="39"/>
    <w:rsid w:val="00124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BEC"/>
    <w:pPr>
      <w:ind w:left="720"/>
      <w:contextualSpacing/>
    </w:pPr>
  </w:style>
  <w:style w:type="character" w:styleId="PlaceholderText">
    <w:name w:val="Placeholder Text"/>
    <w:basedOn w:val="DefaultParagraphFont"/>
    <w:uiPriority w:val="99"/>
    <w:semiHidden/>
    <w:rsid w:val="00F67C01"/>
    <w:rPr>
      <w:color w:val="808080"/>
    </w:rPr>
  </w:style>
  <w:style w:type="paragraph" w:styleId="NormalWeb">
    <w:name w:val="Normal (Web)"/>
    <w:basedOn w:val="Normal"/>
    <w:uiPriority w:val="99"/>
    <w:semiHidden/>
    <w:unhideWhenUsed/>
    <w:rsid w:val="0063082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30827"/>
  </w:style>
  <w:style w:type="character" w:styleId="PageNumber">
    <w:name w:val="page number"/>
    <w:basedOn w:val="DefaultParagraphFont"/>
    <w:uiPriority w:val="99"/>
    <w:semiHidden/>
    <w:unhideWhenUsed/>
    <w:rsid w:val="00011C04"/>
  </w:style>
  <w:style w:type="character" w:styleId="UnresolvedMention">
    <w:name w:val="Unresolved Mention"/>
    <w:basedOn w:val="DefaultParagraphFont"/>
    <w:uiPriority w:val="99"/>
    <w:semiHidden/>
    <w:unhideWhenUsed/>
    <w:rsid w:val="00E94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96425">
      <w:bodyDiv w:val="1"/>
      <w:marLeft w:val="0"/>
      <w:marRight w:val="0"/>
      <w:marTop w:val="0"/>
      <w:marBottom w:val="0"/>
      <w:divBdr>
        <w:top w:val="none" w:sz="0" w:space="0" w:color="auto"/>
        <w:left w:val="none" w:sz="0" w:space="0" w:color="auto"/>
        <w:bottom w:val="none" w:sz="0" w:space="0" w:color="auto"/>
        <w:right w:val="none" w:sz="0" w:space="0" w:color="auto"/>
      </w:divBdr>
    </w:div>
    <w:div w:id="326828196">
      <w:bodyDiv w:val="1"/>
      <w:marLeft w:val="0"/>
      <w:marRight w:val="0"/>
      <w:marTop w:val="0"/>
      <w:marBottom w:val="0"/>
      <w:divBdr>
        <w:top w:val="none" w:sz="0" w:space="0" w:color="auto"/>
        <w:left w:val="none" w:sz="0" w:space="0" w:color="auto"/>
        <w:bottom w:val="none" w:sz="0" w:space="0" w:color="auto"/>
        <w:right w:val="none" w:sz="0" w:space="0" w:color="auto"/>
      </w:divBdr>
    </w:div>
    <w:div w:id="1200387892">
      <w:bodyDiv w:val="1"/>
      <w:marLeft w:val="0"/>
      <w:marRight w:val="0"/>
      <w:marTop w:val="0"/>
      <w:marBottom w:val="0"/>
      <w:divBdr>
        <w:top w:val="none" w:sz="0" w:space="0" w:color="auto"/>
        <w:left w:val="none" w:sz="0" w:space="0" w:color="auto"/>
        <w:bottom w:val="none" w:sz="0" w:space="0" w:color="auto"/>
        <w:right w:val="none" w:sz="0" w:space="0" w:color="auto"/>
      </w:divBdr>
    </w:div>
    <w:div w:id="1292399676">
      <w:bodyDiv w:val="1"/>
      <w:marLeft w:val="0"/>
      <w:marRight w:val="0"/>
      <w:marTop w:val="0"/>
      <w:marBottom w:val="0"/>
      <w:divBdr>
        <w:top w:val="none" w:sz="0" w:space="0" w:color="auto"/>
        <w:left w:val="none" w:sz="0" w:space="0" w:color="auto"/>
        <w:bottom w:val="none" w:sz="0" w:space="0" w:color="auto"/>
        <w:right w:val="none" w:sz="0" w:space="0" w:color="auto"/>
      </w:divBdr>
    </w:div>
    <w:div w:id="14357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chart" Target="charts/chart9.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8.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tabithacarnell/Desktop/STATISTICS%20COURSEWOR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r>
              <a:rPr lang="en-US">
                <a:solidFill>
                  <a:schemeClr val="bg2">
                    <a:lumMod val="50000"/>
                  </a:schemeClr>
                </a:solidFill>
              </a:rPr>
              <a:t>Distributions</a:t>
            </a:r>
            <a:r>
              <a:rPr lang="en-US" baseline="0">
                <a:solidFill>
                  <a:schemeClr val="bg2">
                    <a:lumMod val="50000"/>
                  </a:schemeClr>
                </a:solidFill>
              </a:rPr>
              <a:t> of Female Life Expectancy (LEF)</a:t>
            </a:r>
            <a:endParaRPr lang="en-US">
              <a:solidFill>
                <a:schemeClr val="bg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endParaRPr lang="en-US"/>
        </a:p>
      </c:txPr>
    </c:title>
    <c:autoTitleDeleted val="0"/>
    <c:plotArea>
      <c:layout/>
      <c:pieChart>
        <c:varyColors val="1"/>
        <c:ser>
          <c:idx val="0"/>
          <c:order val="0"/>
          <c:tx>
            <c:strRef>
              <c:f>'Descriptive statistics'!$F$16</c:f>
              <c:strCache>
                <c:ptCount val="1"/>
                <c:pt idx="0">
                  <c:v>Relative 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E1-8440-B395-2F1F84CE4F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E1-8440-B395-2F1F84CE4F6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E1-8440-B395-2F1F84CE4F6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E1-8440-B395-2F1F84CE4F6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E1-8440-B395-2F1F84CE4F6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50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 statistics'!$D$18:$D$22</c:f>
              <c:strCache>
                <c:ptCount val="5"/>
                <c:pt idx="0">
                  <c:v>[55-59]</c:v>
                </c:pt>
                <c:pt idx="1">
                  <c:v>[60-64]</c:v>
                </c:pt>
                <c:pt idx="2">
                  <c:v>[65-69]</c:v>
                </c:pt>
                <c:pt idx="3">
                  <c:v>[70-74]</c:v>
                </c:pt>
                <c:pt idx="4">
                  <c:v>[75-79]</c:v>
                </c:pt>
              </c:strCache>
            </c:strRef>
          </c:cat>
          <c:val>
            <c:numRef>
              <c:f>'Descriptive statistics'!$F$18:$F$22</c:f>
              <c:numCache>
                <c:formatCode>General</c:formatCode>
                <c:ptCount val="5"/>
                <c:pt idx="0">
                  <c:v>0.15384615384615385</c:v>
                </c:pt>
                <c:pt idx="1">
                  <c:v>0.12820512820512819</c:v>
                </c:pt>
                <c:pt idx="2">
                  <c:v>0.25641025641025639</c:v>
                </c:pt>
                <c:pt idx="3">
                  <c:v>0.28205128205128205</c:v>
                </c:pt>
                <c:pt idx="4">
                  <c:v>0.17948717948717949</c:v>
                </c:pt>
              </c:numCache>
            </c:numRef>
          </c:val>
          <c:extLst>
            <c:ext xmlns:c16="http://schemas.microsoft.com/office/drawing/2014/chart" uri="{C3380CC4-5D6E-409C-BE32-E72D297353CC}">
              <c16:uniqueId val="{0000000A-8DE1-8440-B395-2F1F84CE4F67}"/>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GDPPC  and HS Correlation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 2'!$B$47:$B$85</c:f>
              <c:numCache>
                <c:formatCode>General</c:formatCode>
                <c:ptCount val="39"/>
                <c:pt idx="0">
                  <c:v>2390.478145</c:v>
                </c:pt>
                <c:pt idx="1">
                  <c:v>1619.7758859999999</c:v>
                </c:pt>
                <c:pt idx="2">
                  <c:v>2879.638618</c:v>
                </c:pt>
                <c:pt idx="3">
                  <c:v>2986.024433</c:v>
                </c:pt>
                <c:pt idx="4">
                  <c:v>731.52207069999997</c:v>
                </c:pt>
                <c:pt idx="5">
                  <c:v>2935.321046</c:v>
                </c:pt>
                <c:pt idx="6">
                  <c:v>1419.6767110000001</c:v>
                </c:pt>
                <c:pt idx="7">
                  <c:v>415.09099049999998</c:v>
                </c:pt>
                <c:pt idx="8">
                  <c:v>630.56913129999998</c:v>
                </c:pt>
                <c:pt idx="9">
                  <c:v>1639.237435</c:v>
                </c:pt>
                <c:pt idx="10">
                  <c:v>2313.793388</c:v>
                </c:pt>
                <c:pt idx="11">
                  <c:v>3102.358706</c:v>
                </c:pt>
                <c:pt idx="12">
                  <c:v>3632.4538809999999</c:v>
                </c:pt>
                <c:pt idx="13">
                  <c:v>3723.2961420000001</c:v>
                </c:pt>
                <c:pt idx="14">
                  <c:v>692.74916700000006</c:v>
                </c:pt>
                <c:pt idx="15">
                  <c:v>1311.7081370000001</c:v>
                </c:pt>
                <c:pt idx="16">
                  <c:v>5333.0467790000002</c:v>
                </c:pt>
                <c:pt idx="17">
                  <c:v>1563.1787019999999</c:v>
                </c:pt>
                <c:pt idx="18">
                  <c:v>1473.8880340000001</c:v>
                </c:pt>
                <c:pt idx="19">
                  <c:v>2554.425463</c:v>
                </c:pt>
                <c:pt idx="20">
                  <c:v>1033.4321319999999</c:v>
                </c:pt>
                <c:pt idx="21">
                  <c:v>616.0053858</c:v>
                </c:pt>
                <c:pt idx="22">
                  <c:v>1549.958828</c:v>
                </c:pt>
                <c:pt idx="23">
                  <c:v>2839.3883679999999</c:v>
                </c:pt>
                <c:pt idx="24">
                  <c:v>1025.509112</c:v>
                </c:pt>
                <c:pt idx="25">
                  <c:v>2396.036462</c:v>
                </c:pt>
                <c:pt idx="26">
                  <c:v>1449.11718</c:v>
                </c:pt>
                <c:pt idx="27">
                  <c:v>834.39666109999996</c:v>
                </c:pt>
                <c:pt idx="28">
                  <c:v>4359.1186399999997</c:v>
                </c:pt>
                <c:pt idx="29">
                  <c:v>1365.251563</c:v>
                </c:pt>
                <c:pt idx="30">
                  <c:v>623.88909269999999</c:v>
                </c:pt>
                <c:pt idx="31">
                  <c:v>1692.2187429999999</c:v>
                </c:pt>
                <c:pt idx="32">
                  <c:v>1587.8571589999999</c:v>
                </c:pt>
                <c:pt idx="33">
                  <c:v>3800.2319429999998</c:v>
                </c:pt>
                <c:pt idx="34">
                  <c:v>2350.3999020000001</c:v>
                </c:pt>
                <c:pt idx="35">
                  <c:v>2661.5727649999999</c:v>
                </c:pt>
                <c:pt idx="36">
                  <c:v>3316.0042520000002</c:v>
                </c:pt>
                <c:pt idx="37">
                  <c:v>1273.8795580000001</c:v>
                </c:pt>
                <c:pt idx="38">
                  <c:v>1307.0136299999999</c:v>
                </c:pt>
              </c:numCache>
            </c:numRef>
          </c:xVal>
          <c:yVal>
            <c:numRef>
              <c:f>'correl 2'!$C$47:$C$85</c:f>
              <c:numCache>
                <c:formatCode>General</c:formatCode>
                <c:ptCount val="39"/>
                <c:pt idx="0">
                  <c:v>29.403301239013672</c:v>
                </c:pt>
                <c:pt idx="1">
                  <c:v>8.5412387847900391</c:v>
                </c:pt>
                <c:pt idx="2">
                  <c:v>85.324539184570312</c:v>
                </c:pt>
                <c:pt idx="3">
                  <c:v>175.18551635742188</c:v>
                </c:pt>
                <c:pt idx="4">
                  <c:v>17.705766677856445</c:v>
                </c:pt>
                <c:pt idx="5">
                  <c:v>116.98635864257812</c:v>
                </c:pt>
                <c:pt idx="6">
                  <c:v>1.8114012479782104</c:v>
                </c:pt>
                <c:pt idx="7">
                  <c:v>3.9320352077484131</c:v>
                </c:pt>
                <c:pt idx="8">
                  <c:v>5.1685013771057129</c:v>
                </c:pt>
                <c:pt idx="9">
                  <c:v>18.255178451538086</c:v>
                </c:pt>
                <c:pt idx="10">
                  <c:v>21.836280822753906</c:v>
                </c:pt>
                <c:pt idx="11">
                  <c:v>33.170482635498047</c:v>
                </c:pt>
                <c:pt idx="12">
                  <c:v>190.474609375</c:v>
                </c:pt>
                <c:pt idx="13">
                  <c:v>133.96566772460938</c:v>
                </c:pt>
                <c:pt idx="14">
                  <c:v>8.0997171401977539</c:v>
                </c:pt>
                <c:pt idx="15">
                  <c:v>6.2798542976379395</c:v>
                </c:pt>
                <c:pt idx="16">
                  <c:v>232.88330078125</c:v>
                </c:pt>
                <c:pt idx="17">
                  <c:v>38.351840972900391</c:v>
                </c:pt>
                <c:pt idx="18">
                  <c:v>141.80711364746094</c:v>
                </c:pt>
                <c:pt idx="19">
                  <c:v>25.196493148803711</c:v>
                </c:pt>
                <c:pt idx="20">
                  <c:v>54.071151733398438</c:v>
                </c:pt>
                <c:pt idx="21">
                  <c:v>8.4606800079345703</c:v>
                </c:pt>
                <c:pt idx="22">
                  <c:v>21.693204879760742</c:v>
                </c:pt>
                <c:pt idx="23">
                  <c:v>117.63728332519531</c:v>
                </c:pt>
                <c:pt idx="24">
                  <c:v>13.21003532409668</c:v>
                </c:pt>
                <c:pt idx="25">
                  <c:v>11.396347999572754</c:v>
                </c:pt>
                <c:pt idx="26">
                  <c:v>12.633769989013672</c:v>
                </c:pt>
                <c:pt idx="27">
                  <c:v>20.532173156738281</c:v>
                </c:pt>
                <c:pt idx="28">
                  <c:v>197.52389526367188</c:v>
                </c:pt>
                <c:pt idx="29">
                  <c:v>14.79427433013916</c:v>
                </c:pt>
                <c:pt idx="30">
                  <c:v>6.4639806747436523</c:v>
                </c:pt>
                <c:pt idx="31">
                  <c:v>51.292606353759766</c:v>
                </c:pt>
                <c:pt idx="32">
                  <c:v>51.811344146728516</c:v>
                </c:pt>
                <c:pt idx="33">
                  <c:v>133.17550659179688</c:v>
                </c:pt>
                <c:pt idx="34">
                  <c:v>111.14013671875</c:v>
                </c:pt>
                <c:pt idx="35">
                  <c:v>59.474185943603516</c:v>
                </c:pt>
                <c:pt idx="36">
                  <c:v>79.151123046875</c:v>
                </c:pt>
                <c:pt idx="37">
                  <c:v>27.786176681518555</c:v>
                </c:pt>
                <c:pt idx="38">
                  <c:v>18.165641784667969</c:v>
                </c:pt>
              </c:numCache>
            </c:numRef>
          </c:yVal>
          <c:smooth val="0"/>
          <c:extLst>
            <c:ext xmlns:c16="http://schemas.microsoft.com/office/drawing/2014/chart" uri="{C3380CC4-5D6E-409C-BE32-E72D297353CC}">
              <c16:uniqueId val="{00000001-D1AA-A645-8342-0EF016E66998}"/>
            </c:ext>
          </c:extLst>
        </c:ser>
        <c:dLbls>
          <c:showLegendKey val="0"/>
          <c:showVal val="0"/>
          <c:showCatName val="0"/>
          <c:showSerName val="0"/>
          <c:showPercent val="0"/>
          <c:showBubbleSize val="0"/>
        </c:dLbls>
        <c:axId val="484872816"/>
        <c:axId val="1470231775"/>
      </c:scatterChart>
      <c:valAx>
        <c:axId val="484872816"/>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Gross</a:t>
                </a:r>
                <a:r>
                  <a:rPr lang="en-GB" baseline="0"/>
                  <a:t> Domestic Product Per Capita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231775"/>
        <c:crosses val="autoZero"/>
        <c:crossBetween val="midCat"/>
      </c:valAx>
      <c:valAx>
        <c:axId val="1470231775"/>
        <c:scaling>
          <c:orientation val="minMax"/>
          <c:max val="2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Health Spending ($)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7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r>
              <a:rPr lang="en-US">
                <a:solidFill>
                  <a:schemeClr val="bg2">
                    <a:lumMod val="50000"/>
                  </a:schemeClr>
                </a:solidFill>
              </a:rPr>
              <a:t>Distributions</a:t>
            </a:r>
            <a:r>
              <a:rPr lang="en-US" baseline="0">
                <a:solidFill>
                  <a:schemeClr val="bg2">
                    <a:lumMod val="50000"/>
                  </a:schemeClr>
                </a:solidFill>
              </a:rPr>
              <a:t> of Male Life Expectancy (MEF)</a:t>
            </a:r>
            <a:endParaRPr lang="en-US">
              <a:solidFill>
                <a:schemeClr val="bg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98-2D4E-ACEB-A6A22E1C15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98-2D4E-ACEB-A6A22E1C15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98-2D4E-ACEB-A6A22E1C15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98-2D4E-ACEB-A6A22E1C15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798-2D4E-ACEB-A6A22E1C157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798-2D4E-ACEB-A6A22E1C15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50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 statistics'!$D$60:$D$65</c:f>
              <c:strCache>
                <c:ptCount val="6"/>
                <c:pt idx="0">
                  <c:v>[50-54]</c:v>
                </c:pt>
                <c:pt idx="1">
                  <c:v>[55-59]</c:v>
                </c:pt>
                <c:pt idx="2">
                  <c:v>[60-64]</c:v>
                </c:pt>
                <c:pt idx="3">
                  <c:v>[65-69]</c:v>
                </c:pt>
                <c:pt idx="4">
                  <c:v>[70-74]</c:v>
                </c:pt>
                <c:pt idx="5">
                  <c:v>[75-79]</c:v>
                </c:pt>
              </c:strCache>
            </c:strRef>
          </c:cat>
          <c:val>
            <c:numRef>
              <c:f>'Descriptive statistics'!$F$60:$F$65</c:f>
              <c:numCache>
                <c:formatCode>General</c:formatCode>
                <c:ptCount val="6"/>
                <c:pt idx="0">
                  <c:v>0.12820512820512819</c:v>
                </c:pt>
                <c:pt idx="1">
                  <c:v>0.10256410256410256</c:v>
                </c:pt>
                <c:pt idx="2">
                  <c:v>0.25641025641025639</c:v>
                </c:pt>
                <c:pt idx="3">
                  <c:v>0.35897435897435898</c:v>
                </c:pt>
                <c:pt idx="4">
                  <c:v>0.12820512820512819</c:v>
                </c:pt>
                <c:pt idx="5">
                  <c:v>2.564102564102564E-2</c:v>
                </c:pt>
              </c:numCache>
            </c:numRef>
          </c:val>
          <c:extLst>
            <c:ext xmlns:c16="http://schemas.microsoft.com/office/drawing/2014/chart" uri="{C3380CC4-5D6E-409C-BE32-E72D297353CC}">
              <c16:uniqueId val="{0000000C-3798-2D4E-ACEB-A6A22E1C1579}"/>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r>
              <a:rPr lang="en-GB">
                <a:solidFill>
                  <a:schemeClr val="bg2">
                    <a:lumMod val="50000"/>
                  </a:schemeClr>
                </a:solidFill>
              </a:rPr>
              <a:t>Bar chart of</a:t>
            </a:r>
            <a:r>
              <a:rPr lang="en-GB" baseline="0">
                <a:solidFill>
                  <a:schemeClr val="bg2">
                    <a:lumMod val="50000"/>
                  </a:schemeClr>
                </a:solidFill>
              </a:rPr>
              <a:t> the </a:t>
            </a:r>
            <a:r>
              <a:rPr lang="en-GB">
                <a:solidFill>
                  <a:schemeClr val="bg2">
                    <a:lumMod val="50000"/>
                  </a:schemeClr>
                </a:solidFill>
              </a:rPr>
              <a:t>Distribution</a:t>
            </a:r>
            <a:r>
              <a:rPr lang="en-GB" baseline="0">
                <a:solidFill>
                  <a:schemeClr val="bg2">
                    <a:lumMod val="50000"/>
                  </a:schemeClr>
                </a:solidFill>
              </a:rPr>
              <a:t> of GDPPC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GDPPC!$F$6:$F$11</c:f>
              <c:strCache>
                <c:ptCount val="6"/>
                <c:pt idx="0">
                  <c:v>&lt; 1000</c:v>
                </c:pt>
                <c:pt idx="1">
                  <c:v>[1001-2000]</c:v>
                </c:pt>
                <c:pt idx="2">
                  <c:v>[2001-3000]</c:v>
                </c:pt>
                <c:pt idx="3">
                  <c:v>[3001-4000]</c:v>
                </c:pt>
                <c:pt idx="4">
                  <c:v>[4001-5000]</c:v>
                </c:pt>
                <c:pt idx="5">
                  <c:v>&gt; 5001</c:v>
                </c:pt>
              </c:strCache>
            </c:strRef>
          </c:cat>
          <c:val>
            <c:numRef>
              <c:f>GDPPC!$H$6:$H$11</c:f>
              <c:numCache>
                <c:formatCode>0%</c:formatCode>
                <c:ptCount val="6"/>
                <c:pt idx="0">
                  <c:v>0.17948717948717949</c:v>
                </c:pt>
                <c:pt idx="1">
                  <c:v>0.38461538461538464</c:v>
                </c:pt>
                <c:pt idx="2">
                  <c:v>0.25641025641025639</c:v>
                </c:pt>
                <c:pt idx="3">
                  <c:v>0.12820512820512819</c:v>
                </c:pt>
                <c:pt idx="4">
                  <c:v>2.564102564102564E-2</c:v>
                </c:pt>
                <c:pt idx="5">
                  <c:v>2.564102564102564E-2</c:v>
                </c:pt>
              </c:numCache>
            </c:numRef>
          </c:val>
          <c:extLst>
            <c:ext xmlns:c16="http://schemas.microsoft.com/office/drawing/2014/chart" uri="{C3380CC4-5D6E-409C-BE32-E72D297353CC}">
              <c16:uniqueId val="{00000000-2B8F-1142-9C18-5189673F5DD2}"/>
            </c:ext>
          </c:extLst>
        </c:ser>
        <c:dLbls>
          <c:showLegendKey val="0"/>
          <c:showVal val="0"/>
          <c:showCatName val="0"/>
          <c:showSerName val="0"/>
          <c:showPercent val="0"/>
          <c:showBubbleSize val="0"/>
        </c:dLbls>
        <c:gapWidth val="219"/>
        <c:overlap val="-27"/>
        <c:axId val="1923577231"/>
        <c:axId val="1910917551"/>
      </c:barChart>
      <c:catAx>
        <c:axId val="1923577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r>
                  <a:rPr lang="en-GB">
                    <a:solidFill>
                      <a:schemeClr val="bg2">
                        <a:lumMod val="50000"/>
                      </a:schemeClr>
                    </a:solidFill>
                  </a:rPr>
                  <a:t>GDPPC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crossAx val="1910917551"/>
        <c:crosses val="autoZero"/>
        <c:auto val="1"/>
        <c:lblAlgn val="ctr"/>
        <c:lblOffset val="100"/>
        <c:noMultiLvlLbl val="0"/>
      </c:catAx>
      <c:valAx>
        <c:axId val="1910917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r>
                  <a:rPr lang="en-GB">
                    <a:solidFill>
                      <a:schemeClr val="bg2">
                        <a:lumMod val="50000"/>
                      </a:schemeClr>
                    </a:solidFill>
                  </a:rPr>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crossAx val="1923577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r>
              <a:rPr lang="en-US" baseline="0">
                <a:solidFill>
                  <a:schemeClr val="bg2">
                    <a:lumMod val="50000"/>
                  </a:schemeClr>
                </a:solidFill>
              </a:rPr>
              <a:t>Pie chart of the Distribution of clean Water Access (WA)</a:t>
            </a:r>
            <a:endParaRPr lang="en-US">
              <a:solidFill>
                <a:schemeClr val="bg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879-9642-9E72-52C0190567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79-9642-9E72-52C01905674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879-9642-9E72-52C01905674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879-9642-9E72-52C01905674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879-9642-9E72-52C01905674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879-9642-9E72-52C01905674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879-9642-9E72-52C0190567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50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histograms!$J$5:$J$11</c:f>
              <c:strCache>
                <c:ptCount val="7"/>
                <c:pt idx="0">
                  <c:v>31-40</c:v>
                </c:pt>
                <c:pt idx="1">
                  <c:v>41-50</c:v>
                </c:pt>
                <c:pt idx="2">
                  <c:v>51-60</c:v>
                </c:pt>
                <c:pt idx="3">
                  <c:v>61-70</c:v>
                </c:pt>
                <c:pt idx="4">
                  <c:v>71-80</c:v>
                </c:pt>
                <c:pt idx="5">
                  <c:v>81-90</c:v>
                </c:pt>
                <c:pt idx="6">
                  <c:v>91-100</c:v>
                </c:pt>
              </c:strCache>
            </c:strRef>
          </c:cat>
          <c:val>
            <c:numRef>
              <c:f>histograms!$L$5:$L$11</c:f>
              <c:numCache>
                <c:formatCode>General</c:formatCode>
                <c:ptCount val="7"/>
                <c:pt idx="0">
                  <c:v>2.564102564102564E-2</c:v>
                </c:pt>
                <c:pt idx="1">
                  <c:v>5.128205128205128E-2</c:v>
                </c:pt>
                <c:pt idx="2">
                  <c:v>5.128205128205128E-2</c:v>
                </c:pt>
                <c:pt idx="3">
                  <c:v>0.20512820512820512</c:v>
                </c:pt>
                <c:pt idx="4">
                  <c:v>0.23076923076923078</c:v>
                </c:pt>
                <c:pt idx="5">
                  <c:v>0.17948717948717949</c:v>
                </c:pt>
                <c:pt idx="6">
                  <c:v>0.25641025641025639</c:v>
                </c:pt>
              </c:numCache>
            </c:numRef>
          </c:val>
          <c:extLst>
            <c:ext xmlns:c16="http://schemas.microsoft.com/office/drawing/2014/chart" uri="{C3380CC4-5D6E-409C-BE32-E72D297353CC}">
              <c16:uniqueId val="{0000000E-E879-9642-9E72-52C019056741}"/>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r>
              <a:rPr lang="en-GB">
                <a:solidFill>
                  <a:schemeClr val="bg2">
                    <a:lumMod val="50000"/>
                  </a:schemeClr>
                </a:solidFill>
              </a:rPr>
              <a:t>Histogram</a:t>
            </a:r>
            <a:r>
              <a:rPr lang="en-GB" baseline="0">
                <a:solidFill>
                  <a:schemeClr val="bg2">
                    <a:lumMod val="50000"/>
                  </a:schemeClr>
                </a:solidFill>
              </a:rPr>
              <a:t> of the D</a:t>
            </a:r>
            <a:r>
              <a:rPr lang="en-GB">
                <a:solidFill>
                  <a:schemeClr val="bg2">
                    <a:lumMod val="50000"/>
                  </a:schemeClr>
                </a:solidFill>
              </a:rPr>
              <a:t>istibution of Health</a:t>
            </a:r>
            <a:r>
              <a:rPr lang="en-GB" baseline="0">
                <a:solidFill>
                  <a:schemeClr val="bg2">
                    <a:lumMod val="50000"/>
                  </a:schemeClr>
                </a:solidFill>
              </a:rPr>
              <a:t> Spending (HS)</a:t>
            </a:r>
            <a:endParaRPr lang="en-GB">
              <a:solidFill>
                <a:schemeClr val="bg2">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50000"/>
                </a:schemeClr>
              </a:solidFill>
              <a:latin typeface="+mn-lt"/>
              <a:ea typeface="+mn-ea"/>
              <a:cs typeface="+mn-cs"/>
            </a:defRPr>
          </a:pPr>
          <a:endParaRPr lang="en-US"/>
        </a:p>
      </c:txPr>
    </c:title>
    <c:autoTitleDeleted val="0"/>
    <c:plotArea>
      <c:layout>
        <c:manualLayout>
          <c:layoutTarget val="inner"/>
          <c:xMode val="edge"/>
          <c:yMode val="edge"/>
          <c:x val="0.11836111111111111"/>
          <c:y val="0.17168999708369789"/>
          <c:w val="0.85663888888888884"/>
          <c:h val="0.62277741324001168"/>
        </c:manualLayout>
      </c:layout>
      <c:barChart>
        <c:barDir val="col"/>
        <c:grouping val="clustered"/>
        <c:varyColors val="0"/>
        <c:ser>
          <c:idx val="0"/>
          <c:order val="0"/>
          <c:spPr>
            <a:solidFill>
              <a:schemeClr val="accent1"/>
            </a:solidFill>
            <a:ln w="9525">
              <a:solidFill>
                <a:schemeClr val="bg1"/>
              </a:solidFill>
            </a:ln>
            <a:effectLst/>
          </c:spPr>
          <c:invertIfNegative val="0"/>
          <c:cat>
            <c:strRef>
              <c:f>histograms!$F$48:$F$53</c:f>
              <c:strCache>
                <c:ptCount val="6"/>
                <c:pt idx="0">
                  <c:v>0-40</c:v>
                </c:pt>
                <c:pt idx="1">
                  <c:v>41-80</c:v>
                </c:pt>
                <c:pt idx="2">
                  <c:v>81-120</c:v>
                </c:pt>
                <c:pt idx="3">
                  <c:v>121-160</c:v>
                </c:pt>
                <c:pt idx="4">
                  <c:v>161-200</c:v>
                </c:pt>
                <c:pt idx="5">
                  <c:v>200+</c:v>
                </c:pt>
              </c:strCache>
            </c:strRef>
          </c:cat>
          <c:val>
            <c:numRef>
              <c:f>histograms!$G$48:$G$53</c:f>
              <c:numCache>
                <c:formatCode>General</c:formatCode>
                <c:ptCount val="6"/>
                <c:pt idx="0">
                  <c:v>23</c:v>
                </c:pt>
                <c:pt idx="1">
                  <c:v>5</c:v>
                </c:pt>
                <c:pt idx="2">
                  <c:v>4</c:v>
                </c:pt>
                <c:pt idx="3">
                  <c:v>3</c:v>
                </c:pt>
                <c:pt idx="4">
                  <c:v>3</c:v>
                </c:pt>
                <c:pt idx="5">
                  <c:v>1</c:v>
                </c:pt>
              </c:numCache>
            </c:numRef>
          </c:val>
          <c:extLst>
            <c:ext xmlns:c16="http://schemas.microsoft.com/office/drawing/2014/chart" uri="{C3380CC4-5D6E-409C-BE32-E72D297353CC}">
              <c16:uniqueId val="{00000000-7352-7B4F-9B5C-D2B0120D3C92}"/>
            </c:ext>
          </c:extLst>
        </c:ser>
        <c:dLbls>
          <c:showLegendKey val="0"/>
          <c:showVal val="0"/>
          <c:showCatName val="0"/>
          <c:showSerName val="0"/>
          <c:showPercent val="0"/>
          <c:showBubbleSize val="0"/>
        </c:dLbls>
        <c:gapWidth val="0"/>
        <c:axId val="1545393231"/>
        <c:axId val="1935209647"/>
      </c:barChart>
      <c:catAx>
        <c:axId val="1545393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r>
                  <a:rPr lang="en-GB">
                    <a:solidFill>
                      <a:schemeClr val="bg2">
                        <a:lumMod val="50000"/>
                      </a:schemeClr>
                    </a:solidFill>
                  </a:rPr>
                  <a:t>Health</a:t>
                </a:r>
                <a:r>
                  <a:rPr lang="en-GB" baseline="0">
                    <a:solidFill>
                      <a:schemeClr val="bg2">
                        <a:lumMod val="50000"/>
                      </a:schemeClr>
                    </a:solidFill>
                  </a:rPr>
                  <a:t> spending ($)</a:t>
                </a:r>
                <a:endParaRPr lang="en-GB">
                  <a:solidFill>
                    <a:schemeClr val="bg2">
                      <a:lumMod val="50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crossAx val="1935209647"/>
        <c:crosses val="autoZero"/>
        <c:auto val="1"/>
        <c:lblAlgn val="ctr"/>
        <c:lblOffset val="100"/>
        <c:noMultiLvlLbl val="0"/>
      </c:catAx>
      <c:valAx>
        <c:axId val="19352096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r>
                  <a:rPr lang="en-GB">
                    <a:solidFill>
                      <a:schemeClr val="bg2">
                        <a:lumMod val="50000"/>
                      </a:schemeClr>
                    </a:solidFill>
                  </a:rP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2">
                      <a:lumMod val="50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2">
                    <a:lumMod val="50000"/>
                  </a:schemeClr>
                </a:solidFill>
                <a:latin typeface="+mn-lt"/>
                <a:ea typeface="+mn-ea"/>
                <a:cs typeface="+mn-cs"/>
              </a:defRPr>
            </a:pPr>
            <a:endParaRPr lang="en-US"/>
          </a:p>
        </c:txPr>
        <c:crossAx val="1545393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GB" sz="1400" b="0" i="0" u="none" strike="noStrike" baseline="0">
                <a:solidFill>
                  <a:schemeClr val="tx1"/>
                </a:solidFill>
                <a:effectLst/>
              </a:rPr>
              <a:t>LEF and GDPPC Correlation</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5"/>
            <c:dispRSqr val="0"/>
            <c:dispEq val="0"/>
          </c:trendline>
          <c:xVal>
            <c:numRef>
              <c:f>'correl 1'!$B$2:$B$40</c:f>
              <c:numCache>
                <c:formatCode>General</c:formatCode>
                <c:ptCount val="39"/>
                <c:pt idx="0">
                  <c:v>64.38300323</c:v>
                </c:pt>
                <c:pt idx="1">
                  <c:v>74.892997739999998</c:v>
                </c:pt>
                <c:pt idx="2">
                  <c:v>72.524002080000002</c:v>
                </c:pt>
                <c:pt idx="3">
                  <c:v>74.77999878</c:v>
                </c:pt>
                <c:pt idx="4">
                  <c:v>62.723999020000001</c:v>
                </c:pt>
                <c:pt idx="5">
                  <c:v>76.384002690000003</c:v>
                </c:pt>
                <c:pt idx="6">
                  <c:v>60.903999329999998</c:v>
                </c:pt>
                <c:pt idx="7">
                  <c:v>55.931999210000001</c:v>
                </c:pt>
                <c:pt idx="8">
                  <c:v>55.944999690000003</c:v>
                </c:pt>
                <c:pt idx="9">
                  <c:v>66.287002560000005</c:v>
                </c:pt>
                <c:pt idx="10">
                  <c:v>59.45500183</c:v>
                </c:pt>
                <c:pt idx="11">
                  <c:v>69.765998839999995</c:v>
                </c:pt>
                <c:pt idx="12">
                  <c:v>78.037002560000005</c:v>
                </c:pt>
                <c:pt idx="13">
                  <c:v>65.411003109999996</c:v>
                </c:pt>
                <c:pt idx="14">
                  <c:v>63.826999659999998</c:v>
                </c:pt>
                <c:pt idx="15">
                  <c:v>66.505996699999997</c:v>
                </c:pt>
                <c:pt idx="16">
                  <c:v>78.087997439999995</c:v>
                </c:pt>
                <c:pt idx="17">
                  <c:v>69.35199738</c:v>
                </c:pt>
                <c:pt idx="18">
                  <c:v>72.568000789999999</c:v>
                </c:pt>
                <c:pt idx="19">
                  <c:v>70.060997009999994</c:v>
                </c:pt>
                <c:pt idx="20">
                  <c:v>58.087001800000003</c:v>
                </c:pt>
                <c:pt idx="21">
                  <c:v>65.831001279999995</c:v>
                </c:pt>
                <c:pt idx="22">
                  <c:v>66.731002810000007</c:v>
                </c:pt>
                <c:pt idx="23">
                  <c:v>69.73500061</c:v>
                </c:pt>
                <c:pt idx="24">
                  <c:v>72.510002139999997</c:v>
                </c:pt>
                <c:pt idx="25">
                  <c:v>55.969001769999998</c:v>
                </c:pt>
                <c:pt idx="26">
                  <c:v>68.463996890000004</c:v>
                </c:pt>
                <c:pt idx="27">
                  <c:v>71.456001279999995</c:v>
                </c:pt>
                <c:pt idx="28">
                  <c:v>75.606002810000007</c:v>
                </c:pt>
                <c:pt idx="29">
                  <c:v>70.203002929999997</c:v>
                </c:pt>
                <c:pt idx="30">
                  <c:v>55.875</c:v>
                </c:pt>
                <c:pt idx="31">
                  <c:v>73.028999330000005</c:v>
                </c:pt>
                <c:pt idx="32">
                  <c:v>71.869003300000003</c:v>
                </c:pt>
                <c:pt idx="33">
                  <c:v>78.902999879999996</c:v>
                </c:pt>
                <c:pt idx="34">
                  <c:v>76.22000122</c:v>
                </c:pt>
                <c:pt idx="35">
                  <c:v>72.321998600000001</c:v>
                </c:pt>
                <c:pt idx="36">
                  <c:v>79.609001160000005</c:v>
                </c:pt>
                <c:pt idx="37">
                  <c:v>67.236000059999995</c:v>
                </c:pt>
                <c:pt idx="38">
                  <c:v>63.164001460000001</c:v>
                </c:pt>
              </c:numCache>
            </c:numRef>
          </c:xVal>
          <c:yVal>
            <c:numRef>
              <c:f>'correl 1'!$C$2:$C$40</c:f>
              <c:numCache>
                <c:formatCode>General</c:formatCode>
                <c:ptCount val="39"/>
                <c:pt idx="0">
                  <c:v>2390.478145</c:v>
                </c:pt>
                <c:pt idx="1">
                  <c:v>1619.7758859999999</c:v>
                </c:pt>
                <c:pt idx="2">
                  <c:v>2879.638618</c:v>
                </c:pt>
                <c:pt idx="3">
                  <c:v>2986.024433</c:v>
                </c:pt>
                <c:pt idx="4">
                  <c:v>731.52207069999997</c:v>
                </c:pt>
                <c:pt idx="5">
                  <c:v>2935.321046</c:v>
                </c:pt>
                <c:pt idx="6">
                  <c:v>1419.6767110000001</c:v>
                </c:pt>
                <c:pt idx="7">
                  <c:v>415.09099049999998</c:v>
                </c:pt>
                <c:pt idx="8">
                  <c:v>630.56913129999998</c:v>
                </c:pt>
                <c:pt idx="9">
                  <c:v>1639.237435</c:v>
                </c:pt>
                <c:pt idx="10">
                  <c:v>2313.793388</c:v>
                </c:pt>
                <c:pt idx="11">
                  <c:v>3102.358706</c:v>
                </c:pt>
                <c:pt idx="12">
                  <c:v>3632.4538809999999</c:v>
                </c:pt>
                <c:pt idx="13">
                  <c:v>3723.2961420000001</c:v>
                </c:pt>
                <c:pt idx="14">
                  <c:v>692.74916700000006</c:v>
                </c:pt>
                <c:pt idx="15">
                  <c:v>1311.7081370000001</c:v>
                </c:pt>
                <c:pt idx="16">
                  <c:v>5333.0467790000002</c:v>
                </c:pt>
                <c:pt idx="17">
                  <c:v>1563.1787019999999</c:v>
                </c:pt>
                <c:pt idx="18">
                  <c:v>1473.8880340000001</c:v>
                </c:pt>
                <c:pt idx="19">
                  <c:v>2554.425463</c:v>
                </c:pt>
                <c:pt idx="20">
                  <c:v>1033.4321319999999</c:v>
                </c:pt>
                <c:pt idx="21">
                  <c:v>616.0053858</c:v>
                </c:pt>
                <c:pt idx="22">
                  <c:v>1549.958828</c:v>
                </c:pt>
                <c:pt idx="23">
                  <c:v>2839.3883679999999</c:v>
                </c:pt>
                <c:pt idx="24">
                  <c:v>1025.509112</c:v>
                </c:pt>
                <c:pt idx="25">
                  <c:v>2396.036462</c:v>
                </c:pt>
                <c:pt idx="26">
                  <c:v>1449.11718</c:v>
                </c:pt>
                <c:pt idx="27">
                  <c:v>834.39666109999996</c:v>
                </c:pt>
                <c:pt idx="28">
                  <c:v>4359.1186399999997</c:v>
                </c:pt>
                <c:pt idx="29">
                  <c:v>1365.251563</c:v>
                </c:pt>
                <c:pt idx="30">
                  <c:v>623.88909269999999</c:v>
                </c:pt>
                <c:pt idx="31">
                  <c:v>1692.2187429999999</c:v>
                </c:pt>
                <c:pt idx="32">
                  <c:v>1587.8571589999999</c:v>
                </c:pt>
                <c:pt idx="33">
                  <c:v>3800.2319429999998</c:v>
                </c:pt>
                <c:pt idx="34">
                  <c:v>2350.3999020000001</c:v>
                </c:pt>
                <c:pt idx="35">
                  <c:v>2661.5727649999999</c:v>
                </c:pt>
                <c:pt idx="36">
                  <c:v>3316.0042520000002</c:v>
                </c:pt>
                <c:pt idx="37">
                  <c:v>1273.8795580000001</c:v>
                </c:pt>
                <c:pt idx="38">
                  <c:v>1307.0136299999999</c:v>
                </c:pt>
              </c:numCache>
            </c:numRef>
          </c:yVal>
          <c:smooth val="0"/>
          <c:extLst>
            <c:ext xmlns:c16="http://schemas.microsoft.com/office/drawing/2014/chart" uri="{C3380CC4-5D6E-409C-BE32-E72D297353CC}">
              <c16:uniqueId val="{00000001-DE34-2A40-B8B2-F1E2F36D3056}"/>
            </c:ext>
          </c:extLst>
        </c:ser>
        <c:dLbls>
          <c:showLegendKey val="0"/>
          <c:showVal val="0"/>
          <c:showCatName val="0"/>
          <c:showSerName val="0"/>
          <c:showPercent val="0"/>
          <c:showBubbleSize val="0"/>
        </c:dLbls>
        <c:axId val="484872816"/>
        <c:axId val="1470231775"/>
      </c:scatterChart>
      <c:valAx>
        <c:axId val="484872816"/>
        <c:scaling>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Female life expectancy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0231775"/>
        <c:crosses val="autoZero"/>
        <c:crossBetween val="midCat"/>
      </c:valAx>
      <c:valAx>
        <c:axId val="1470231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Gross</a:t>
                </a:r>
                <a:r>
                  <a:rPr lang="en-GB" baseline="0">
                    <a:solidFill>
                      <a:schemeClr val="tx1"/>
                    </a:solidFill>
                  </a:rPr>
                  <a:t> Domestic Product per capita ($)</a:t>
                </a:r>
                <a:endParaRPr lang="en-GB">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487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GB" sz="1400" b="0" i="0" u="none" strike="noStrike" baseline="0">
                <a:solidFill>
                  <a:schemeClr val="tx1"/>
                </a:solidFill>
                <a:effectLst/>
              </a:rPr>
              <a:t>LEF and WA Correlation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2"/>
            <c:dispRSqr val="0"/>
            <c:dispEq val="0"/>
          </c:trendline>
          <c:xVal>
            <c:numRef>
              <c:f>'correl 1'!$B$47:$B$85</c:f>
              <c:numCache>
                <c:formatCode>General</c:formatCode>
                <c:ptCount val="39"/>
                <c:pt idx="0">
                  <c:v>64.38300323</c:v>
                </c:pt>
                <c:pt idx="1">
                  <c:v>74.892997739999998</c:v>
                </c:pt>
                <c:pt idx="2">
                  <c:v>72.524002080000002</c:v>
                </c:pt>
                <c:pt idx="3">
                  <c:v>74.77999878</c:v>
                </c:pt>
                <c:pt idx="4">
                  <c:v>62.723999020000001</c:v>
                </c:pt>
                <c:pt idx="5">
                  <c:v>76.384002690000003</c:v>
                </c:pt>
                <c:pt idx="6">
                  <c:v>60.903999329999998</c:v>
                </c:pt>
                <c:pt idx="7">
                  <c:v>55.931999210000001</c:v>
                </c:pt>
                <c:pt idx="8">
                  <c:v>55.944999690000003</c:v>
                </c:pt>
                <c:pt idx="9">
                  <c:v>66.287002560000005</c:v>
                </c:pt>
                <c:pt idx="10">
                  <c:v>59.45500183</c:v>
                </c:pt>
                <c:pt idx="11">
                  <c:v>69.765998839999995</c:v>
                </c:pt>
                <c:pt idx="12">
                  <c:v>78.037002560000005</c:v>
                </c:pt>
                <c:pt idx="13">
                  <c:v>65.411003109999996</c:v>
                </c:pt>
                <c:pt idx="14">
                  <c:v>63.826999659999998</c:v>
                </c:pt>
                <c:pt idx="15">
                  <c:v>66.505996699999997</c:v>
                </c:pt>
                <c:pt idx="16">
                  <c:v>78.087997439999995</c:v>
                </c:pt>
                <c:pt idx="17">
                  <c:v>69.35199738</c:v>
                </c:pt>
                <c:pt idx="18">
                  <c:v>72.568000789999999</c:v>
                </c:pt>
                <c:pt idx="19">
                  <c:v>70.060997009999994</c:v>
                </c:pt>
                <c:pt idx="20">
                  <c:v>58.087001800000003</c:v>
                </c:pt>
                <c:pt idx="21">
                  <c:v>65.831001279999995</c:v>
                </c:pt>
                <c:pt idx="22">
                  <c:v>66.731002810000007</c:v>
                </c:pt>
                <c:pt idx="23">
                  <c:v>69.73500061</c:v>
                </c:pt>
                <c:pt idx="24">
                  <c:v>72.510002139999997</c:v>
                </c:pt>
                <c:pt idx="25">
                  <c:v>55.969001769999998</c:v>
                </c:pt>
                <c:pt idx="26">
                  <c:v>68.463996890000004</c:v>
                </c:pt>
                <c:pt idx="27">
                  <c:v>71.456001279999995</c:v>
                </c:pt>
                <c:pt idx="28">
                  <c:v>75.606002810000007</c:v>
                </c:pt>
                <c:pt idx="29">
                  <c:v>70.203002929999997</c:v>
                </c:pt>
                <c:pt idx="30">
                  <c:v>55.875</c:v>
                </c:pt>
                <c:pt idx="31">
                  <c:v>73.028999330000005</c:v>
                </c:pt>
                <c:pt idx="32">
                  <c:v>71.869003300000003</c:v>
                </c:pt>
                <c:pt idx="33">
                  <c:v>78.902999879999996</c:v>
                </c:pt>
                <c:pt idx="34">
                  <c:v>76.22000122</c:v>
                </c:pt>
                <c:pt idx="35">
                  <c:v>72.321998600000001</c:v>
                </c:pt>
                <c:pt idx="36">
                  <c:v>79.609001160000005</c:v>
                </c:pt>
                <c:pt idx="37">
                  <c:v>67.236000059999995</c:v>
                </c:pt>
                <c:pt idx="38">
                  <c:v>63.164001460000001</c:v>
                </c:pt>
              </c:numCache>
            </c:numRef>
          </c:xVal>
          <c:yVal>
            <c:numRef>
              <c:f>'correl 1'!$C$47:$C$85</c:f>
              <c:numCache>
                <c:formatCode>General</c:formatCode>
                <c:ptCount val="39"/>
                <c:pt idx="0">
                  <c:v>57.167736053466797</c:v>
                </c:pt>
                <c:pt idx="1">
                  <c:v>97.697959899902344</c:v>
                </c:pt>
                <c:pt idx="2">
                  <c:v>97.313224792480469</c:v>
                </c:pt>
                <c:pt idx="3">
                  <c:v>93.390068054199219</c:v>
                </c:pt>
                <c:pt idx="4">
                  <c:v>47.214855194091797</c:v>
                </c:pt>
                <c:pt idx="5">
                  <c:v>88.769607543945312</c:v>
                </c:pt>
                <c:pt idx="6">
                  <c:v>65.720420837402344</c:v>
                </c:pt>
                <c:pt idx="7">
                  <c:v>37.202400207519531</c:v>
                </c:pt>
                <c:pt idx="8">
                  <c:v>46.187534332275391</c:v>
                </c:pt>
                <c:pt idx="9">
                  <c:v>73.784515380859375</c:v>
                </c:pt>
                <c:pt idx="10">
                  <c:v>70.909072875976562</c:v>
                </c:pt>
                <c:pt idx="11">
                  <c:v>76.049919128417969</c:v>
                </c:pt>
                <c:pt idx="12">
                  <c:v>97.946578979492188</c:v>
                </c:pt>
                <c:pt idx="13">
                  <c:v>70.753074645996094</c:v>
                </c:pt>
                <c:pt idx="14">
                  <c:v>80.940406799316406</c:v>
                </c:pt>
                <c:pt idx="15">
                  <c:v>66.695304870605469</c:v>
                </c:pt>
                <c:pt idx="16">
                  <c:v>97.482635498046875</c:v>
                </c:pt>
                <c:pt idx="17">
                  <c:v>61.632892608642578</c:v>
                </c:pt>
                <c:pt idx="18">
                  <c:v>77.970924377441406</c:v>
                </c:pt>
                <c:pt idx="19">
                  <c:v>85.219741821289062</c:v>
                </c:pt>
                <c:pt idx="20">
                  <c:v>72.176040649414062</c:v>
                </c:pt>
                <c:pt idx="21">
                  <c:v>75.261795043945312</c:v>
                </c:pt>
                <c:pt idx="22">
                  <c:v>71.681045532226562</c:v>
                </c:pt>
                <c:pt idx="23">
                  <c:v>88.308158874511719</c:v>
                </c:pt>
                <c:pt idx="24">
                  <c:v>90.074539184570312</c:v>
                </c:pt>
                <c:pt idx="25">
                  <c:v>77.609054565429688</c:v>
                </c:pt>
                <c:pt idx="26">
                  <c:v>90.148963928222656</c:v>
                </c:pt>
                <c:pt idx="27">
                  <c:v>60.414501190185547</c:v>
                </c:pt>
                <c:pt idx="28">
                  <c:v>91.837722778320312</c:v>
                </c:pt>
                <c:pt idx="29">
                  <c:v>84.905235290527344</c:v>
                </c:pt>
                <c:pt idx="30">
                  <c:v>63.766284942626953</c:v>
                </c:pt>
                <c:pt idx="31">
                  <c:v>78.226455688476562</c:v>
                </c:pt>
                <c:pt idx="32">
                  <c:v>85.495597839355469</c:v>
                </c:pt>
                <c:pt idx="33">
                  <c:v>97.543312072753906</c:v>
                </c:pt>
                <c:pt idx="34">
                  <c:v>93.92828369140625</c:v>
                </c:pt>
                <c:pt idx="35">
                  <c:v>91.231193542480469</c:v>
                </c:pt>
                <c:pt idx="36">
                  <c:v>96.884353637695312</c:v>
                </c:pt>
                <c:pt idx="37">
                  <c:v>65.412384033203125</c:v>
                </c:pt>
                <c:pt idx="38">
                  <c:v>62.666458129882812</c:v>
                </c:pt>
              </c:numCache>
            </c:numRef>
          </c:yVal>
          <c:smooth val="0"/>
          <c:extLst>
            <c:ext xmlns:c16="http://schemas.microsoft.com/office/drawing/2014/chart" uri="{C3380CC4-5D6E-409C-BE32-E72D297353CC}">
              <c16:uniqueId val="{00000001-BBD0-3841-A20F-FE4CF000B213}"/>
            </c:ext>
          </c:extLst>
        </c:ser>
        <c:dLbls>
          <c:showLegendKey val="0"/>
          <c:showVal val="0"/>
          <c:showCatName val="0"/>
          <c:showSerName val="0"/>
          <c:showPercent val="0"/>
          <c:showBubbleSize val="0"/>
        </c:dLbls>
        <c:axId val="484872816"/>
        <c:axId val="1470231775"/>
      </c:scatterChart>
      <c:valAx>
        <c:axId val="484872816"/>
        <c:scaling>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Female life expectancy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0231775"/>
        <c:crosses val="autoZero"/>
        <c:crossBetween val="midCat"/>
      </c:valAx>
      <c:valAx>
        <c:axId val="1470231775"/>
        <c:scaling>
          <c:orientation val="minMax"/>
          <c:max val="10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a:t>
                </a:r>
                <a:r>
                  <a:rPr lang="en-GB" baseline="0">
                    <a:solidFill>
                      <a:schemeClr val="tx1"/>
                    </a:solidFill>
                  </a:rPr>
                  <a:t> of  Water Acess (WA) </a:t>
                </a:r>
                <a:endParaRPr lang="en-GB">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487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GB" sz="1400" b="0" i="0" u="none" strike="noStrike" baseline="0">
                <a:solidFill>
                  <a:schemeClr val="tx1"/>
                </a:solidFill>
                <a:effectLst/>
              </a:rPr>
              <a:t>LEF and HS Correlation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xVal>
            <c:numRef>
              <c:f>'correl 1'!$B$93:$B$131</c:f>
              <c:numCache>
                <c:formatCode>General</c:formatCode>
                <c:ptCount val="39"/>
                <c:pt idx="0">
                  <c:v>64.38300323</c:v>
                </c:pt>
                <c:pt idx="1">
                  <c:v>74.892997739999998</c:v>
                </c:pt>
                <c:pt idx="2">
                  <c:v>72.524002080000002</c:v>
                </c:pt>
                <c:pt idx="3">
                  <c:v>74.77999878</c:v>
                </c:pt>
                <c:pt idx="4">
                  <c:v>62.723999020000001</c:v>
                </c:pt>
                <c:pt idx="5">
                  <c:v>76.384002690000003</c:v>
                </c:pt>
                <c:pt idx="6">
                  <c:v>60.903999329999998</c:v>
                </c:pt>
                <c:pt idx="7">
                  <c:v>55.931999210000001</c:v>
                </c:pt>
                <c:pt idx="8">
                  <c:v>55.944999690000003</c:v>
                </c:pt>
                <c:pt idx="9">
                  <c:v>66.287002560000005</c:v>
                </c:pt>
                <c:pt idx="10">
                  <c:v>59.45500183</c:v>
                </c:pt>
                <c:pt idx="11">
                  <c:v>69.765998839999995</c:v>
                </c:pt>
                <c:pt idx="12">
                  <c:v>78.037002560000005</c:v>
                </c:pt>
                <c:pt idx="13">
                  <c:v>65.411003109999996</c:v>
                </c:pt>
                <c:pt idx="14">
                  <c:v>63.826999659999998</c:v>
                </c:pt>
                <c:pt idx="15">
                  <c:v>66.505996699999997</c:v>
                </c:pt>
                <c:pt idx="16">
                  <c:v>78.087997439999995</c:v>
                </c:pt>
                <c:pt idx="17">
                  <c:v>69.35199738</c:v>
                </c:pt>
                <c:pt idx="18">
                  <c:v>72.568000789999999</c:v>
                </c:pt>
                <c:pt idx="19">
                  <c:v>70.060997009999994</c:v>
                </c:pt>
                <c:pt idx="20">
                  <c:v>58.087001800000003</c:v>
                </c:pt>
                <c:pt idx="21">
                  <c:v>65.831001279999995</c:v>
                </c:pt>
                <c:pt idx="22">
                  <c:v>66.731002810000007</c:v>
                </c:pt>
                <c:pt idx="23">
                  <c:v>69.73500061</c:v>
                </c:pt>
                <c:pt idx="24">
                  <c:v>72.510002139999997</c:v>
                </c:pt>
                <c:pt idx="25">
                  <c:v>55.969001769999998</c:v>
                </c:pt>
                <c:pt idx="26">
                  <c:v>68.463996890000004</c:v>
                </c:pt>
                <c:pt idx="27">
                  <c:v>71.456001279999995</c:v>
                </c:pt>
                <c:pt idx="28">
                  <c:v>75.606002810000007</c:v>
                </c:pt>
                <c:pt idx="29">
                  <c:v>70.203002929999997</c:v>
                </c:pt>
                <c:pt idx="30">
                  <c:v>55.875</c:v>
                </c:pt>
                <c:pt idx="31">
                  <c:v>73.028999330000005</c:v>
                </c:pt>
                <c:pt idx="32">
                  <c:v>71.869003300000003</c:v>
                </c:pt>
                <c:pt idx="33">
                  <c:v>78.902999879999996</c:v>
                </c:pt>
                <c:pt idx="34">
                  <c:v>76.22000122</c:v>
                </c:pt>
                <c:pt idx="35">
                  <c:v>72.321998600000001</c:v>
                </c:pt>
                <c:pt idx="36">
                  <c:v>79.609001160000005</c:v>
                </c:pt>
                <c:pt idx="37">
                  <c:v>67.236000059999995</c:v>
                </c:pt>
                <c:pt idx="38">
                  <c:v>63.164001460000001</c:v>
                </c:pt>
              </c:numCache>
            </c:numRef>
          </c:xVal>
          <c:yVal>
            <c:numRef>
              <c:f>'correl 1'!$C$93:$C$131</c:f>
              <c:numCache>
                <c:formatCode>General</c:formatCode>
                <c:ptCount val="39"/>
                <c:pt idx="0">
                  <c:v>29.403301239013672</c:v>
                </c:pt>
                <c:pt idx="1">
                  <c:v>8.5412387847900391</c:v>
                </c:pt>
                <c:pt idx="2">
                  <c:v>85.324539184570312</c:v>
                </c:pt>
                <c:pt idx="3">
                  <c:v>175.18551635742188</c:v>
                </c:pt>
                <c:pt idx="4">
                  <c:v>17.705766677856445</c:v>
                </c:pt>
                <c:pt idx="5">
                  <c:v>116.98635864257812</c:v>
                </c:pt>
                <c:pt idx="6">
                  <c:v>1.8114012479782104</c:v>
                </c:pt>
                <c:pt idx="7">
                  <c:v>3.9320352077484131</c:v>
                </c:pt>
                <c:pt idx="8">
                  <c:v>5.1685013771057129</c:v>
                </c:pt>
                <c:pt idx="9">
                  <c:v>18.255178451538086</c:v>
                </c:pt>
                <c:pt idx="10">
                  <c:v>21.836280822753906</c:v>
                </c:pt>
                <c:pt idx="11">
                  <c:v>33.170482635498047</c:v>
                </c:pt>
                <c:pt idx="12">
                  <c:v>190.474609375</c:v>
                </c:pt>
                <c:pt idx="13">
                  <c:v>133.96566772460938</c:v>
                </c:pt>
                <c:pt idx="14">
                  <c:v>8.0997171401977539</c:v>
                </c:pt>
                <c:pt idx="15">
                  <c:v>6.2798542976379395</c:v>
                </c:pt>
                <c:pt idx="16">
                  <c:v>232.88330078125</c:v>
                </c:pt>
                <c:pt idx="17">
                  <c:v>38.351840972900391</c:v>
                </c:pt>
                <c:pt idx="18">
                  <c:v>141.80711364746094</c:v>
                </c:pt>
                <c:pt idx="19">
                  <c:v>25.196493148803711</c:v>
                </c:pt>
                <c:pt idx="20">
                  <c:v>54.071151733398438</c:v>
                </c:pt>
                <c:pt idx="21">
                  <c:v>8.4606800079345703</c:v>
                </c:pt>
                <c:pt idx="22">
                  <c:v>21.693204879760742</c:v>
                </c:pt>
                <c:pt idx="23">
                  <c:v>117.63728332519531</c:v>
                </c:pt>
                <c:pt idx="24">
                  <c:v>13.21003532409668</c:v>
                </c:pt>
                <c:pt idx="25">
                  <c:v>11.396347999572754</c:v>
                </c:pt>
                <c:pt idx="26">
                  <c:v>12.633769989013672</c:v>
                </c:pt>
                <c:pt idx="27">
                  <c:v>20.532173156738281</c:v>
                </c:pt>
                <c:pt idx="28">
                  <c:v>197.52389526367188</c:v>
                </c:pt>
                <c:pt idx="29">
                  <c:v>14.79427433013916</c:v>
                </c:pt>
                <c:pt idx="30">
                  <c:v>6.4639806747436523</c:v>
                </c:pt>
                <c:pt idx="31">
                  <c:v>51.292606353759766</c:v>
                </c:pt>
                <c:pt idx="32">
                  <c:v>51.811344146728516</c:v>
                </c:pt>
                <c:pt idx="33">
                  <c:v>133.17550659179688</c:v>
                </c:pt>
                <c:pt idx="34">
                  <c:v>111.14013671875</c:v>
                </c:pt>
                <c:pt idx="35">
                  <c:v>59.474185943603516</c:v>
                </c:pt>
                <c:pt idx="36">
                  <c:v>79.151123046875</c:v>
                </c:pt>
                <c:pt idx="37">
                  <c:v>27.786176681518555</c:v>
                </c:pt>
                <c:pt idx="38">
                  <c:v>18.165641784667969</c:v>
                </c:pt>
              </c:numCache>
            </c:numRef>
          </c:yVal>
          <c:smooth val="0"/>
          <c:extLst>
            <c:ext xmlns:c16="http://schemas.microsoft.com/office/drawing/2014/chart" uri="{C3380CC4-5D6E-409C-BE32-E72D297353CC}">
              <c16:uniqueId val="{00000001-449A-B542-8A56-AD808C4504A8}"/>
            </c:ext>
          </c:extLst>
        </c:ser>
        <c:dLbls>
          <c:showLegendKey val="0"/>
          <c:showVal val="0"/>
          <c:showCatName val="0"/>
          <c:showSerName val="0"/>
          <c:showPercent val="0"/>
          <c:showBubbleSize val="0"/>
        </c:dLbls>
        <c:axId val="484872816"/>
        <c:axId val="1470231775"/>
      </c:scatterChart>
      <c:valAx>
        <c:axId val="484872816"/>
        <c:scaling>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Female life expectancy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0231775"/>
        <c:crosses val="autoZero"/>
        <c:crossBetween val="midCat"/>
      </c:valAx>
      <c:valAx>
        <c:axId val="1470231775"/>
        <c:scaling>
          <c:orientation val="minMax"/>
          <c:max val="2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baseline="0">
                    <a:solidFill>
                      <a:schemeClr val="tx1"/>
                    </a:solidFill>
                  </a:rPr>
                  <a:t>Health Spending ($) </a:t>
                </a:r>
                <a:endParaRPr lang="en-GB">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487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GDPPC and WA Correlation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3"/>
            <c:backward val="2"/>
            <c:dispRSqr val="0"/>
            <c:dispEq val="0"/>
          </c:trendline>
          <c:xVal>
            <c:numRef>
              <c:f>'correl 2'!$B$2:$B$40</c:f>
              <c:numCache>
                <c:formatCode>General</c:formatCode>
                <c:ptCount val="39"/>
                <c:pt idx="0">
                  <c:v>2390.478145</c:v>
                </c:pt>
                <c:pt idx="1">
                  <c:v>1619.7758859999999</c:v>
                </c:pt>
                <c:pt idx="2">
                  <c:v>2879.638618</c:v>
                </c:pt>
                <c:pt idx="3">
                  <c:v>2986.024433</c:v>
                </c:pt>
                <c:pt idx="4">
                  <c:v>731.52207069999997</c:v>
                </c:pt>
                <c:pt idx="5">
                  <c:v>2935.321046</c:v>
                </c:pt>
                <c:pt idx="6">
                  <c:v>1419.6767110000001</c:v>
                </c:pt>
                <c:pt idx="7">
                  <c:v>415.09099049999998</c:v>
                </c:pt>
                <c:pt idx="8">
                  <c:v>630.56913129999998</c:v>
                </c:pt>
                <c:pt idx="9">
                  <c:v>1639.237435</c:v>
                </c:pt>
                <c:pt idx="10">
                  <c:v>2313.793388</c:v>
                </c:pt>
                <c:pt idx="11">
                  <c:v>3102.358706</c:v>
                </c:pt>
                <c:pt idx="12">
                  <c:v>3632.4538809999999</c:v>
                </c:pt>
                <c:pt idx="13">
                  <c:v>3723.2961420000001</c:v>
                </c:pt>
                <c:pt idx="14">
                  <c:v>692.74916700000006</c:v>
                </c:pt>
                <c:pt idx="15">
                  <c:v>1311.7081370000001</c:v>
                </c:pt>
                <c:pt idx="16">
                  <c:v>5333.0467790000002</c:v>
                </c:pt>
                <c:pt idx="17">
                  <c:v>1563.1787019999999</c:v>
                </c:pt>
                <c:pt idx="18">
                  <c:v>1473.8880340000001</c:v>
                </c:pt>
                <c:pt idx="19">
                  <c:v>2554.425463</c:v>
                </c:pt>
                <c:pt idx="20">
                  <c:v>1033.4321319999999</c:v>
                </c:pt>
                <c:pt idx="21">
                  <c:v>616.0053858</c:v>
                </c:pt>
                <c:pt idx="22">
                  <c:v>1549.958828</c:v>
                </c:pt>
                <c:pt idx="23">
                  <c:v>2839.3883679999999</c:v>
                </c:pt>
                <c:pt idx="24">
                  <c:v>1025.509112</c:v>
                </c:pt>
                <c:pt idx="25">
                  <c:v>2396.036462</c:v>
                </c:pt>
                <c:pt idx="26">
                  <c:v>1449.11718</c:v>
                </c:pt>
                <c:pt idx="27">
                  <c:v>834.39666109999996</c:v>
                </c:pt>
                <c:pt idx="28">
                  <c:v>4359.1186399999997</c:v>
                </c:pt>
                <c:pt idx="29">
                  <c:v>1365.251563</c:v>
                </c:pt>
                <c:pt idx="30">
                  <c:v>623.88909269999999</c:v>
                </c:pt>
                <c:pt idx="31">
                  <c:v>1692.2187429999999</c:v>
                </c:pt>
                <c:pt idx="32">
                  <c:v>1587.8571589999999</c:v>
                </c:pt>
                <c:pt idx="33">
                  <c:v>3800.2319429999998</c:v>
                </c:pt>
                <c:pt idx="34">
                  <c:v>2350.3999020000001</c:v>
                </c:pt>
                <c:pt idx="35">
                  <c:v>2661.5727649999999</c:v>
                </c:pt>
                <c:pt idx="36">
                  <c:v>3316.0042520000002</c:v>
                </c:pt>
                <c:pt idx="37">
                  <c:v>1273.8795580000001</c:v>
                </c:pt>
                <c:pt idx="38">
                  <c:v>1307.0136299999999</c:v>
                </c:pt>
              </c:numCache>
            </c:numRef>
          </c:xVal>
          <c:yVal>
            <c:numRef>
              <c:f>'correl 2'!$C$2:$C$40</c:f>
              <c:numCache>
                <c:formatCode>General</c:formatCode>
                <c:ptCount val="39"/>
                <c:pt idx="0">
                  <c:v>57.167736053466797</c:v>
                </c:pt>
                <c:pt idx="1">
                  <c:v>97.697959899902344</c:v>
                </c:pt>
                <c:pt idx="2">
                  <c:v>97.313224792480469</c:v>
                </c:pt>
                <c:pt idx="3">
                  <c:v>93.390068054199219</c:v>
                </c:pt>
                <c:pt idx="4">
                  <c:v>47.214855194091797</c:v>
                </c:pt>
                <c:pt idx="5">
                  <c:v>88.769607543945312</c:v>
                </c:pt>
                <c:pt idx="6">
                  <c:v>65.720420837402344</c:v>
                </c:pt>
                <c:pt idx="7">
                  <c:v>37.202400207519531</c:v>
                </c:pt>
                <c:pt idx="8">
                  <c:v>46.187534332275391</c:v>
                </c:pt>
                <c:pt idx="9">
                  <c:v>73.784515380859375</c:v>
                </c:pt>
                <c:pt idx="10">
                  <c:v>70.909072875976562</c:v>
                </c:pt>
                <c:pt idx="11">
                  <c:v>76.049919128417969</c:v>
                </c:pt>
                <c:pt idx="12">
                  <c:v>97.946578979492188</c:v>
                </c:pt>
                <c:pt idx="13">
                  <c:v>70.753074645996094</c:v>
                </c:pt>
                <c:pt idx="14">
                  <c:v>80.940406799316406</c:v>
                </c:pt>
                <c:pt idx="15">
                  <c:v>66.695304870605469</c:v>
                </c:pt>
                <c:pt idx="16">
                  <c:v>97.482635498046875</c:v>
                </c:pt>
                <c:pt idx="17">
                  <c:v>61.632892608642578</c:v>
                </c:pt>
                <c:pt idx="18">
                  <c:v>77.970924377441406</c:v>
                </c:pt>
                <c:pt idx="19">
                  <c:v>85.219741821289062</c:v>
                </c:pt>
                <c:pt idx="20">
                  <c:v>72.176040649414062</c:v>
                </c:pt>
                <c:pt idx="21">
                  <c:v>75.261795043945312</c:v>
                </c:pt>
                <c:pt idx="22">
                  <c:v>71.681045532226562</c:v>
                </c:pt>
                <c:pt idx="23">
                  <c:v>88.308158874511719</c:v>
                </c:pt>
                <c:pt idx="24">
                  <c:v>90.074539184570312</c:v>
                </c:pt>
                <c:pt idx="25">
                  <c:v>77.609054565429688</c:v>
                </c:pt>
                <c:pt idx="26">
                  <c:v>90.148963928222656</c:v>
                </c:pt>
                <c:pt idx="27">
                  <c:v>60.414501190185547</c:v>
                </c:pt>
                <c:pt idx="28">
                  <c:v>91.837722778320312</c:v>
                </c:pt>
                <c:pt idx="29">
                  <c:v>84.905235290527344</c:v>
                </c:pt>
                <c:pt idx="30">
                  <c:v>63.766284942626953</c:v>
                </c:pt>
                <c:pt idx="31">
                  <c:v>78.226455688476562</c:v>
                </c:pt>
                <c:pt idx="32">
                  <c:v>85.495597839355469</c:v>
                </c:pt>
                <c:pt idx="33">
                  <c:v>97.543312072753906</c:v>
                </c:pt>
                <c:pt idx="34">
                  <c:v>93.92828369140625</c:v>
                </c:pt>
                <c:pt idx="35">
                  <c:v>91.231193542480469</c:v>
                </c:pt>
                <c:pt idx="36">
                  <c:v>96.884353637695312</c:v>
                </c:pt>
                <c:pt idx="37">
                  <c:v>65.412384033203125</c:v>
                </c:pt>
                <c:pt idx="38">
                  <c:v>62.666458129882812</c:v>
                </c:pt>
              </c:numCache>
            </c:numRef>
          </c:yVal>
          <c:smooth val="0"/>
          <c:extLst>
            <c:ext xmlns:c16="http://schemas.microsoft.com/office/drawing/2014/chart" uri="{C3380CC4-5D6E-409C-BE32-E72D297353CC}">
              <c16:uniqueId val="{00000001-84DD-9D48-B3A1-AE5B37973C63}"/>
            </c:ext>
          </c:extLst>
        </c:ser>
        <c:dLbls>
          <c:showLegendKey val="0"/>
          <c:showVal val="0"/>
          <c:showCatName val="0"/>
          <c:showSerName val="0"/>
          <c:showPercent val="0"/>
          <c:showBubbleSize val="0"/>
        </c:dLbls>
        <c:axId val="484872816"/>
        <c:axId val="1470231775"/>
      </c:scatterChart>
      <c:valAx>
        <c:axId val="484872816"/>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Gross Domestic Product Per Capita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231775"/>
        <c:crosses val="autoZero"/>
        <c:crossBetween val="midCat"/>
      </c:valAx>
      <c:valAx>
        <c:axId val="1470231775"/>
        <c:scaling>
          <c:orientation val="minMax"/>
          <c:max val="10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Water Acess (WA)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7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05A33-5A3C-BD43-8A2E-2FF2648C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 Cross-Country Analysis of the Determinants of Life Expectancy</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Cross-Country Analysis of the Determinants of Life Expectancy</dc:title>
  <dc:subject>Introduction to statsitics and econonometrics (L1022)</dc:subject>
  <dc:creator>Candidate number</dc:creator>
  <cp:keywords/>
  <dc:description/>
  <cp:lastModifiedBy>Tab Carnell</cp:lastModifiedBy>
  <cp:revision>4</cp:revision>
  <dcterms:created xsi:type="dcterms:W3CDTF">2022-12-09T05:09:00Z</dcterms:created>
  <dcterms:modified xsi:type="dcterms:W3CDTF">2025-07-20T16:03:00Z</dcterms:modified>
</cp:coreProperties>
</file>