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94FD4B2">
      <w:r w:rsidR="2A66AE9A">
        <w:rPr/>
        <w:t>Safety – operating voltage and signal strengths</w:t>
      </w:r>
    </w:p>
    <w:p w:rsidR="2A66AE9A" w:rsidP="2A66AE9A" w:rsidRDefault="2A66AE9A" w14:paraId="2250F4C2" w14:textId="30769AC5">
      <w:pPr>
        <w:pStyle w:val="Normal"/>
      </w:pPr>
    </w:p>
    <w:p w:rsidR="2A66AE9A" w:rsidP="2A66AE9A" w:rsidRDefault="2A66AE9A" w14:paraId="74FBA6D5" w14:textId="3BF5067A">
      <w:pPr>
        <w:pStyle w:val="Normal"/>
      </w:pPr>
      <w:r w:rsidR="2A66AE9A">
        <w:rPr/>
        <w:t xml:space="preserve">Should not affect sheep -&gt;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961F8B"/>
    <w:rsid w:val="2A66AE9A"/>
    <w:rsid w:val="4096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1F8B"/>
  <w15:chartTrackingRefBased/>
  <w15:docId w15:val="{D59549A0-A973-473D-A0CA-41E3063105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4D38B3-63C7-4C26-A958-A97E40ADBE8E}"/>
</file>

<file path=customXml/itemProps2.xml><?xml version="1.0" encoding="utf-8"?>
<ds:datastoreItem xmlns:ds="http://schemas.openxmlformats.org/officeDocument/2006/customXml" ds:itemID="{6019EA1A-831C-4534-93C4-15AD34774979}"/>
</file>

<file path=customXml/itemProps3.xml><?xml version="1.0" encoding="utf-8"?>
<ds:datastoreItem xmlns:ds="http://schemas.openxmlformats.org/officeDocument/2006/customXml" ds:itemID="{57E671A5-5043-46CB-A2EE-07A0EF549E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Fong</dc:creator>
  <cp:keywords/>
  <dc:description/>
  <cp:lastModifiedBy>Ethan Fong</cp:lastModifiedBy>
  <dcterms:created xsi:type="dcterms:W3CDTF">2022-03-23T20:18:55Z</dcterms:created>
  <dcterms:modified xsi:type="dcterms:W3CDTF">2022-03-23T20:20:26Z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