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2262" w14:textId="600073E7" w:rsidR="00690362" w:rsidRPr="00852D7B" w:rsidRDefault="00415572">
      <w:pPr>
        <w:pStyle w:val="Rubrik"/>
        <w:spacing w:before="240" w:after="60" w:line="360" w:lineRule="auto"/>
        <w:rPr>
          <w:rFonts w:asciiTheme="majorBidi" w:hAnsiTheme="majorBidi" w:cstheme="majorBidi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6809FA" wp14:editId="1C299598">
            <wp:simplePos x="0" y="0"/>
            <wp:positionH relativeFrom="column">
              <wp:posOffset>5640705</wp:posOffset>
            </wp:positionH>
            <wp:positionV relativeFrom="paragraph">
              <wp:posOffset>-887095</wp:posOffset>
            </wp:positionV>
            <wp:extent cx="1004400" cy="1004400"/>
            <wp:effectExtent l="0" t="0" r="5715" b="5715"/>
            <wp:wrapNone/>
            <wp:docPr id="136472123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400" cy="1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52D7B">
        <w:rPr>
          <w:rFonts w:asciiTheme="majorBidi" w:hAnsiTheme="majorBidi" w:cstheme="majorBidi"/>
          <w:sz w:val="60"/>
          <w:szCs w:val="60"/>
        </w:rPr>
        <w:t>Design Documentation</w:t>
      </w:r>
      <w:bookmarkStart w:id="0" w:name="_heading=h.fszxvi5jg2jt" w:colFirst="0" w:colLast="0"/>
      <w:bookmarkEnd w:id="0"/>
      <w:r>
        <w:rPr>
          <w:rFonts w:asciiTheme="majorBidi" w:hAnsiTheme="majorBidi" w:cstheme="majorBidi"/>
          <w:sz w:val="60"/>
          <w:szCs w:val="60"/>
        </w:rPr>
        <w:t xml:space="preserve">           </w:t>
      </w:r>
    </w:p>
    <w:p w14:paraId="4ACCEA82" w14:textId="79082CDF" w:rsidR="00F126B0" w:rsidRPr="00852D7B" w:rsidRDefault="00F126B0" w:rsidP="00AC4B0A">
      <w:pPr>
        <w:widowControl w:val="0"/>
        <w:spacing w:before="480" w:after="60"/>
        <w:rPr>
          <w:rFonts w:asciiTheme="majorBidi" w:hAnsiTheme="majorBidi" w:cstheme="majorBidi"/>
          <w:sz w:val="22"/>
          <w:szCs w:val="22"/>
        </w:rPr>
      </w:pPr>
      <w:r w:rsidRPr="00852D7B">
        <w:rPr>
          <w:rFonts w:asciiTheme="majorBidi" w:hAnsiTheme="majorBidi" w:cstheme="majorBidi"/>
          <w:sz w:val="22"/>
          <w:szCs w:val="22"/>
        </w:rPr>
        <w:t xml:space="preserve">[GitHub]: </w:t>
      </w:r>
      <w:hyperlink r:id="rId8" w:history="1">
        <w:r w:rsidRPr="00852D7B">
          <w:rPr>
            <w:rStyle w:val="Hyperlnk"/>
            <w:rFonts w:asciiTheme="majorBidi" w:hAnsiTheme="majorBidi" w:cstheme="majorBidi"/>
            <w:sz w:val="22"/>
            <w:szCs w:val="22"/>
          </w:rPr>
          <w:t>https://github.com/tableba/SmartHouse/tree/ali-iot/iot</w:t>
        </w:r>
      </w:hyperlink>
    </w:p>
    <w:p w14:paraId="447246DE" w14:textId="77777777" w:rsidR="00AC4B0A" w:rsidRPr="00852D7B" w:rsidRDefault="00AC4B0A" w:rsidP="00AC4B0A">
      <w:pPr>
        <w:widowControl w:val="0"/>
        <w:spacing w:before="480" w:after="60"/>
        <w:rPr>
          <w:rFonts w:asciiTheme="majorBidi" w:hAnsiTheme="majorBidi" w:cstheme="majorBidi"/>
          <w:sz w:val="22"/>
          <w:szCs w:val="22"/>
        </w:rPr>
      </w:pPr>
    </w:p>
    <w:p w14:paraId="2B5DA15E" w14:textId="00621ED8" w:rsidR="00690362" w:rsidRPr="00852D7B" w:rsidRDefault="00F126B0">
      <w:pPr>
        <w:rPr>
          <w:rFonts w:asciiTheme="majorBidi" w:eastAsia="Arial" w:hAnsiTheme="majorBidi" w:cstheme="majorBidi"/>
          <w:b/>
          <w:bCs/>
          <w:sz w:val="32"/>
          <w:szCs w:val="32"/>
        </w:rPr>
      </w:pPr>
      <w:proofErr w:type="spellStart"/>
      <w:r w:rsidRPr="00852D7B">
        <w:rPr>
          <w:rFonts w:asciiTheme="majorBidi" w:eastAsia="Arial" w:hAnsiTheme="majorBidi" w:cstheme="majorBidi"/>
          <w:b/>
          <w:bCs/>
          <w:sz w:val="32"/>
          <w:szCs w:val="32"/>
        </w:rPr>
        <w:t>SmartHouse</w:t>
      </w:r>
      <w:proofErr w:type="spellEnd"/>
      <w:r w:rsidRPr="00852D7B">
        <w:rPr>
          <w:rFonts w:asciiTheme="majorBidi" w:eastAsia="Arial" w:hAnsiTheme="majorBidi" w:cstheme="majorBidi"/>
          <w:b/>
          <w:bCs/>
          <w:sz w:val="32"/>
          <w:szCs w:val="32"/>
        </w:rPr>
        <w:t xml:space="preserve"> – IoT</w:t>
      </w:r>
    </w:p>
    <w:p w14:paraId="5DE0C406" w14:textId="77777777" w:rsidR="00F126B0" w:rsidRPr="00852D7B" w:rsidRDefault="00F126B0">
      <w:pPr>
        <w:rPr>
          <w:rFonts w:asciiTheme="majorBidi" w:hAnsiTheme="majorBidi" w:cstheme="majorBidi"/>
        </w:rPr>
      </w:pPr>
    </w:p>
    <w:p w14:paraId="3E7BB3CF" w14:textId="4E85314A" w:rsidR="00690362" w:rsidRPr="00852D7B" w:rsidRDefault="00690362" w:rsidP="00F126B0">
      <w:pPr>
        <w:widowControl w:val="0"/>
        <w:tabs>
          <w:tab w:val="right" w:leader="dot" w:pos="12000"/>
        </w:tabs>
        <w:spacing w:before="60"/>
        <w:rPr>
          <w:rFonts w:asciiTheme="majorBidi" w:hAnsiTheme="majorBidi" w:cstheme="majorBidi"/>
          <w:color w:val="000000"/>
        </w:rPr>
      </w:pPr>
    </w:p>
    <w:sdt>
      <w:sdtPr>
        <w:rPr>
          <w:rFonts w:asciiTheme="majorBidi" w:eastAsia="Times New Roman" w:hAnsiTheme="majorBidi" w:cs="Times New Roman"/>
          <w:color w:val="auto"/>
          <w:sz w:val="24"/>
          <w:szCs w:val="24"/>
          <w:lang w:val="en"/>
        </w:rPr>
        <w:id w:val="-20487495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909B7A" w14:textId="532E314C" w:rsidR="00767555" w:rsidRPr="00852D7B" w:rsidRDefault="00767555">
          <w:pPr>
            <w:pStyle w:val="Innehllsfrteckningsrubrik"/>
            <w:rPr>
              <w:rFonts w:asciiTheme="majorBidi" w:hAnsiTheme="majorBidi"/>
            </w:rPr>
          </w:pPr>
        </w:p>
        <w:p w14:paraId="4A55D2E8" w14:textId="128F2F5B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r w:rsidRPr="00852D7B">
            <w:rPr>
              <w:rFonts w:asciiTheme="majorBidi" w:hAnsiTheme="majorBidi" w:cstheme="majorBidi"/>
            </w:rPr>
            <w:fldChar w:fldCharType="begin"/>
          </w:r>
          <w:r w:rsidRPr="00852D7B">
            <w:rPr>
              <w:rFonts w:asciiTheme="majorBidi" w:hAnsiTheme="majorBidi" w:cstheme="majorBidi"/>
            </w:rPr>
            <w:instrText xml:space="preserve"> TOC \o "1-3" \h \z \u </w:instrText>
          </w:r>
          <w:r w:rsidRPr="00852D7B">
            <w:rPr>
              <w:rFonts w:asciiTheme="majorBidi" w:hAnsiTheme="majorBidi" w:cstheme="majorBidi"/>
            </w:rPr>
            <w:fldChar w:fldCharType="separate"/>
          </w:r>
          <w:hyperlink w:anchor="_Toc236047683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Revision History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_Toc236047683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88E0A0" w14:textId="346A8BE4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4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Design item List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_Toc236047684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31E4BDD" w14:textId="7C04BE2F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5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Design Item Descriptions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_Toc236047685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C515325" w14:textId="0E0916A5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6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D2. Arduino Device Component Design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_Toc236047686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6EFA802" w14:textId="2BEA4689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7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D3. Serial Communication Protocol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_Toc236047687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30D080E" w14:textId="10ABFA80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8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D4. Interaction Flow – UI Command to Device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_Toc236047688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FAC4D3" w14:textId="4692664F" w:rsidR="00767555" w:rsidRPr="00852D7B" w:rsidRDefault="00767555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7689" w:history="1">
            <w:r w:rsidRPr="00852D7B">
              <w:rPr>
                <w:rStyle w:val="Hyperlnk"/>
                <w:rFonts w:asciiTheme="majorBidi" w:hAnsiTheme="majorBidi" w:cstheme="majorBidi"/>
                <w:noProof/>
              </w:rPr>
              <w:t>D5 Fault Handling &amp; Safe Behaviour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instrText xml:space="preserve"> PAGEREF _Toc236047689 \h </w:instrText>
            </w:r>
            <w:r w:rsidRPr="00852D7B">
              <w:rPr>
                <w:rFonts w:asciiTheme="majorBidi" w:hAnsiTheme="majorBidi" w:cstheme="majorBidi"/>
                <w:noProof/>
                <w:webHidden/>
              </w:rPr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852D7B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1A96F5D" w14:textId="796BCC66" w:rsidR="00767555" w:rsidRPr="00852D7B" w:rsidRDefault="00767555">
          <w:pPr>
            <w:rPr>
              <w:rFonts w:asciiTheme="majorBidi" w:hAnsiTheme="majorBidi" w:cstheme="majorBidi"/>
            </w:rPr>
          </w:pPr>
          <w:r w:rsidRPr="00852D7B">
            <w:rPr>
              <w:rFonts w:asciiTheme="majorBidi" w:hAnsiTheme="majorBidi" w:cstheme="majorBidi"/>
              <w:b/>
              <w:bCs/>
            </w:rPr>
            <w:fldChar w:fldCharType="end"/>
          </w:r>
        </w:p>
      </w:sdtContent>
    </w:sdt>
    <w:p w14:paraId="2AADF327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70CBEF97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5AB35D47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2E0E5C83" w14:textId="77777777" w:rsidR="00690362" w:rsidRPr="00852D7B" w:rsidRDefault="00000000" w:rsidP="00767555">
      <w:pPr>
        <w:pStyle w:val="Rubrik1"/>
        <w:rPr>
          <w:rFonts w:asciiTheme="majorBidi" w:hAnsiTheme="majorBidi" w:cstheme="majorBidi"/>
        </w:rPr>
      </w:pPr>
      <w:bookmarkStart w:id="1" w:name="_heading=h.h3bgimsw27bx" w:colFirst="0" w:colLast="0"/>
      <w:bookmarkStart w:id="2" w:name="_Toc236047683"/>
      <w:bookmarkEnd w:id="1"/>
      <w:r w:rsidRPr="00852D7B">
        <w:rPr>
          <w:rFonts w:asciiTheme="majorBidi" w:hAnsiTheme="majorBidi" w:cstheme="majorBidi"/>
        </w:rPr>
        <w:t>Revision History</w:t>
      </w:r>
      <w:bookmarkEnd w:id="2"/>
    </w:p>
    <w:p w14:paraId="77FFE0C2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tbl>
      <w:tblPr>
        <w:tblStyle w:val="a"/>
        <w:tblW w:w="9504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90362" w:rsidRPr="00852D7B" w14:paraId="75BD0B5E" w14:textId="77777777">
        <w:tc>
          <w:tcPr>
            <w:tcW w:w="2304" w:type="dxa"/>
          </w:tcPr>
          <w:p w14:paraId="2E5E6425" w14:textId="77777777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2" w:type="dxa"/>
          </w:tcPr>
          <w:p w14:paraId="7634A80B" w14:textId="77777777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744" w:type="dxa"/>
          </w:tcPr>
          <w:p w14:paraId="5D1FAE92" w14:textId="77777777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304" w:type="dxa"/>
          </w:tcPr>
          <w:p w14:paraId="23790B8E" w14:textId="77777777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Author</w:t>
            </w:r>
          </w:p>
        </w:tc>
      </w:tr>
      <w:tr w:rsidR="00690362" w:rsidRPr="00852D7B" w14:paraId="71AC4F4C" w14:textId="77777777">
        <w:tc>
          <w:tcPr>
            <w:tcW w:w="2304" w:type="dxa"/>
          </w:tcPr>
          <w:p w14:paraId="706A0B9C" w14:textId="2C3E42CC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2026-0</w:t>
            </w:r>
            <w:r w:rsidR="00F126B0"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</w:t>
            </w: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-1</w:t>
            </w:r>
            <w:r w:rsidR="00F126B0"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52" w:type="dxa"/>
          </w:tcPr>
          <w:p w14:paraId="2F4C4041" w14:textId="77777777" w:rsidR="00690362" w:rsidRPr="00852D7B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3744" w:type="dxa"/>
          </w:tcPr>
          <w:p w14:paraId="1B49DCB3" w14:textId="7F234CB4" w:rsidR="00690362" w:rsidRPr="00852D7B" w:rsidRDefault="00F126B0" w:rsidP="00F126B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Created the initial design documentation for the </w:t>
            </w:r>
            <w:proofErr w:type="spellStart"/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SmartHouse</w:t>
            </w:r>
            <w:proofErr w:type="spellEnd"/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IoT subsystem.</w:t>
            </w:r>
          </w:p>
        </w:tc>
        <w:tc>
          <w:tcPr>
            <w:tcW w:w="2304" w:type="dxa"/>
          </w:tcPr>
          <w:p w14:paraId="7BA485C2" w14:textId="3306A9C3" w:rsidR="00690362" w:rsidRPr="00852D7B" w:rsidRDefault="00F126B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Ali Daoud</w:t>
            </w:r>
          </w:p>
        </w:tc>
      </w:tr>
      <w:tr w:rsidR="004463B8" w:rsidRPr="00852D7B" w14:paraId="44FA0B44" w14:textId="77777777">
        <w:tc>
          <w:tcPr>
            <w:tcW w:w="2304" w:type="dxa"/>
          </w:tcPr>
          <w:p w14:paraId="4C5D0493" w14:textId="2DB652E4" w:rsidR="004463B8" w:rsidRPr="00852D7B" w:rsidRDefault="004463B8" w:rsidP="004463B8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2026-08-22</w:t>
            </w:r>
          </w:p>
        </w:tc>
        <w:tc>
          <w:tcPr>
            <w:tcW w:w="1152" w:type="dxa"/>
          </w:tcPr>
          <w:p w14:paraId="27855159" w14:textId="1AA46E3F" w:rsidR="004463B8" w:rsidRPr="00852D7B" w:rsidRDefault="004463B8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744" w:type="dxa"/>
          </w:tcPr>
          <w:p w14:paraId="6FB2F080" w14:textId="77777777" w:rsidR="00B709E0" w:rsidRPr="00852D7B" w:rsidRDefault="00B709E0" w:rsidP="00B709E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  <w:lang w:val="en-US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  <w:lang w:val="en-US"/>
              </w:rPr>
              <w:t>Updated design with figures, flow charts, device-state handling, and mock backend implementation.</w:t>
            </w:r>
          </w:p>
          <w:p w14:paraId="408E83EC" w14:textId="4DA93715" w:rsidR="004463B8" w:rsidRPr="00852D7B" w:rsidRDefault="004463B8" w:rsidP="000A79B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</w:tcPr>
          <w:p w14:paraId="3667BE3D" w14:textId="625F4565" w:rsidR="004463B8" w:rsidRPr="00852D7B" w:rsidRDefault="0065290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Ali Daoud</w:t>
            </w:r>
          </w:p>
        </w:tc>
      </w:tr>
    </w:tbl>
    <w:p w14:paraId="3FC69A2E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  <w:bookmarkStart w:id="3" w:name="_heading=h.2qkf9kece508" w:colFirst="0" w:colLast="0"/>
      <w:bookmarkEnd w:id="3"/>
    </w:p>
    <w:p w14:paraId="4115ACF4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7798E919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403369D4" w14:textId="77777777" w:rsidR="00690362" w:rsidRPr="00852D7B" w:rsidRDefault="00000000" w:rsidP="00767555">
      <w:pPr>
        <w:pStyle w:val="Rubrik1"/>
        <w:rPr>
          <w:rFonts w:asciiTheme="majorBidi" w:hAnsiTheme="majorBidi" w:cstheme="majorBidi"/>
        </w:rPr>
      </w:pPr>
      <w:bookmarkStart w:id="4" w:name="_Toc236047684"/>
      <w:r w:rsidRPr="00852D7B">
        <w:rPr>
          <w:rFonts w:asciiTheme="majorBidi" w:hAnsiTheme="majorBidi" w:cstheme="majorBidi"/>
        </w:rPr>
        <w:t>Design item List</w:t>
      </w:r>
      <w:bookmarkEnd w:id="4"/>
    </w:p>
    <w:tbl>
      <w:tblPr>
        <w:tblStyle w:val="a0"/>
        <w:tblpPr w:leftFromText="180" w:rightFromText="180" w:vertAnchor="text" w:tblpY="489"/>
        <w:tblW w:w="921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6"/>
        <w:gridCol w:w="3906"/>
      </w:tblGrid>
      <w:tr w:rsidR="00690362" w:rsidRPr="00852D7B" w14:paraId="3407D1EC" w14:textId="77777777">
        <w:trPr>
          <w:trHeight w:val="551"/>
        </w:trPr>
        <w:tc>
          <w:tcPr>
            <w:tcW w:w="5306" w:type="dxa"/>
            <w:shd w:val="clear" w:color="auto" w:fill="CCCCCC"/>
            <w:vAlign w:val="center"/>
          </w:tcPr>
          <w:p w14:paraId="0F6FCCB3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eastAsia="Arial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  <w:t xml:space="preserve">Requirement Name  </w:t>
            </w:r>
          </w:p>
        </w:tc>
        <w:tc>
          <w:tcPr>
            <w:tcW w:w="3906" w:type="dxa"/>
            <w:shd w:val="clear" w:color="auto" w:fill="CCCCCC"/>
            <w:vAlign w:val="center"/>
          </w:tcPr>
          <w:p w14:paraId="4F0CAAF8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eastAsia="Arial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</w:tr>
      <w:tr w:rsidR="00690362" w:rsidRPr="00852D7B" w14:paraId="54A5F1B6" w14:textId="77777777">
        <w:trPr>
          <w:trHeight w:val="546"/>
        </w:trPr>
        <w:tc>
          <w:tcPr>
            <w:tcW w:w="5306" w:type="dxa"/>
          </w:tcPr>
          <w:p w14:paraId="2B0D1ECE" w14:textId="4C18A859" w:rsidR="00690362" w:rsidRPr="00852D7B" w:rsidRDefault="00AC4B0A" w:rsidP="00AC4B0A">
            <w:pPr>
              <w:tabs>
                <w:tab w:val="right" w:pos="3617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</w:rPr>
            </w:pPr>
            <w:r w:rsidRPr="00852D7B">
              <w:rPr>
                <w:rFonts w:asciiTheme="majorBidi" w:eastAsia="Cardo" w:hAnsiTheme="majorBidi" w:cstheme="majorBidi"/>
              </w:rPr>
              <w:t>D1. High-Level Architecture</w:t>
            </w:r>
          </w:p>
        </w:tc>
        <w:tc>
          <w:tcPr>
            <w:tcW w:w="3906" w:type="dxa"/>
          </w:tcPr>
          <w:p w14:paraId="31639709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Essential</w:t>
            </w:r>
          </w:p>
        </w:tc>
      </w:tr>
      <w:tr w:rsidR="00690362" w:rsidRPr="00852D7B" w14:paraId="478AA573" w14:textId="77777777">
        <w:trPr>
          <w:trHeight w:val="546"/>
        </w:trPr>
        <w:tc>
          <w:tcPr>
            <w:tcW w:w="5306" w:type="dxa"/>
          </w:tcPr>
          <w:p w14:paraId="7D36AADB" w14:textId="08D57877" w:rsidR="00690362" w:rsidRPr="00852D7B" w:rsidRDefault="00AC4B0A" w:rsidP="00AC4B0A">
            <w:pPr>
              <w:tabs>
                <w:tab w:val="right" w:pos="3617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</w:rPr>
            </w:pPr>
            <w:r w:rsidRPr="00852D7B">
              <w:rPr>
                <w:rFonts w:asciiTheme="majorBidi" w:hAnsiTheme="majorBidi" w:cstheme="majorBidi"/>
              </w:rPr>
              <w:t xml:space="preserve">D2. </w:t>
            </w:r>
            <w:proofErr w:type="spellStart"/>
            <w:r w:rsidRPr="00852D7B">
              <w:rPr>
                <w:rFonts w:asciiTheme="majorBidi" w:hAnsiTheme="majorBidi" w:cstheme="majorBidi"/>
              </w:rPr>
              <w:t>Wokwi</w:t>
            </w:r>
            <w:proofErr w:type="spellEnd"/>
            <w:r w:rsidRPr="00852D7B">
              <w:rPr>
                <w:rFonts w:asciiTheme="majorBidi" w:hAnsiTheme="majorBidi" w:cstheme="majorBidi"/>
              </w:rPr>
              <w:t xml:space="preserve"> ESP32 Device Design</w:t>
            </w:r>
          </w:p>
        </w:tc>
        <w:tc>
          <w:tcPr>
            <w:tcW w:w="3906" w:type="dxa"/>
          </w:tcPr>
          <w:p w14:paraId="3545884C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Essential</w:t>
            </w:r>
          </w:p>
        </w:tc>
      </w:tr>
      <w:tr w:rsidR="00690362" w:rsidRPr="00852D7B" w14:paraId="4EED4ED8" w14:textId="77777777">
        <w:trPr>
          <w:trHeight w:val="546"/>
        </w:trPr>
        <w:tc>
          <w:tcPr>
            <w:tcW w:w="5306" w:type="dxa"/>
          </w:tcPr>
          <w:p w14:paraId="2CF9FE73" w14:textId="0937664E" w:rsidR="00690362" w:rsidRPr="00852D7B" w:rsidRDefault="00AC4B0A" w:rsidP="00AC4B0A">
            <w:pPr>
              <w:tabs>
                <w:tab w:val="right" w:pos="3617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</w:rPr>
            </w:pPr>
            <w:r w:rsidRPr="00852D7B">
              <w:rPr>
                <w:rFonts w:asciiTheme="majorBidi" w:hAnsiTheme="majorBidi" w:cstheme="majorBidi"/>
              </w:rPr>
              <w:t>D3. HTTP and JSON Communication</w:t>
            </w:r>
          </w:p>
        </w:tc>
        <w:tc>
          <w:tcPr>
            <w:tcW w:w="3906" w:type="dxa"/>
          </w:tcPr>
          <w:p w14:paraId="0DA35B2C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Essential</w:t>
            </w:r>
          </w:p>
        </w:tc>
      </w:tr>
      <w:tr w:rsidR="00690362" w:rsidRPr="00852D7B" w14:paraId="6789A07A" w14:textId="77777777">
        <w:trPr>
          <w:trHeight w:val="546"/>
        </w:trPr>
        <w:tc>
          <w:tcPr>
            <w:tcW w:w="5306" w:type="dxa"/>
          </w:tcPr>
          <w:p w14:paraId="00F6A697" w14:textId="469E7FC0" w:rsidR="00690362" w:rsidRPr="00852D7B" w:rsidRDefault="00AC4B0A" w:rsidP="00AC4B0A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</w:rPr>
            </w:pPr>
            <w:r w:rsidRPr="00852D7B">
              <w:rPr>
                <w:rFonts w:asciiTheme="majorBidi" w:eastAsia="Cardo" w:hAnsiTheme="majorBidi" w:cstheme="majorBidi"/>
              </w:rPr>
              <w:t>D4. Device Registration and Heartbeat Flow</w:t>
            </w:r>
          </w:p>
        </w:tc>
        <w:tc>
          <w:tcPr>
            <w:tcW w:w="3906" w:type="dxa"/>
          </w:tcPr>
          <w:p w14:paraId="11619479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Essential</w:t>
            </w:r>
          </w:p>
        </w:tc>
      </w:tr>
      <w:tr w:rsidR="00690362" w:rsidRPr="00852D7B" w14:paraId="43F4322F" w14:textId="77777777">
        <w:trPr>
          <w:trHeight w:val="546"/>
        </w:trPr>
        <w:tc>
          <w:tcPr>
            <w:tcW w:w="5306" w:type="dxa"/>
          </w:tcPr>
          <w:p w14:paraId="5B8A15DC" w14:textId="306312B3" w:rsidR="00690362" w:rsidRPr="00852D7B" w:rsidRDefault="00AC4B0A" w:rsidP="00AC4B0A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</w:rPr>
            </w:pPr>
            <w:r w:rsidRPr="00852D7B">
              <w:rPr>
                <w:rFonts w:asciiTheme="majorBidi" w:hAnsiTheme="majorBidi" w:cstheme="majorBidi"/>
              </w:rPr>
              <w:t xml:space="preserve">D5. Fault Handling and Safe State </w:t>
            </w:r>
            <w:proofErr w:type="spellStart"/>
            <w:r w:rsidRPr="00852D7B">
              <w:rPr>
                <w:rFonts w:asciiTheme="majorBidi" w:hAnsiTheme="majorBidi" w:cstheme="majorBidi"/>
              </w:rPr>
              <w:t>Behaviour</w:t>
            </w:r>
            <w:proofErr w:type="spellEnd"/>
          </w:p>
        </w:tc>
        <w:tc>
          <w:tcPr>
            <w:tcW w:w="3906" w:type="dxa"/>
          </w:tcPr>
          <w:p w14:paraId="5B75741C" w14:textId="77777777" w:rsidR="00690362" w:rsidRPr="00852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852D7B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Essential</w:t>
            </w:r>
          </w:p>
        </w:tc>
      </w:tr>
    </w:tbl>
    <w:p w14:paraId="0A361104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5737750F" w14:textId="77777777" w:rsidR="00690362" w:rsidRPr="00852D7B" w:rsidRDefault="006903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Theme="majorBidi" w:eastAsia="Arial" w:hAnsiTheme="majorBidi" w:cstheme="majorBidi"/>
          <w:b/>
          <w:bCs/>
          <w:color w:val="000000"/>
          <w:sz w:val="36"/>
          <w:szCs w:val="36"/>
        </w:rPr>
      </w:pPr>
    </w:p>
    <w:p w14:paraId="0592998B" w14:textId="77777777" w:rsidR="00690362" w:rsidRPr="00852D7B" w:rsidRDefault="00000000" w:rsidP="00767555">
      <w:pPr>
        <w:pStyle w:val="Rubrik1"/>
        <w:rPr>
          <w:rFonts w:asciiTheme="majorBidi" w:hAnsiTheme="majorBidi" w:cstheme="majorBidi"/>
        </w:rPr>
      </w:pPr>
      <w:bookmarkStart w:id="5" w:name="_heading=h.wf74h9gyypi0" w:colFirst="0" w:colLast="0"/>
      <w:bookmarkStart w:id="6" w:name="_Toc236047685"/>
      <w:bookmarkEnd w:id="5"/>
      <w:r w:rsidRPr="00852D7B">
        <w:rPr>
          <w:rFonts w:asciiTheme="majorBidi" w:hAnsiTheme="majorBidi" w:cstheme="majorBidi"/>
        </w:rPr>
        <w:t>Design Item Descriptions</w:t>
      </w:r>
      <w:bookmarkEnd w:id="6"/>
    </w:p>
    <w:p w14:paraId="711B0A5A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b/>
          <w:bCs/>
          <w:sz w:val="22"/>
          <w:szCs w:val="22"/>
        </w:rPr>
      </w:pPr>
      <w:bookmarkStart w:id="7" w:name="_heading=h.wcjtj19ot4py" w:colFirst="0" w:colLast="0"/>
      <w:bookmarkEnd w:id="7"/>
      <w:r w:rsidRPr="00852D7B">
        <w:rPr>
          <w:rFonts w:asciiTheme="majorBidi" w:eastAsia="Arial" w:hAnsiTheme="majorBidi" w:cstheme="majorBidi"/>
          <w:b/>
          <w:bCs/>
          <w:sz w:val="22"/>
          <w:szCs w:val="22"/>
        </w:rPr>
        <w:t>Description:</w:t>
      </w:r>
    </w:p>
    <w:p w14:paraId="1D20CBE3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 xml:space="preserve">The </w:t>
      </w:r>
      <w:proofErr w:type="spellStart"/>
      <w:r w:rsidRPr="00852D7B">
        <w:rPr>
          <w:rFonts w:asciiTheme="majorBidi" w:eastAsia="Arial" w:hAnsiTheme="majorBidi" w:cstheme="majorBidi"/>
          <w:sz w:val="22"/>
          <w:szCs w:val="22"/>
        </w:rPr>
        <w:t>SmartHouse</w:t>
      </w:r>
      <w:proofErr w:type="spellEnd"/>
      <w:r w:rsidRPr="00852D7B">
        <w:rPr>
          <w:rFonts w:asciiTheme="majorBidi" w:eastAsia="Arial" w:hAnsiTheme="majorBidi" w:cstheme="majorBidi"/>
          <w:sz w:val="22"/>
          <w:szCs w:val="22"/>
        </w:rPr>
        <w:t xml:space="preserve"> system uses a three-layer architecture:</w:t>
      </w:r>
    </w:p>
    <w:p w14:paraId="0E3A8841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</w:p>
    <w:p w14:paraId="7689CF58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1. Android Application Layer:</w:t>
      </w:r>
    </w:p>
    <w:p w14:paraId="1FE469D8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The user views available devices and sends commands through the Android application.</w:t>
      </w:r>
    </w:p>
    <w:p w14:paraId="18BD3526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</w:p>
    <w:p w14:paraId="2DACB6B1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2. Backend Server Layer:</w:t>
      </w:r>
    </w:p>
    <w:p w14:paraId="55E96D81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The backend manages users, registered devices, device authentication, heartbeat messages, commands, and device states.</w:t>
      </w:r>
    </w:p>
    <w:p w14:paraId="771AD975" w14:textId="77777777" w:rsidR="00AC4B0A" w:rsidRPr="00852D7B" w:rsidRDefault="00AC4B0A" w:rsidP="00AC4B0A">
      <w:pPr>
        <w:spacing w:line="360" w:lineRule="auto"/>
        <w:ind w:left="360"/>
        <w:rPr>
          <w:rFonts w:asciiTheme="majorBidi" w:eastAsia="Arial" w:hAnsiTheme="majorBidi" w:cstheme="majorBidi"/>
          <w:sz w:val="22"/>
          <w:szCs w:val="22"/>
        </w:rPr>
      </w:pPr>
    </w:p>
    <w:p w14:paraId="5C155769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3. IoT Device Layer:</w:t>
      </w:r>
    </w:p>
    <w:p w14:paraId="39C7455D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proofErr w:type="spellStart"/>
      <w:r w:rsidRPr="00852D7B">
        <w:rPr>
          <w:rFonts w:asciiTheme="majorBidi" w:eastAsia="Arial" w:hAnsiTheme="majorBidi" w:cstheme="majorBidi"/>
          <w:sz w:val="22"/>
          <w:szCs w:val="22"/>
        </w:rPr>
        <w:t>Wokwi</w:t>
      </w:r>
      <w:proofErr w:type="spellEnd"/>
      <w:r w:rsidRPr="00852D7B">
        <w:rPr>
          <w:rFonts w:asciiTheme="majorBidi" w:eastAsia="Arial" w:hAnsiTheme="majorBidi" w:cstheme="majorBidi"/>
          <w:sz w:val="22"/>
          <w:szCs w:val="22"/>
        </w:rPr>
        <w:t xml:space="preserve"> ESP32 simulations represent </w:t>
      </w:r>
      <w:proofErr w:type="gramStart"/>
      <w:r w:rsidRPr="00852D7B">
        <w:rPr>
          <w:rFonts w:asciiTheme="majorBidi" w:eastAsia="Arial" w:hAnsiTheme="majorBidi" w:cstheme="majorBidi"/>
          <w:sz w:val="22"/>
          <w:szCs w:val="22"/>
        </w:rPr>
        <w:t>the smart</w:t>
      </w:r>
      <w:proofErr w:type="gramEnd"/>
      <w:r w:rsidRPr="00852D7B">
        <w:rPr>
          <w:rFonts w:asciiTheme="majorBidi" w:eastAsia="Arial" w:hAnsiTheme="majorBidi" w:cstheme="majorBidi"/>
          <w:sz w:val="22"/>
          <w:szCs w:val="22"/>
        </w:rPr>
        <w:t>-home devices. The devices communicate with the backend using HTTP requests and JSON data.</w:t>
      </w:r>
    </w:p>
    <w:p w14:paraId="2CBCE20B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</w:p>
    <w:p w14:paraId="461F47AD" w14:textId="1C5C48C6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Communication flow:</w:t>
      </w:r>
    </w:p>
    <w:p w14:paraId="390D84CD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 xml:space="preserve">Android Application → Backend Server → </w:t>
      </w:r>
      <w:proofErr w:type="spellStart"/>
      <w:r w:rsidRPr="00852D7B">
        <w:rPr>
          <w:rFonts w:asciiTheme="majorBidi" w:eastAsia="Arial" w:hAnsiTheme="majorBidi" w:cstheme="majorBidi"/>
          <w:sz w:val="22"/>
          <w:szCs w:val="22"/>
        </w:rPr>
        <w:t>Wokwi</w:t>
      </w:r>
      <w:proofErr w:type="spellEnd"/>
      <w:r w:rsidRPr="00852D7B">
        <w:rPr>
          <w:rFonts w:asciiTheme="majorBidi" w:eastAsia="Arial" w:hAnsiTheme="majorBidi" w:cstheme="majorBidi"/>
          <w:sz w:val="22"/>
          <w:szCs w:val="22"/>
        </w:rPr>
        <w:t xml:space="preserve"> ESP32 Devices</w:t>
      </w:r>
    </w:p>
    <w:p w14:paraId="2B23EF4A" w14:textId="14190245" w:rsidR="00DF5648" w:rsidRPr="00852D7B" w:rsidRDefault="00DF5648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081073A" wp14:editId="5CF2141F">
            <wp:extent cx="5760720" cy="3840480"/>
            <wp:effectExtent l="0" t="0" r="0" b="7620"/>
            <wp:docPr id="613009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74DA" w14:textId="77777777" w:rsidR="00AC4B0A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</w:p>
    <w:p w14:paraId="4AD19330" w14:textId="310BBADE" w:rsidR="00690362" w:rsidRPr="00852D7B" w:rsidRDefault="00AC4B0A" w:rsidP="00AC4B0A">
      <w:pPr>
        <w:spacing w:line="360" w:lineRule="auto"/>
        <w:rPr>
          <w:rFonts w:asciiTheme="majorBidi" w:eastAsia="Arial" w:hAnsiTheme="majorBidi" w:cstheme="majorBidi"/>
          <w:sz w:val="22"/>
          <w:szCs w:val="22"/>
        </w:rPr>
      </w:pPr>
      <w:r w:rsidRPr="00852D7B">
        <w:rPr>
          <w:rFonts w:asciiTheme="majorBidi" w:eastAsia="Arial" w:hAnsiTheme="majorBidi" w:cstheme="majorBidi"/>
          <w:sz w:val="22"/>
          <w:szCs w:val="22"/>
        </w:rPr>
        <w:t>The Android application does not communicate directly with the simulated devices. All communication passes through the backend server.</w:t>
      </w:r>
    </w:p>
    <w:p w14:paraId="6508756C" w14:textId="77777777" w:rsidR="00690362" w:rsidRPr="00852D7B" w:rsidRDefault="00690362">
      <w:pPr>
        <w:spacing w:line="360" w:lineRule="auto"/>
        <w:ind w:left="360"/>
        <w:rPr>
          <w:rFonts w:asciiTheme="majorBidi" w:hAnsiTheme="majorBidi" w:cstheme="majorBidi"/>
        </w:rPr>
      </w:pPr>
    </w:p>
    <w:p w14:paraId="108D9A09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0ACD478A" w14:textId="77777777" w:rsidR="00690362" w:rsidRPr="00852D7B" w:rsidRDefault="00690362">
      <w:pPr>
        <w:spacing w:line="360" w:lineRule="auto"/>
        <w:rPr>
          <w:rFonts w:asciiTheme="majorBidi" w:hAnsiTheme="majorBidi" w:cstheme="majorBidi"/>
          <w:b/>
          <w:bCs/>
          <w:sz w:val="26"/>
          <w:szCs w:val="26"/>
        </w:rPr>
      </w:pPr>
    </w:p>
    <w:p w14:paraId="003E3EE5" w14:textId="77777777" w:rsidR="00690362" w:rsidRPr="00852D7B" w:rsidRDefault="00000000" w:rsidP="00767555">
      <w:pPr>
        <w:pStyle w:val="Rubrik1"/>
        <w:rPr>
          <w:rFonts w:asciiTheme="majorBidi" w:hAnsiTheme="majorBidi" w:cstheme="majorBidi"/>
        </w:rPr>
      </w:pPr>
      <w:bookmarkStart w:id="8" w:name="_heading=h.nk8lhcjgkld" w:colFirst="0" w:colLast="0"/>
      <w:bookmarkStart w:id="9" w:name="_Toc236047686"/>
      <w:bookmarkEnd w:id="8"/>
      <w:r w:rsidRPr="00852D7B">
        <w:rPr>
          <w:rFonts w:asciiTheme="majorBidi" w:hAnsiTheme="majorBidi" w:cstheme="majorBidi"/>
        </w:rPr>
        <w:t>D2. Arduino Device Component Design</w:t>
      </w:r>
      <w:bookmarkEnd w:id="9"/>
    </w:p>
    <w:p w14:paraId="28FCA9AB" w14:textId="77777777" w:rsidR="00ED2486" w:rsidRPr="00852D7B" w:rsidRDefault="00ED2486" w:rsidP="00ED2486">
      <w:pPr>
        <w:rPr>
          <w:rFonts w:asciiTheme="majorBidi" w:hAnsiTheme="majorBidi" w:cstheme="majorBidi"/>
          <w:b/>
          <w:bCs/>
        </w:rPr>
      </w:pPr>
      <w:r w:rsidRPr="00852D7B">
        <w:rPr>
          <w:rFonts w:asciiTheme="majorBidi" w:hAnsiTheme="majorBidi" w:cstheme="majorBidi"/>
          <w:b/>
          <w:bCs/>
        </w:rPr>
        <w:t>Description:</w:t>
      </w:r>
    </w:p>
    <w:p w14:paraId="0005CF14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9E5F074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The IoT subsystem uses </w:t>
      </w:r>
      <w:proofErr w:type="spellStart"/>
      <w:r w:rsidRPr="00852D7B">
        <w:rPr>
          <w:rFonts w:asciiTheme="majorBidi" w:hAnsiTheme="majorBidi" w:cstheme="majorBidi"/>
        </w:rPr>
        <w:t>Wokwi</w:t>
      </w:r>
      <w:proofErr w:type="spellEnd"/>
      <w:r w:rsidRPr="00852D7B">
        <w:rPr>
          <w:rFonts w:asciiTheme="majorBidi" w:hAnsiTheme="majorBidi" w:cstheme="majorBidi"/>
        </w:rPr>
        <w:t xml:space="preserve"> and ESP32 to simulate smart-home devices without requiring physical hardware.</w:t>
      </w:r>
    </w:p>
    <w:p w14:paraId="77FF5CC5" w14:textId="56EDADC7" w:rsidR="000A79B1" w:rsidRPr="00852D7B" w:rsidRDefault="000A79B1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57F1634" wp14:editId="10FEF932">
            <wp:extent cx="5760720" cy="4320540"/>
            <wp:effectExtent l="0" t="0" r="0" b="3810"/>
            <wp:docPr id="32569973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893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E0A6947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Each simulated device contains:</w:t>
      </w:r>
    </w:p>
    <w:p w14:paraId="7075BD61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FEF245A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 unique device ID</w:t>
      </w:r>
    </w:p>
    <w:p w14:paraId="4452831C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C7CB119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 device name</w:t>
      </w:r>
    </w:p>
    <w:p w14:paraId="46A2E37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1FC84AC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 valid device type</w:t>
      </w:r>
    </w:p>
    <w:p w14:paraId="7F7AA8C6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1FA9C285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 device-specific state object</w:t>
      </w:r>
    </w:p>
    <w:p w14:paraId="4E983544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0406073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 secret used for authentication after registration</w:t>
      </w:r>
    </w:p>
    <w:p w14:paraId="00C0E117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287E38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Supported device types include:</w:t>
      </w:r>
    </w:p>
    <w:p w14:paraId="322FB5E4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B61ABA0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Light</w:t>
      </w:r>
    </w:p>
    <w:p w14:paraId="1D0208BC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215C9DE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Door</w:t>
      </w:r>
    </w:p>
    <w:p w14:paraId="48EE44FB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7D92A6C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Fan</w:t>
      </w:r>
    </w:p>
    <w:p w14:paraId="613D57E2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961739D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Coffee machine</w:t>
      </w:r>
    </w:p>
    <w:p w14:paraId="7A9D00D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435F16C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Temperature sensor</w:t>
      </w:r>
    </w:p>
    <w:p w14:paraId="547BBACA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9B9A948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Motion sensor</w:t>
      </w:r>
    </w:p>
    <w:p w14:paraId="529FF716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5DD6EF37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Alarm</w:t>
      </w:r>
    </w:p>
    <w:p w14:paraId="19A40439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442C01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Window</w:t>
      </w:r>
    </w:p>
    <w:p w14:paraId="4FD12EB1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6F91671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Each device maintains only the state fields relevant to its type. For example, a light may use power and brightness, while a door may use an open state.</w:t>
      </w:r>
    </w:p>
    <w:p w14:paraId="3CDEB43C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5EED94BF" w14:textId="46B52AB4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implementation shall keep the backend URL, device information, and authentication data separated from the main device-control logic so that configuration can be updated without changing the complete program.</w:t>
      </w:r>
    </w:p>
    <w:p w14:paraId="7CE2531E" w14:textId="77777777" w:rsidR="004463B8" w:rsidRPr="00852D7B" w:rsidRDefault="004463B8" w:rsidP="00ED2486">
      <w:pPr>
        <w:rPr>
          <w:rFonts w:asciiTheme="majorBidi" w:hAnsiTheme="majorBidi" w:cstheme="majorBidi"/>
        </w:rPr>
      </w:pPr>
    </w:p>
    <w:p w14:paraId="32B4A428" w14:textId="119B90F9" w:rsidR="004463B8" w:rsidRPr="00852D7B" w:rsidRDefault="004463B8" w:rsidP="004463B8">
      <w:pPr>
        <w:rPr>
          <w:rFonts w:asciiTheme="majorBidi" w:hAnsiTheme="majorBidi" w:cstheme="majorBidi"/>
          <w:b/>
          <w:bCs/>
          <w:sz w:val="48"/>
          <w:szCs w:val="48"/>
          <w:lang w:val="en-US"/>
        </w:rPr>
      </w:pPr>
      <w:bookmarkStart w:id="10" w:name="_heading=h.99y3mn9mzo3y" w:colFirst="0" w:colLast="0"/>
      <w:bookmarkEnd w:id="10"/>
      <w:r w:rsidRPr="00852D7B">
        <w:rPr>
          <w:rFonts w:asciiTheme="majorBidi" w:hAnsiTheme="majorBidi" w:cstheme="majorBidi"/>
          <w:b/>
          <w:bCs/>
          <w:sz w:val="48"/>
          <w:szCs w:val="48"/>
          <w:lang w:val="en-US"/>
        </w:rPr>
        <w:t>D3. HTTP and JSON Communication</w:t>
      </w:r>
    </w:p>
    <w:p w14:paraId="6FF29CDC" w14:textId="77777777" w:rsidR="00ED2486" w:rsidRPr="00852D7B" w:rsidRDefault="00ED2486" w:rsidP="00ED2486">
      <w:pPr>
        <w:rPr>
          <w:rFonts w:asciiTheme="majorBidi" w:hAnsiTheme="majorBidi" w:cstheme="majorBidi"/>
          <w:b/>
          <w:bCs/>
        </w:rPr>
      </w:pPr>
      <w:r w:rsidRPr="00852D7B">
        <w:rPr>
          <w:rFonts w:asciiTheme="majorBidi" w:hAnsiTheme="majorBidi" w:cstheme="majorBidi"/>
          <w:b/>
          <w:bCs/>
        </w:rPr>
        <w:t>Description:</w:t>
      </w:r>
    </w:p>
    <w:p w14:paraId="49789A7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32CA622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simulated IoT devices communicate with the backend using HTTP requests and JSON-formatted data.</w:t>
      </w:r>
    </w:p>
    <w:p w14:paraId="19236DD9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F39D9D9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current backend base URL is:</w:t>
      </w:r>
    </w:p>
    <w:p w14:paraId="696746A0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3A0D5E70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https://rimmed-crave-lip.ngrok-free.dev/api</w:t>
      </w:r>
    </w:p>
    <w:p w14:paraId="2DECC14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EBEE14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Device registration:</w:t>
      </w:r>
    </w:p>
    <w:p w14:paraId="2BD48A7A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13D13A9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POST /devices/register</w:t>
      </w:r>
    </w:p>
    <w:p w14:paraId="5CC0BB1E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8D7640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Example request:</w:t>
      </w:r>
    </w:p>
    <w:p w14:paraId="2A267E7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1CDC3F1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{</w:t>
      </w:r>
    </w:p>
    <w:p w14:paraId="6DE2B6E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"id": "light001",</w:t>
      </w:r>
    </w:p>
    <w:p w14:paraId="2D90EC7B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"name": "Living Room Light",</w:t>
      </w:r>
    </w:p>
    <w:p w14:paraId="2BCCF5B0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"type": "light",</w:t>
      </w:r>
    </w:p>
    <w:p w14:paraId="70FA33F5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"state</w:t>
      </w:r>
      <w:proofErr w:type="gramStart"/>
      <w:r w:rsidRPr="00852D7B">
        <w:rPr>
          <w:rFonts w:asciiTheme="majorBidi" w:hAnsiTheme="majorBidi" w:cstheme="majorBidi"/>
        </w:rPr>
        <w:t>": {</w:t>
      </w:r>
      <w:proofErr w:type="gramEnd"/>
    </w:p>
    <w:p w14:paraId="49A821BC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    "power": false,</w:t>
      </w:r>
    </w:p>
    <w:p w14:paraId="5222FA25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    "brightness": 0</w:t>
      </w:r>
    </w:p>
    <w:p w14:paraId="22E336E8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}</w:t>
      </w:r>
    </w:p>
    <w:p w14:paraId="01BE377B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}</w:t>
      </w:r>
    </w:p>
    <w:p w14:paraId="79630AF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7A7FEFE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backend returns a device secret. This secret shall be stored and used for future device authentication.</w:t>
      </w:r>
    </w:p>
    <w:p w14:paraId="32EE4AA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AB22C6C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Heartbeat:</w:t>
      </w:r>
    </w:p>
    <w:p w14:paraId="205F29F1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DD8BC04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POST /devices/heartbeat</w:t>
      </w:r>
    </w:p>
    <w:p w14:paraId="7EB1F1DE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B98BAC7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Example request:</w:t>
      </w:r>
    </w:p>
    <w:p w14:paraId="7D4211C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AB0BC95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{</w:t>
      </w:r>
    </w:p>
    <w:p w14:paraId="193F9073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    "id": "light001",</w:t>
      </w:r>
    </w:p>
    <w:p w14:paraId="369549F8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lastRenderedPageBreak/>
        <w:t xml:space="preserve">    "secret": "&lt;</w:t>
      </w:r>
      <w:proofErr w:type="spellStart"/>
      <w:r w:rsidRPr="00852D7B">
        <w:rPr>
          <w:rFonts w:asciiTheme="majorBidi" w:hAnsiTheme="majorBidi" w:cstheme="majorBidi"/>
        </w:rPr>
        <w:t>device_secret</w:t>
      </w:r>
      <w:proofErr w:type="spellEnd"/>
      <w:r w:rsidRPr="00852D7B">
        <w:rPr>
          <w:rFonts w:asciiTheme="majorBidi" w:hAnsiTheme="majorBidi" w:cstheme="majorBidi"/>
        </w:rPr>
        <w:t>&gt;"</w:t>
      </w:r>
    </w:p>
    <w:p w14:paraId="18437FCB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}</w:t>
      </w:r>
    </w:p>
    <w:p w14:paraId="708A5A4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1118679C" w14:textId="2C3497DE" w:rsidR="00ED2486" w:rsidRPr="00852D7B" w:rsidRDefault="00ED2486" w:rsidP="004463B8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Each registered device shall send a heartbeat every 30 seconds.</w:t>
      </w:r>
    </w:p>
    <w:p w14:paraId="01684CA2" w14:textId="77777777" w:rsidR="004463B8" w:rsidRPr="00852D7B" w:rsidRDefault="004463B8" w:rsidP="004463B8">
      <w:pPr>
        <w:pStyle w:val="Rubrik1"/>
        <w:rPr>
          <w:rFonts w:asciiTheme="majorBidi" w:hAnsiTheme="majorBidi" w:cstheme="majorBidi"/>
          <w:b w:val="0"/>
          <w:bCs w:val="0"/>
          <w:sz w:val="24"/>
          <w:szCs w:val="24"/>
        </w:rPr>
      </w:pPr>
      <w:bookmarkStart w:id="11" w:name="_heading=h.7rka6i5rc8uj" w:colFirst="0" w:colLast="0"/>
      <w:bookmarkStart w:id="12" w:name="_Toc236047688"/>
      <w:bookmarkEnd w:id="11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Device states are retrieved through GET /devices/states. The ESP32 checks desired </w:t>
      </w:r>
      <w:proofErr w:type="gramStart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>device states</w:t>
      </w:r>
      <w:proofErr w:type="gramEnd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every 3 seconds and applies them to the corresponding simulated hardware. In the current </w:t>
      </w:r>
      <w:proofErr w:type="spellStart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>Wokwi</w:t>
      </w:r>
      <w:proofErr w:type="spellEnd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demonstration, the registration, heartbeat, and device-state endpoints are simulated using a mock backend inside the ESP32 code because the </w:t>
      </w:r>
      <w:proofErr w:type="spellStart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>Wokwi</w:t>
      </w:r>
      <w:proofErr w:type="spellEnd"/>
      <w:r w:rsidRPr="00852D7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Free plan cannot access the local backend through the Private IoT Gateway.</w:t>
      </w:r>
    </w:p>
    <w:p w14:paraId="07795FC4" w14:textId="78B2E0D5" w:rsidR="00690362" w:rsidRPr="00852D7B" w:rsidRDefault="00000000" w:rsidP="004463B8">
      <w:pPr>
        <w:pStyle w:val="Rubrik1"/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D4. Interaction Flow – UI Command to Device</w:t>
      </w:r>
      <w:bookmarkEnd w:id="12"/>
    </w:p>
    <w:p w14:paraId="259EE602" w14:textId="77777777" w:rsidR="00ED2486" w:rsidRPr="00852D7B" w:rsidRDefault="00ED2486" w:rsidP="00ED2486">
      <w:pPr>
        <w:rPr>
          <w:rFonts w:asciiTheme="majorBidi" w:hAnsiTheme="majorBidi" w:cstheme="majorBidi"/>
          <w:b/>
          <w:bCs/>
        </w:rPr>
      </w:pPr>
      <w:r w:rsidRPr="00852D7B">
        <w:rPr>
          <w:rFonts w:asciiTheme="majorBidi" w:hAnsiTheme="majorBidi" w:cstheme="majorBidi"/>
          <w:b/>
          <w:bCs/>
        </w:rPr>
        <w:t>Description:</w:t>
      </w:r>
    </w:p>
    <w:p w14:paraId="5BEA901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50A60F54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device communication flow begins when a simulated device starts.</w:t>
      </w:r>
    </w:p>
    <w:p w14:paraId="17C94D13" w14:textId="155FC192" w:rsidR="000A79B1" w:rsidRPr="00852D7B" w:rsidRDefault="000A79B1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  <w:noProof/>
        </w:rPr>
        <w:drawing>
          <wp:inline distT="0" distB="0" distL="0" distR="0" wp14:anchorId="0E62E2A1" wp14:editId="7A32FC1E">
            <wp:extent cx="5760720" cy="4320540"/>
            <wp:effectExtent l="0" t="0" r="0" b="3810"/>
            <wp:docPr id="83003221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BC25" w14:textId="77777777" w:rsidR="00CF6123" w:rsidRPr="00852D7B" w:rsidRDefault="00CF6123" w:rsidP="00ED2486">
      <w:pPr>
        <w:rPr>
          <w:rFonts w:asciiTheme="majorBidi" w:hAnsiTheme="majorBidi" w:cstheme="majorBidi"/>
        </w:rPr>
      </w:pPr>
    </w:p>
    <w:p w14:paraId="582A77AF" w14:textId="71C0BEE1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Device Registration Flow:</w:t>
      </w:r>
    </w:p>
    <w:p w14:paraId="703E5B60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34453C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1. The ESP32 connects to </w:t>
      </w:r>
      <w:proofErr w:type="spellStart"/>
      <w:r w:rsidRPr="00852D7B">
        <w:rPr>
          <w:rFonts w:asciiTheme="majorBidi" w:hAnsiTheme="majorBidi" w:cstheme="majorBidi"/>
        </w:rPr>
        <w:t>Wokwi</w:t>
      </w:r>
      <w:proofErr w:type="spellEnd"/>
      <w:r w:rsidRPr="00852D7B">
        <w:rPr>
          <w:rFonts w:asciiTheme="majorBidi" w:hAnsiTheme="majorBidi" w:cstheme="majorBidi"/>
        </w:rPr>
        <w:t xml:space="preserve"> Wi-Fi.</w:t>
      </w:r>
    </w:p>
    <w:p w14:paraId="0F4FEF4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89AA6A0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lastRenderedPageBreak/>
        <w:t>2. The device sends its unique ID, name, type, and initial state to the backend registration endpoint.</w:t>
      </w:r>
    </w:p>
    <w:p w14:paraId="2FF6EDF7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2F13EC28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3. The backend validates the request and returns a unique device secret.</w:t>
      </w:r>
    </w:p>
    <w:p w14:paraId="2A5782B0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A3D70B4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4. The device stores the secret for future authenticated communication.</w:t>
      </w:r>
    </w:p>
    <w:p w14:paraId="22199045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9C069AD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Heartbeat Flow:</w:t>
      </w:r>
    </w:p>
    <w:p w14:paraId="75A2FE0B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8F8D0EE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1. The registered device waits 30 seconds.</w:t>
      </w:r>
    </w:p>
    <w:p w14:paraId="4C73E159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1498F797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2. The device sends its ID and secret to the heartbeat endpoint.</w:t>
      </w:r>
    </w:p>
    <w:p w14:paraId="4B5F10AE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190FBF3A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3. The backend validates the device </w:t>
      </w:r>
      <w:proofErr w:type="gramStart"/>
      <w:r w:rsidRPr="00852D7B">
        <w:rPr>
          <w:rFonts w:asciiTheme="majorBidi" w:hAnsiTheme="majorBidi" w:cstheme="majorBidi"/>
        </w:rPr>
        <w:t>secret</w:t>
      </w:r>
      <w:proofErr w:type="gramEnd"/>
      <w:r w:rsidRPr="00852D7B">
        <w:rPr>
          <w:rFonts w:asciiTheme="majorBidi" w:hAnsiTheme="majorBidi" w:cstheme="majorBidi"/>
        </w:rPr>
        <w:t>.</w:t>
      </w:r>
    </w:p>
    <w:p w14:paraId="0C27C9A6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D6F93E8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4. If the request is valid, the backend confirms that the heartbeat was received.</w:t>
      </w:r>
    </w:p>
    <w:p w14:paraId="6C8A2ABB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B964717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5. The device repeats the heartbeat request every 30 seconds.</w:t>
      </w:r>
    </w:p>
    <w:p w14:paraId="2DBB8E98" w14:textId="33A494D3" w:rsidR="00CF6123" w:rsidRPr="00852D7B" w:rsidRDefault="00CF6123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  <w:noProof/>
        </w:rPr>
        <w:drawing>
          <wp:inline distT="0" distB="0" distL="0" distR="0" wp14:anchorId="36BC5ABC" wp14:editId="44D86DB3">
            <wp:extent cx="5760720" cy="4320540"/>
            <wp:effectExtent l="0" t="0" r="0" b="3810"/>
            <wp:docPr id="156645962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7832" w14:textId="77777777" w:rsidR="004463B8" w:rsidRPr="00852D7B" w:rsidRDefault="004463B8" w:rsidP="00ED2486">
      <w:pPr>
        <w:rPr>
          <w:rFonts w:asciiTheme="majorBidi" w:hAnsiTheme="majorBidi" w:cstheme="majorBidi"/>
        </w:rPr>
      </w:pPr>
    </w:p>
    <w:p w14:paraId="1F31FA46" w14:textId="00106E61" w:rsidR="00ED2486" w:rsidRPr="00852D7B" w:rsidRDefault="004463B8" w:rsidP="004463B8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Command Flow:</w:t>
      </w:r>
    </w:p>
    <w:p w14:paraId="06185408" w14:textId="77777777" w:rsidR="004463B8" w:rsidRPr="00852D7B" w:rsidRDefault="004463B8" w:rsidP="004463B8">
      <w:pPr>
        <w:rPr>
          <w:rFonts w:asciiTheme="majorBidi" w:hAnsiTheme="majorBidi" w:cstheme="majorBidi"/>
          <w:lang w:val="en-US"/>
        </w:rPr>
      </w:pPr>
      <w:r w:rsidRPr="00852D7B">
        <w:rPr>
          <w:rFonts w:asciiTheme="majorBidi" w:hAnsiTheme="majorBidi" w:cstheme="majorBidi"/>
          <w:lang w:val="en-US"/>
        </w:rPr>
        <w:t xml:space="preserve">The Android application sends a command to the backend. The backend stores the desired state for the relevant device. The ESP32 retrieves desired states through GET /devices/states, matches each device by its ID, updates the local state, and applies the state to the simulated </w:t>
      </w:r>
      <w:proofErr w:type="spellStart"/>
      <w:r w:rsidRPr="00852D7B">
        <w:rPr>
          <w:rFonts w:asciiTheme="majorBidi" w:hAnsiTheme="majorBidi" w:cstheme="majorBidi"/>
          <w:lang w:val="en-US"/>
        </w:rPr>
        <w:t>Wokwi</w:t>
      </w:r>
      <w:proofErr w:type="spellEnd"/>
      <w:r w:rsidRPr="00852D7B">
        <w:rPr>
          <w:rFonts w:asciiTheme="majorBidi" w:hAnsiTheme="majorBidi" w:cstheme="majorBidi"/>
          <w:lang w:val="en-US"/>
        </w:rPr>
        <w:t xml:space="preserve"> hardware.</w:t>
      </w:r>
    </w:p>
    <w:p w14:paraId="72AC7E31" w14:textId="044FB443" w:rsidR="00CF6123" w:rsidRPr="00852D7B" w:rsidRDefault="00CF6123" w:rsidP="004463B8">
      <w:pPr>
        <w:rPr>
          <w:rFonts w:asciiTheme="majorBidi" w:hAnsiTheme="majorBidi" w:cstheme="majorBidi"/>
          <w:lang w:val="en-US"/>
        </w:rPr>
      </w:pPr>
      <w:r w:rsidRPr="00852D7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757C5AD" wp14:editId="4CFA9950">
            <wp:extent cx="5760720" cy="4320540"/>
            <wp:effectExtent l="0" t="0" r="0" b="3810"/>
            <wp:docPr id="1211085046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DFF5" w14:textId="77777777" w:rsidR="00CF6123" w:rsidRPr="00852D7B" w:rsidRDefault="00CF6123" w:rsidP="004463B8">
      <w:pPr>
        <w:rPr>
          <w:rFonts w:asciiTheme="majorBidi" w:hAnsiTheme="majorBidi" w:cstheme="majorBidi"/>
          <w:lang w:val="en-US"/>
        </w:rPr>
      </w:pPr>
    </w:p>
    <w:p w14:paraId="6E5C58D9" w14:textId="77777777" w:rsidR="004463B8" w:rsidRPr="00852D7B" w:rsidRDefault="004463B8" w:rsidP="004463B8">
      <w:pPr>
        <w:rPr>
          <w:rFonts w:asciiTheme="majorBidi" w:hAnsiTheme="majorBidi" w:cstheme="majorBidi"/>
          <w:lang w:val="en-US"/>
        </w:rPr>
      </w:pPr>
      <w:r w:rsidRPr="00852D7B">
        <w:rPr>
          <w:rFonts w:asciiTheme="majorBidi" w:hAnsiTheme="majorBidi" w:cstheme="majorBidi"/>
          <w:lang w:val="en-US"/>
        </w:rPr>
        <w:t xml:space="preserve">In the current </w:t>
      </w:r>
      <w:proofErr w:type="spellStart"/>
      <w:r w:rsidRPr="00852D7B">
        <w:rPr>
          <w:rFonts w:asciiTheme="majorBidi" w:hAnsiTheme="majorBidi" w:cstheme="majorBidi"/>
          <w:lang w:val="en-US"/>
        </w:rPr>
        <w:t>Wokwi</w:t>
      </w:r>
      <w:proofErr w:type="spellEnd"/>
      <w:r w:rsidRPr="00852D7B">
        <w:rPr>
          <w:rFonts w:asciiTheme="majorBidi" w:hAnsiTheme="majorBidi" w:cstheme="majorBidi"/>
          <w:lang w:val="en-US"/>
        </w:rPr>
        <w:t xml:space="preserve"> demonstration, the backend response is simulated by the mock backend. Reporting sensor states from </w:t>
      </w:r>
      <w:proofErr w:type="gramStart"/>
      <w:r w:rsidRPr="00852D7B">
        <w:rPr>
          <w:rFonts w:asciiTheme="majorBidi" w:hAnsiTheme="majorBidi" w:cstheme="majorBidi"/>
          <w:lang w:val="en-US"/>
        </w:rPr>
        <w:t>the ESP32</w:t>
      </w:r>
      <w:proofErr w:type="gramEnd"/>
      <w:r w:rsidRPr="00852D7B">
        <w:rPr>
          <w:rFonts w:asciiTheme="majorBidi" w:hAnsiTheme="majorBidi" w:cstheme="majorBidi"/>
          <w:lang w:val="en-US"/>
        </w:rPr>
        <w:t xml:space="preserve"> back to the backend is not currently implemented.</w:t>
      </w:r>
    </w:p>
    <w:p w14:paraId="48DB6498" w14:textId="36A50ADA" w:rsidR="00ED2486" w:rsidRPr="00852D7B" w:rsidRDefault="00ED2486" w:rsidP="00ED2486">
      <w:pPr>
        <w:rPr>
          <w:rFonts w:asciiTheme="majorBidi" w:hAnsiTheme="majorBidi" w:cstheme="majorBidi"/>
          <w:lang w:val="en-US"/>
        </w:rPr>
      </w:pPr>
    </w:p>
    <w:p w14:paraId="62BDC782" w14:textId="77777777" w:rsidR="00690362" w:rsidRPr="00852D7B" w:rsidRDefault="00690362">
      <w:pPr>
        <w:spacing w:line="360" w:lineRule="auto"/>
        <w:rPr>
          <w:rFonts w:asciiTheme="majorBidi" w:hAnsiTheme="majorBidi" w:cstheme="majorBidi"/>
        </w:rPr>
      </w:pPr>
    </w:p>
    <w:p w14:paraId="259BAE9B" w14:textId="77777777" w:rsidR="00690362" w:rsidRPr="00852D7B" w:rsidRDefault="00000000" w:rsidP="00767555">
      <w:pPr>
        <w:pStyle w:val="Rubrik1"/>
        <w:rPr>
          <w:rFonts w:asciiTheme="majorBidi" w:hAnsiTheme="majorBidi" w:cstheme="majorBidi"/>
        </w:rPr>
      </w:pPr>
      <w:bookmarkStart w:id="13" w:name="_heading=h.1p7k0sc50dd" w:colFirst="0" w:colLast="0"/>
      <w:bookmarkStart w:id="14" w:name="_Toc236047689"/>
      <w:bookmarkEnd w:id="13"/>
      <w:r w:rsidRPr="00852D7B">
        <w:rPr>
          <w:rFonts w:asciiTheme="majorBidi" w:hAnsiTheme="majorBidi" w:cstheme="majorBidi"/>
        </w:rPr>
        <w:t xml:space="preserve">D5 Fault Handling &amp; Safe </w:t>
      </w:r>
      <w:proofErr w:type="spellStart"/>
      <w:r w:rsidRPr="00852D7B">
        <w:rPr>
          <w:rFonts w:asciiTheme="majorBidi" w:hAnsiTheme="majorBidi" w:cstheme="majorBidi"/>
        </w:rPr>
        <w:t>Behaviour</w:t>
      </w:r>
      <w:bookmarkEnd w:id="14"/>
      <w:proofErr w:type="spellEnd"/>
    </w:p>
    <w:p w14:paraId="7722D79C" w14:textId="77777777" w:rsidR="00ED2486" w:rsidRPr="00852D7B" w:rsidRDefault="00ED2486" w:rsidP="00ED2486">
      <w:pPr>
        <w:rPr>
          <w:rFonts w:asciiTheme="majorBidi" w:hAnsiTheme="majorBidi" w:cstheme="majorBidi"/>
          <w:b/>
          <w:bCs/>
        </w:rPr>
      </w:pPr>
      <w:r w:rsidRPr="00852D7B">
        <w:rPr>
          <w:rFonts w:asciiTheme="majorBidi" w:hAnsiTheme="majorBidi" w:cstheme="majorBidi"/>
          <w:b/>
          <w:bCs/>
        </w:rPr>
        <w:t>Description:</w:t>
      </w:r>
    </w:p>
    <w:p w14:paraId="0EB66D44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78A8B45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The IoT subsystem shall handle communication failures without freezing or crashing.</w:t>
      </w:r>
    </w:p>
    <w:p w14:paraId="690D8711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7038F70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If Wi-Fi or backend communication is unavailable:</w:t>
      </w:r>
    </w:p>
    <w:p w14:paraId="6EA2839E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BA02C9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The device shall preserve its last valid state.</w:t>
      </w:r>
    </w:p>
    <w:p w14:paraId="7ADCC313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02349EBA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The device shall retry communication after a delay.</w:t>
      </w:r>
    </w:p>
    <w:p w14:paraId="37B9EB8F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728EAA4F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Invalid or incomplete server responses shall be ignored.</w:t>
      </w:r>
    </w:p>
    <w:p w14:paraId="662895FA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3E0E8CA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The device shall not execute commands that cannot be validated.</w:t>
      </w:r>
    </w:p>
    <w:p w14:paraId="4F360382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66317834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Registration and heartbeat errors shall be logged through the serial monitor.</w:t>
      </w:r>
    </w:p>
    <w:p w14:paraId="12DD44E6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DA8F582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lastRenderedPageBreak/>
        <w:t xml:space="preserve">● The backend base URL shall be configurable because the public </w:t>
      </w:r>
      <w:proofErr w:type="spellStart"/>
      <w:r w:rsidRPr="00852D7B">
        <w:rPr>
          <w:rFonts w:asciiTheme="majorBidi" w:hAnsiTheme="majorBidi" w:cstheme="majorBidi"/>
        </w:rPr>
        <w:t>Ngrok</w:t>
      </w:r>
      <w:proofErr w:type="spellEnd"/>
      <w:r w:rsidRPr="00852D7B">
        <w:rPr>
          <w:rFonts w:asciiTheme="majorBidi" w:hAnsiTheme="majorBidi" w:cstheme="majorBidi"/>
        </w:rPr>
        <w:t xml:space="preserve"> address may change.</w:t>
      </w:r>
    </w:p>
    <w:p w14:paraId="65DF60C7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4590A95B" w14:textId="77777777" w:rsidR="00ED2486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>● Device secrets shall not be written directly in public source code.</w:t>
      </w:r>
    </w:p>
    <w:p w14:paraId="59BDD396" w14:textId="77777777" w:rsidR="00ED2486" w:rsidRPr="00852D7B" w:rsidRDefault="00ED2486" w:rsidP="00ED2486">
      <w:pPr>
        <w:rPr>
          <w:rFonts w:asciiTheme="majorBidi" w:hAnsiTheme="majorBidi" w:cstheme="majorBidi"/>
        </w:rPr>
      </w:pPr>
    </w:p>
    <w:p w14:paraId="3A341FBA" w14:textId="626AFEED" w:rsidR="00690362" w:rsidRPr="00852D7B" w:rsidRDefault="00ED2486" w:rsidP="00ED2486">
      <w:pPr>
        <w:rPr>
          <w:rFonts w:asciiTheme="majorBidi" w:hAnsiTheme="majorBidi" w:cstheme="majorBidi"/>
        </w:rPr>
      </w:pPr>
      <w:r w:rsidRPr="00852D7B">
        <w:rPr>
          <w:rFonts w:asciiTheme="majorBidi" w:hAnsiTheme="majorBidi" w:cstheme="majorBidi"/>
        </w:rPr>
        <w:t xml:space="preserve">This design reduces the risk of incorrect device </w:t>
      </w:r>
      <w:proofErr w:type="spellStart"/>
      <w:r w:rsidRPr="00852D7B">
        <w:rPr>
          <w:rFonts w:asciiTheme="majorBidi" w:hAnsiTheme="majorBidi" w:cstheme="majorBidi"/>
        </w:rPr>
        <w:t>behaviour</w:t>
      </w:r>
      <w:proofErr w:type="spellEnd"/>
      <w:r w:rsidRPr="00852D7B">
        <w:rPr>
          <w:rFonts w:asciiTheme="majorBidi" w:hAnsiTheme="majorBidi" w:cstheme="majorBidi"/>
        </w:rPr>
        <w:t xml:space="preserve"> and allows the simulation to recover when communication becomes available again.</w:t>
      </w:r>
    </w:p>
    <w:sectPr w:rsidR="00690362" w:rsidRPr="00852D7B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59DBC14-2063-4671-A6BA-624E7F8AC2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934E90A-0269-44B6-9F26-58F2C6DD64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EE864C-AD9B-42EB-8A39-E44275B2B3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4" w:fontKey="{ED5383D2-4513-4F7D-928B-21AF774E63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1C6802-38D0-4BC5-BD11-DBB42340D0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6C73"/>
    <w:multiLevelType w:val="multilevel"/>
    <w:tmpl w:val="8D8803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93648"/>
    <w:multiLevelType w:val="multilevel"/>
    <w:tmpl w:val="51D02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C2151"/>
    <w:multiLevelType w:val="multilevel"/>
    <w:tmpl w:val="A30CA3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A24638A"/>
    <w:multiLevelType w:val="multilevel"/>
    <w:tmpl w:val="FAAE6B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732732"/>
    <w:multiLevelType w:val="multilevel"/>
    <w:tmpl w:val="D7EE4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AB3FB4"/>
    <w:multiLevelType w:val="multilevel"/>
    <w:tmpl w:val="3A866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D63BD"/>
    <w:multiLevelType w:val="multilevel"/>
    <w:tmpl w:val="3A10C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2817822">
    <w:abstractNumId w:val="4"/>
  </w:num>
  <w:num w:numId="2" w16cid:durableId="1235234930">
    <w:abstractNumId w:val="5"/>
  </w:num>
  <w:num w:numId="3" w16cid:durableId="741408810">
    <w:abstractNumId w:val="6"/>
  </w:num>
  <w:num w:numId="4" w16cid:durableId="575746090">
    <w:abstractNumId w:val="3"/>
  </w:num>
  <w:num w:numId="5" w16cid:durableId="248002240">
    <w:abstractNumId w:val="1"/>
  </w:num>
  <w:num w:numId="6" w16cid:durableId="861164731">
    <w:abstractNumId w:val="2"/>
  </w:num>
  <w:num w:numId="7" w16cid:durableId="63937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362"/>
    <w:rsid w:val="00013A66"/>
    <w:rsid w:val="00031D18"/>
    <w:rsid w:val="000A79B1"/>
    <w:rsid w:val="001304F5"/>
    <w:rsid w:val="00182672"/>
    <w:rsid w:val="00272A24"/>
    <w:rsid w:val="00292F4A"/>
    <w:rsid w:val="00415572"/>
    <w:rsid w:val="004463B8"/>
    <w:rsid w:val="00494010"/>
    <w:rsid w:val="00652907"/>
    <w:rsid w:val="00670E5B"/>
    <w:rsid w:val="00690362"/>
    <w:rsid w:val="006C44E1"/>
    <w:rsid w:val="00767555"/>
    <w:rsid w:val="00852D7B"/>
    <w:rsid w:val="00863FA7"/>
    <w:rsid w:val="00A25EA3"/>
    <w:rsid w:val="00A33667"/>
    <w:rsid w:val="00AC4B0A"/>
    <w:rsid w:val="00AD0796"/>
    <w:rsid w:val="00B709E0"/>
    <w:rsid w:val="00C327D3"/>
    <w:rsid w:val="00CF6123"/>
    <w:rsid w:val="00DF5648"/>
    <w:rsid w:val="00ED2486"/>
    <w:rsid w:val="00F1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9F6"/>
  <w15:docId w15:val="{9EE5DAC0-52F4-44E8-B67A-26717011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yperlnk">
    <w:name w:val="Hyperlink"/>
    <w:basedOn w:val="Standardstycketeckensnitt"/>
    <w:uiPriority w:val="99"/>
    <w:unhideWhenUsed/>
    <w:rsid w:val="006C44E1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C44E1"/>
    <w:rPr>
      <w:color w:val="605E5C"/>
      <w:shd w:val="clear" w:color="auto" w:fill="E1DFDD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76755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sv-SE"/>
    </w:rPr>
  </w:style>
  <w:style w:type="paragraph" w:styleId="Innehll1">
    <w:name w:val="toc 1"/>
    <w:basedOn w:val="Normal"/>
    <w:next w:val="Normal"/>
    <w:autoRedefine/>
    <w:uiPriority w:val="39"/>
    <w:unhideWhenUsed/>
    <w:rsid w:val="007675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bleba/SmartHouse/tree/ali-iot/iot" TargetMode="External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sS67DHMBI1yqtJeXAbmKx9g15g==">CgMxLjAaEgoBMBINCgsIB0IHEgVDYXJkbzIOaC5mc3p4dmk1amcyanQyDmguaDNiZ2ltc3cyN2J4Mg5oLjJxa2Y5a2VjZTUwODIOaC53Zjc0aDlneXlwaTAyDmgud2NqdGoxOW90NHB5Mg1oLm5rOGxoY2pna2xkMg5oLjk5eTNtbjltem8zeTIOaC43cmthNmk1cmM4dWoyDWguMXA3azBzYzUwZGQ4AHIhMUt5Zm1TdTNqS25oMmMtRVZDamF3NWM3czlEQ21HZTJv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E72322-F98F-4E3D-8053-0B18C810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985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Daoud 0056</cp:lastModifiedBy>
  <cp:revision>17</cp:revision>
  <dcterms:created xsi:type="dcterms:W3CDTF">2026-05-24T19:45:00Z</dcterms:created>
  <dcterms:modified xsi:type="dcterms:W3CDTF">2026-08-23T09:50:00Z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2021-08-11T09:18:17Z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7c097df3-e6d4-40ba-8c1b-35cdb1685e35</vt:lpwstr>
  </property>
  <property fmtid="{D5CDD505-2E9C-101B-9397-08002B2CF9AE}" pid="8" name="MSIP_Label_9144ccec-98ca-4847-b090-103d5c6592f4_ContentBits">
    <vt:lpwstr>0</vt:lpwstr>
  </property>
</Properties>
</file>