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EE0" w14:textId="761968DD" w:rsidR="00734E10" w:rsidRPr="008D5DE6" w:rsidRDefault="002A626F" w:rsidP="0052513D">
      <w:pPr>
        <w:pStyle w:val="Rubrik"/>
        <w:spacing w:before="480" w:after="60"/>
        <w:rPr>
          <w:rFonts w:asciiTheme="majorBidi" w:hAnsiTheme="majorBidi" w:cstheme="majorBidi"/>
          <w:sz w:val="60"/>
          <w:szCs w:val="60"/>
          <w:lang w:val="sv-S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5094F5C" wp14:editId="47D8EC08">
            <wp:simplePos x="0" y="0"/>
            <wp:positionH relativeFrom="column">
              <wp:posOffset>5911850</wp:posOffset>
            </wp:positionH>
            <wp:positionV relativeFrom="paragraph">
              <wp:posOffset>196850</wp:posOffset>
            </wp:positionV>
            <wp:extent cx="748800" cy="910800"/>
            <wp:effectExtent l="0" t="0" r="0" b="381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0854" name="Bildobjekt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800" cy="91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2129" w:rsidRPr="008D5DE6">
        <w:rPr>
          <w:rFonts w:asciiTheme="majorBidi" w:hAnsiTheme="majorBidi" w:cstheme="majorBidi"/>
          <w:sz w:val="60"/>
          <w:szCs w:val="60"/>
          <w:lang w:val="sv-SE"/>
        </w:rPr>
        <w:t xml:space="preserve">Vision </w:t>
      </w:r>
      <w:proofErr w:type="spellStart"/>
      <w:r w:rsidR="00E22129" w:rsidRPr="008D5DE6">
        <w:rPr>
          <w:rFonts w:asciiTheme="majorBidi" w:hAnsiTheme="majorBidi" w:cstheme="majorBidi"/>
          <w:sz w:val="60"/>
          <w:szCs w:val="60"/>
          <w:lang w:val="sv-SE"/>
        </w:rPr>
        <w:t>Documentation</w:t>
      </w:r>
      <w:bookmarkStart w:id="0" w:name="_heading=h.dnb7s7qipan4" w:colFirst="0" w:colLast="0"/>
      <w:bookmarkEnd w:id="0"/>
      <w:proofErr w:type="spellEnd"/>
    </w:p>
    <w:p w14:paraId="3ED54329" w14:textId="77777777" w:rsidR="003C455A" w:rsidRPr="008D5DE6" w:rsidRDefault="003C455A" w:rsidP="0052513D">
      <w:pPr>
        <w:jc w:val="center"/>
        <w:rPr>
          <w:rFonts w:asciiTheme="majorBidi" w:hAnsiTheme="majorBidi" w:cstheme="majorBidi"/>
          <w:lang w:val="sv-SE"/>
        </w:rPr>
      </w:pPr>
    </w:p>
    <w:p w14:paraId="7E668D04" w14:textId="1AAA1C9A" w:rsidR="00734E10" w:rsidRPr="008D5DE6" w:rsidRDefault="008F5753" w:rsidP="0052513D">
      <w:pPr>
        <w:jc w:val="center"/>
        <w:rPr>
          <w:rFonts w:asciiTheme="majorBidi" w:hAnsiTheme="majorBidi" w:cstheme="majorBidi"/>
          <w:lang w:val="en-US"/>
        </w:rPr>
      </w:pPr>
      <w:r w:rsidRPr="008D5DE6">
        <w:rPr>
          <w:rFonts w:asciiTheme="majorBidi" w:hAnsiTheme="majorBidi" w:cstheme="majorBidi"/>
          <w:sz w:val="22"/>
          <w:szCs w:val="22"/>
          <w:lang w:val="en-US"/>
        </w:rPr>
        <w:t xml:space="preserve">[GitHub]: </w:t>
      </w:r>
      <w:hyperlink r:id="rId10" w:history="1">
        <w:r w:rsidR="00EA58AE" w:rsidRPr="008D5DE6">
          <w:rPr>
            <w:rStyle w:val="Hyperlnk"/>
            <w:rFonts w:asciiTheme="majorBidi" w:hAnsiTheme="majorBidi" w:cstheme="majorBidi"/>
            <w:sz w:val="22"/>
            <w:szCs w:val="22"/>
            <w:lang w:val="en-US"/>
          </w:rPr>
          <w:t>https://github.com/tableba/SmartHouse/tree/ali-iot/iot</w:t>
        </w:r>
      </w:hyperlink>
    </w:p>
    <w:sdt>
      <w:sdtPr>
        <w:rPr>
          <w:rFonts w:asciiTheme="majorBidi" w:eastAsia="Times New Roman" w:hAnsiTheme="majorBidi" w:cs="Times New Roman"/>
          <w:color w:val="auto"/>
          <w:sz w:val="20"/>
          <w:szCs w:val="20"/>
          <w:lang w:val="en"/>
        </w:rPr>
        <w:id w:val="4771897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C77FF6" w14:textId="00DB54C1" w:rsidR="00EA58AE" w:rsidRPr="008D5DE6" w:rsidRDefault="00EA58AE" w:rsidP="0052513D">
          <w:pPr>
            <w:pStyle w:val="Innehllsfrteckningsrubrik"/>
            <w:jc w:val="center"/>
            <w:rPr>
              <w:rFonts w:asciiTheme="majorBidi" w:hAnsiTheme="majorBidi"/>
            </w:rPr>
          </w:pPr>
        </w:p>
        <w:p w14:paraId="2080C49C" w14:textId="0F0E612A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r w:rsidRPr="008D5DE6">
            <w:rPr>
              <w:rFonts w:asciiTheme="majorBidi" w:hAnsiTheme="majorBidi" w:cstheme="majorBidi"/>
            </w:rPr>
            <w:fldChar w:fldCharType="begin"/>
          </w:r>
          <w:r w:rsidRPr="008D5DE6">
            <w:rPr>
              <w:rFonts w:asciiTheme="majorBidi" w:hAnsiTheme="majorBidi" w:cstheme="majorBidi"/>
            </w:rPr>
            <w:instrText xml:space="preserve"> TOC \o "1-3" \h \z \u </w:instrText>
          </w:r>
          <w:r w:rsidRPr="008D5DE6">
            <w:rPr>
              <w:rFonts w:asciiTheme="majorBidi" w:hAnsiTheme="majorBidi" w:cstheme="majorBidi"/>
            </w:rPr>
            <w:fldChar w:fldCharType="separate"/>
          </w:r>
          <w:hyperlink w:anchor="_Toc236003199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SmartHouse – IoT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_Toc236003199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70369CB" w14:textId="10FDF4B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0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_Toc236003200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FE5169" w14:textId="67647A1B" w:rsidR="00EA58AE" w:rsidRPr="008D5DE6" w:rsidRDefault="00EA58AE" w:rsidP="0052513D">
          <w:pPr>
            <w:pStyle w:val="Innehll1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1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Overview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_Toc236003201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F85F99E" w14:textId="550BA3AA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2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The Problem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_Toc236003202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1C5FF63" w14:textId="24519072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3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Product Position Statement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_Toc236003203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3E33C66" w14:textId="0C2D32F4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4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Stakeholder and User Descriptions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_Toc236003204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F91012C" w14:textId="05BA9A7E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5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Key Product Features (Subgroup 3 Focus)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_Toc236003205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8E6F962" w14:textId="4C3092F6" w:rsidR="00EA58AE" w:rsidRPr="008D5DE6" w:rsidRDefault="00EA58AE" w:rsidP="0052513D">
          <w:pPr>
            <w:pStyle w:val="Innehll2"/>
            <w:tabs>
              <w:tab w:val="right" w:leader="dot" w:pos="9350"/>
            </w:tabs>
            <w:jc w:val="center"/>
            <w:rPr>
              <w:rFonts w:asciiTheme="majorBidi" w:hAnsiTheme="majorBidi" w:cstheme="majorBidi"/>
              <w:noProof/>
            </w:rPr>
          </w:pPr>
          <w:hyperlink w:anchor="_Toc236003206" w:history="1">
            <w:r w:rsidRPr="008D5DE6">
              <w:rPr>
                <w:rStyle w:val="Hyperlnk"/>
                <w:rFonts w:asciiTheme="majorBidi" w:hAnsiTheme="majorBidi" w:cstheme="majorBidi"/>
                <w:noProof/>
              </w:rPr>
              <w:t>5. IoT Communication and Device Operation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instrText xml:space="preserve"> PAGEREF _Toc236003206 \h </w:instrText>
            </w:r>
            <w:r w:rsidRPr="008D5DE6">
              <w:rPr>
                <w:rFonts w:asciiTheme="majorBidi" w:hAnsiTheme="majorBidi" w:cstheme="majorBidi"/>
                <w:noProof/>
                <w:webHidden/>
              </w:rPr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8D5DE6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A84DB08" w14:textId="7E82B85C" w:rsidR="00EA58AE" w:rsidRPr="008D5DE6" w:rsidRDefault="00EA58AE" w:rsidP="0052513D">
          <w:pPr>
            <w:jc w:val="center"/>
            <w:rPr>
              <w:rFonts w:asciiTheme="majorBidi" w:hAnsiTheme="majorBidi" w:cstheme="majorBidi"/>
            </w:rPr>
          </w:pPr>
          <w:r w:rsidRPr="008D5DE6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7BB6166F" w14:textId="77777777" w:rsidR="00EA58AE" w:rsidRPr="008D5DE6" w:rsidRDefault="00EA58AE" w:rsidP="0052513D">
      <w:pPr>
        <w:jc w:val="center"/>
        <w:rPr>
          <w:rFonts w:asciiTheme="majorBidi" w:hAnsiTheme="majorBidi" w:cstheme="majorBidi"/>
          <w:lang w:val="en-US"/>
        </w:rPr>
      </w:pPr>
    </w:p>
    <w:p w14:paraId="1CD4787C" w14:textId="34EA1D9F" w:rsidR="00734E10" w:rsidRPr="008D5DE6" w:rsidRDefault="008F5753" w:rsidP="0052513D">
      <w:pPr>
        <w:pStyle w:val="Rubrik1"/>
        <w:jc w:val="center"/>
        <w:rPr>
          <w:rFonts w:asciiTheme="majorBidi" w:hAnsiTheme="majorBidi" w:cstheme="majorBidi"/>
        </w:rPr>
      </w:pPr>
      <w:bookmarkStart w:id="1" w:name="_Toc236003199"/>
      <w:proofErr w:type="spellStart"/>
      <w:r w:rsidRPr="008D5DE6">
        <w:rPr>
          <w:rFonts w:asciiTheme="majorBidi" w:hAnsiTheme="majorBidi" w:cstheme="majorBidi"/>
        </w:rPr>
        <w:t>SmartHouse</w:t>
      </w:r>
      <w:proofErr w:type="spellEnd"/>
      <w:r w:rsidRPr="008D5DE6">
        <w:rPr>
          <w:rFonts w:asciiTheme="majorBidi" w:hAnsiTheme="majorBidi" w:cstheme="majorBidi"/>
        </w:rPr>
        <w:t xml:space="preserve"> – IoT</w:t>
      </w:r>
      <w:bookmarkEnd w:id="1"/>
    </w:p>
    <w:p w14:paraId="1E1EF8E0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253E7C53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6934328C" w14:textId="77777777" w:rsidR="00734E10" w:rsidRPr="008D5DE6" w:rsidRDefault="00000000" w:rsidP="0052513D">
      <w:pPr>
        <w:pStyle w:val="Rubrik1"/>
        <w:jc w:val="center"/>
        <w:rPr>
          <w:rFonts w:asciiTheme="majorBidi" w:hAnsiTheme="majorBidi" w:cstheme="majorBidi"/>
        </w:rPr>
      </w:pPr>
      <w:bookmarkStart w:id="2" w:name="_Toc236003200"/>
      <w:r w:rsidRPr="008D5DE6">
        <w:rPr>
          <w:rFonts w:asciiTheme="majorBidi" w:hAnsiTheme="majorBidi" w:cstheme="majorBidi"/>
        </w:rPr>
        <w:t>Revision History</w:t>
      </w:r>
      <w:bookmarkEnd w:id="2"/>
    </w:p>
    <w:p w14:paraId="1284201F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tbl>
      <w:tblPr>
        <w:tblStyle w:val="a"/>
        <w:tblW w:w="9525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1185"/>
        <w:gridCol w:w="3945"/>
        <w:gridCol w:w="2085"/>
      </w:tblGrid>
      <w:tr w:rsidR="00734E10" w:rsidRPr="008D5DE6" w14:paraId="11B60EC2" w14:textId="77777777">
        <w:tc>
          <w:tcPr>
            <w:tcW w:w="2310" w:type="dxa"/>
          </w:tcPr>
          <w:p w14:paraId="71D0F104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1185" w:type="dxa"/>
          </w:tcPr>
          <w:p w14:paraId="77BB29A6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Version</w:t>
            </w:r>
          </w:p>
        </w:tc>
        <w:tc>
          <w:tcPr>
            <w:tcW w:w="3945" w:type="dxa"/>
          </w:tcPr>
          <w:p w14:paraId="6239C79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085" w:type="dxa"/>
          </w:tcPr>
          <w:p w14:paraId="5DAB5A5A" w14:textId="77777777" w:rsidR="00734E10" w:rsidRPr="008D5DE6" w:rsidRDefault="00000000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Author</w:t>
            </w:r>
          </w:p>
        </w:tc>
      </w:tr>
      <w:tr w:rsidR="00734E10" w:rsidRPr="008D5DE6" w14:paraId="006F0905" w14:textId="77777777">
        <w:tc>
          <w:tcPr>
            <w:tcW w:w="2310" w:type="dxa"/>
          </w:tcPr>
          <w:p w14:paraId="1060D6B6" w14:textId="03F29FF4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2026-07-26</w:t>
            </w:r>
          </w:p>
        </w:tc>
        <w:tc>
          <w:tcPr>
            <w:tcW w:w="1185" w:type="dxa"/>
          </w:tcPr>
          <w:p w14:paraId="6E19BA5D" w14:textId="55BF6C72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1.0</w:t>
            </w:r>
          </w:p>
        </w:tc>
        <w:tc>
          <w:tcPr>
            <w:tcW w:w="3945" w:type="dxa"/>
          </w:tcPr>
          <w:p w14:paraId="6C0F6F1A" w14:textId="6CBE8996" w:rsidR="00734E10" w:rsidRPr="008D5DE6" w:rsidRDefault="001F7ED7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 xml:space="preserve">Created the initial vision for the </w:t>
            </w:r>
            <w:proofErr w:type="spellStart"/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SmartHouse</w:t>
            </w:r>
            <w:proofErr w:type="spellEnd"/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 xml:space="preserve"> IoT subsystem based on the current project specification.</w:t>
            </w:r>
          </w:p>
        </w:tc>
        <w:tc>
          <w:tcPr>
            <w:tcW w:w="2085" w:type="dxa"/>
          </w:tcPr>
          <w:p w14:paraId="27263940" w14:textId="462289FA" w:rsidR="00734E10" w:rsidRPr="008D5DE6" w:rsidRDefault="008F5753" w:rsidP="0052513D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D5DE6"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Ali Daoud</w:t>
            </w:r>
          </w:p>
        </w:tc>
      </w:tr>
    </w:tbl>
    <w:p w14:paraId="70055865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  <w:sectPr w:rsidR="00734E10" w:rsidRPr="008D5DE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181D0D1C" w14:textId="77777777" w:rsidR="00734E10" w:rsidRPr="008D5DE6" w:rsidRDefault="00734E10" w:rsidP="0052513D">
      <w:pPr>
        <w:pStyle w:val="Rubrik"/>
        <w:rPr>
          <w:rFonts w:asciiTheme="majorBidi" w:hAnsiTheme="majorBidi" w:cstheme="majorBidi"/>
          <w:sz w:val="24"/>
          <w:szCs w:val="24"/>
        </w:rPr>
      </w:pPr>
      <w:bookmarkStart w:id="3" w:name="_heading=h.i1gitcyhfy5g" w:colFirst="0" w:colLast="0"/>
      <w:bookmarkEnd w:id="3"/>
    </w:p>
    <w:p w14:paraId="2D8CACBC" w14:textId="77777777" w:rsidR="00734E10" w:rsidRPr="008D5DE6" w:rsidRDefault="00000000" w:rsidP="0052513D">
      <w:pPr>
        <w:pStyle w:val="Rubrik1"/>
        <w:jc w:val="center"/>
        <w:rPr>
          <w:rFonts w:asciiTheme="majorBidi" w:hAnsiTheme="majorBidi" w:cstheme="majorBidi"/>
        </w:rPr>
      </w:pPr>
      <w:bookmarkStart w:id="4" w:name="_Toc236003201"/>
      <w:r w:rsidRPr="008D5DE6">
        <w:rPr>
          <w:rFonts w:asciiTheme="majorBidi" w:hAnsiTheme="majorBidi" w:cstheme="majorBidi"/>
        </w:rPr>
        <w:t>Product Overview</w:t>
      </w:r>
      <w:bookmarkEnd w:id="4"/>
    </w:p>
    <w:p w14:paraId="08CB7FAB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01ED6EA9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5" w:name="_Toc236003202"/>
      <w:r w:rsidRPr="008D5DE6">
        <w:rPr>
          <w:rFonts w:asciiTheme="majorBidi" w:hAnsiTheme="majorBidi" w:cstheme="majorBidi"/>
        </w:rPr>
        <w:t>The Problem Statement</w:t>
      </w:r>
      <w:bookmarkEnd w:id="5"/>
    </w:p>
    <w:p w14:paraId="647D014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problem of: Developing and testing multiple smart-home IoT devices with physical hardware can be costly, time-consuming, and difficult to coordinate remotely.</w:t>
      </w:r>
    </w:p>
    <w:p w14:paraId="2AA61A2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4145B6C3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Affects: The Android developer, backend developer, IoT developer, and users who need to control and monitor smart-home devices.</w:t>
      </w:r>
    </w:p>
    <w:p w14:paraId="2A812EF5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8F337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The impact of which is: Integration between the Android application, backend server, and IoT devices becomes difficult to test without a shared simulated environment.</w:t>
      </w:r>
    </w:p>
    <w:p w14:paraId="65B2B801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349B63C2" w14:textId="1449EA57" w:rsidR="00734E10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A successful solution would: Provide at least 10 simulated IoT devices in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that can register with the backend, authenticate using device secrets, send heartbeat messages, receive commands, and report their current states.</w:t>
      </w:r>
    </w:p>
    <w:p w14:paraId="484EE32A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6" w:name="_Toc236003203"/>
      <w:r w:rsidRPr="008D5DE6">
        <w:rPr>
          <w:rFonts w:asciiTheme="majorBidi" w:hAnsiTheme="majorBidi" w:cstheme="majorBidi"/>
        </w:rPr>
        <w:t>Product Position Statement</w:t>
      </w:r>
      <w:bookmarkEnd w:id="6"/>
    </w:p>
    <w:p w14:paraId="17A228D2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-Based Device Simulation: The IoT subsystem uses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and ESP32 to simulate smart-home devices without requiring physical hardware.</w:t>
      </w:r>
    </w:p>
    <w:p w14:paraId="4304B304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2654792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Backend Integration: Each simulated device communicates with the central backend through HTTP requests. Devices register using a unique ID, name, type, and initial state.</w:t>
      </w:r>
    </w:p>
    <w:p w14:paraId="11B942DC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B46BC67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Device Authentication and Availability: After registration, each device uses its secret for authentication and sends a heartbeat every 30 seconds to indicate that it is online.</w:t>
      </w:r>
    </w:p>
    <w:p w14:paraId="33B68406" w14:textId="77777777" w:rsidR="008F5753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38FCC18" w14:textId="7BF3B464" w:rsidR="00734E10" w:rsidRPr="008D5DE6" w:rsidRDefault="008F5753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System Integration: The Android application communicates with the backend, and the backend coordinates commands and state information with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the simulated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IoT devices.</w:t>
      </w:r>
    </w:p>
    <w:p w14:paraId="3E955D2F" w14:textId="77777777" w:rsidR="00734E10" w:rsidRPr="008D5DE6" w:rsidRDefault="00734E10" w:rsidP="0052513D">
      <w:pPr>
        <w:spacing w:after="240" w:line="276" w:lineRule="auto"/>
        <w:ind w:left="720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324A1D8" w14:textId="77777777" w:rsidR="00734E10" w:rsidRPr="008D5DE6" w:rsidRDefault="00734E10" w:rsidP="0052513D">
      <w:pPr>
        <w:spacing w:after="240" w:line="276" w:lineRule="auto"/>
        <w:jc w:val="center"/>
        <w:rPr>
          <w:rFonts w:asciiTheme="majorBidi" w:hAnsiTheme="majorBidi" w:cstheme="majorBidi"/>
          <w:sz w:val="24"/>
          <w:szCs w:val="24"/>
        </w:rPr>
      </w:pPr>
    </w:p>
    <w:p w14:paraId="2F61947E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7" w:name="_Toc236003204"/>
      <w:r w:rsidRPr="008D5DE6">
        <w:rPr>
          <w:rFonts w:asciiTheme="majorBidi" w:hAnsiTheme="majorBidi" w:cstheme="majorBidi"/>
        </w:rPr>
        <w:t>Stakeholder and User Descriptions</w:t>
      </w:r>
      <w:bookmarkEnd w:id="7"/>
    </w:p>
    <w:p w14:paraId="62202935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Internal users: The Android developer and backend developer depend on the IoT subsystem for testing device registration, availability, commands, and state updates.</w:t>
      </w:r>
    </w:p>
    <w:p w14:paraId="06D9C42D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6B47B7B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End users: Users of the Android application who want to monitor and control smart-home devices remotely.</w:t>
      </w:r>
    </w:p>
    <w:p w14:paraId="3960626B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AC627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Project team: Antoine is responsible for the backend,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Dumkele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is responsible for the Android application, and Ali Daoud is responsible for the IoT simulation.</w:t>
      </w:r>
    </w:p>
    <w:p w14:paraId="0D4B110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FAC9E02" w14:textId="13DA100B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Stakeholders: Kristianstad University and the course teachers, who evaluate the functionality, integration, documentation, and project process.</w:t>
      </w:r>
    </w:p>
    <w:p w14:paraId="5C36885E" w14:textId="77777777" w:rsidR="00734E10" w:rsidRPr="008D5DE6" w:rsidRDefault="00734E10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31A6F97" w14:textId="77777777" w:rsidR="00734E10" w:rsidRPr="008D5DE6" w:rsidRDefault="00000000" w:rsidP="0052513D">
      <w:pPr>
        <w:pStyle w:val="Rubrik2"/>
        <w:jc w:val="center"/>
        <w:rPr>
          <w:rFonts w:asciiTheme="majorBidi" w:hAnsiTheme="majorBidi" w:cstheme="majorBidi"/>
        </w:rPr>
      </w:pPr>
      <w:bookmarkStart w:id="8" w:name="_Toc236003205"/>
      <w:r w:rsidRPr="008D5DE6">
        <w:rPr>
          <w:rFonts w:asciiTheme="majorBidi" w:hAnsiTheme="majorBidi" w:cstheme="majorBidi"/>
        </w:rPr>
        <w:t>Key Product Features (Subgroup 3 Focus)</w:t>
      </w:r>
      <w:bookmarkEnd w:id="8"/>
    </w:p>
    <w:p w14:paraId="7160617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Device Simulation: The system shall simulate at least 10 smart-home IoT devices using </w:t>
      </w:r>
      <w:proofErr w:type="spellStart"/>
      <w:r w:rsidRPr="008D5DE6">
        <w:rPr>
          <w:rFonts w:asciiTheme="majorBidi" w:hAnsiTheme="majorBidi" w:cstheme="majorBidi"/>
          <w:sz w:val="24"/>
          <w:szCs w:val="24"/>
        </w:rPr>
        <w:t>Wokwi</w:t>
      </w:r>
      <w:proofErr w:type="spellEnd"/>
      <w:r w:rsidRPr="008D5DE6">
        <w:rPr>
          <w:rFonts w:asciiTheme="majorBidi" w:hAnsiTheme="majorBidi" w:cstheme="majorBidi"/>
          <w:sz w:val="24"/>
          <w:szCs w:val="24"/>
        </w:rPr>
        <w:t xml:space="preserve"> and ESP32.</w:t>
      </w:r>
    </w:p>
    <w:p w14:paraId="1989250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3D5F040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Registration: Each device shall register with the backend using a unique ID, name, type, and initial state.</w:t>
      </w:r>
    </w:p>
    <w:p w14:paraId="0129F25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414186E8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Device Authentication: Each registered device shall use its assigned secret when communicating with protected device endpoints.</w:t>
      </w:r>
    </w:p>
    <w:p w14:paraId="09E153B1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4547156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Heartbeat Communication: Each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device shall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send a heartbeat message to the backend every 30 seconds.</w:t>
      </w:r>
    </w:p>
    <w:p w14:paraId="568CC762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71C9DDF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Device State Management: Each simulated device shall maintain state fields </w:t>
      </w:r>
      <w:r w:rsidRPr="008D5DE6">
        <w:rPr>
          <w:rFonts w:asciiTheme="majorBidi" w:hAnsiTheme="majorBidi" w:cstheme="majorBidi"/>
          <w:sz w:val="24"/>
          <w:szCs w:val="24"/>
        </w:rPr>
        <w:lastRenderedPageBreak/>
        <w:t>relevant to its type, such as power, brightness, temperature, motion, or open status.</w:t>
      </w:r>
    </w:p>
    <w:p w14:paraId="6854D44C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19614ECA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Command Handling: Devices shall receive commands from the backend and update their simulated state accordingly.</w:t>
      </w:r>
    </w:p>
    <w:p w14:paraId="4518536E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514577B4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Backend Integration: The IoT subsystem shall communicate with the backend through HTTP requests using JSON data.</w:t>
      </w:r>
    </w:p>
    <w:p w14:paraId="710E1EF0" w14:textId="77777777" w:rsidR="008F5753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</w:p>
    <w:p w14:paraId="295D0D8B" w14:textId="45C5C244" w:rsidR="00734E10" w:rsidRPr="008D5DE6" w:rsidRDefault="008F5753" w:rsidP="0052513D">
      <w:pPr>
        <w:spacing w:after="240" w:line="276" w:lineRule="auto"/>
        <w:ind w:left="108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Supported Device Types: The subsystem shall support lights, doors, fans, coffee machines, temperature sensors, motion sensors, alarms, and windows.</w:t>
      </w:r>
    </w:p>
    <w:p w14:paraId="549B3522" w14:textId="20F747E6" w:rsidR="00734E10" w:rsidRPr="008D5DE6" w:rsidRDefault="008F5753" w:rsidP="0052513D">
      <w:pPr>
        <w:pStyle w:val="Rubrik2"/>
        <w:jc w:val="center"/>
        <w:rPr>
          <w:rFonts w:asciiTheme="majorBidi" w:hAnsiTheme="majorBidi" w:cstheme="majorBidi"/>
        </w:rPr>
      </w:pPr>
      <w:bookmarkStart w:id="9" w:name="_Toc236003206"/>
      <w:r w:rsidRPr="008D5DE6">
        <w:rPr>
          <w:rFonts w:asciiTheme="majorBidi" w:hAnsiTheme="majorBidi" w:cstheme="majorBidi"/>
        </w:rPr>
        <w:t>5. IoT Communication and Device Operation</w:t>
      </w:r>
      <w:bookmarkEnd w:id="9"/>
    </w:p>
    <w:p w14:paraId="7577CB7E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Each simulated IoT device connects to the backend through HTTP requests using JSON data.</w:t>
      </w:r>
    </w:p>
    <w:p w14:paraId="0FC6A241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524B464B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 xml:space="preserve">● A device registers once by sending its unique ID, name, type, and initial state. The backend returns a </w:t>
      </w:r>
      <w:proofErr w:type="gramStart"/>
      <w:r w:rsidRPr="008D5DE6">
        <w:rPr>
          <w:rFonts w:asciiTheme="majorBidi" w:hAnsiTheme="majorBidi" w:cstheme="majorBidi"/>
          <w:sz w:val="24"/>
          <w:szCs w:val="24"/>
        </w:rPr>
        <w:t>device secret</w:t>
      </w:r>
      <w:proofErr w:type="gramEnd"/>
      <w:r w:rsidRPr="008D5DE6">
        <w:rPr>
          <w:rFonts w:asciiTheme="majorBidi" w:hAnsiTheme="majorBidi" w:cstheme="majorBidi"/>
          <w:sz w:val="24"/>
          <w:szCs w:val="24"/>
        </w:rPr>
        <w:t xml:space="preserve"> that is used for future authentication.</w:t>
      </w:r>
    </w:p>
    <w:p w14:paraId="2CD48B4E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70F103ED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Each device sends a heartbeat every 30 seconds so that the backend can determine whether the device is online or offline.</w:t>
      </w:r>
    </w:p>
    <w:p w14:paraId="69309E12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092D05DD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When the backend provides a command, the relevant device updates its simulated component and internal state. Examples include switching a light on or off, changing fan speed, opening or closing a door, and updating sensor values.</w:t>
      </w:r>
    </w:p>
    <w:p w14:paraId="1F46A34A" w14:textId="77777777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</w:p>
    <w:p w14:paraId="6AD8CC63" w14:textId="73F3039B" w:rsidR="008F5753" w:rsidRPr="008D5DE6" w:rsidRDefault="008F5753" w:rsidP="0052513D">
      <w:pPr>
        <w:ind w:left="720"/>
        <w:jc w:val="center"/>
        <w:rPr>
          <w:rFonts w:asciiTheme="majorBidi" w:hAnsiTheme="majorBidi" w:cstheme="majorBidi"/>
          <w:sz w:val="24"/>
          <w:szCs w:val="24"/>
        </w:rPr>
      </w:pPr>
      <w:r w:rsidRPr="008D5DE6">
        <w:rPr>
          <w:rFonts w:asciiTheme="majorBidi" w:hAnsiTheme="majorBidi" w:cstheme="majorBidi"/>
          <w:sz w:val="24"/>
          <w:szCs w:val="24"/>
        </w:rPr>
        <w:t>● If communication with the backend is temporarily unavailable, the device should avoid crashing and preserve its last valid state until communication is restored.</w:t>
      </w:r>
    </w:p>
    <w:p w14:paraId="71FE4AE4" w14:textId="77777777" w:rsidR="00734E10" w:rsidRPr="008D5DE6" w:rsidRDefault="00734E10" w:rsidP="0052513D">
      <w:pPr>
        <w:jc w:val="center"/>
        <w:rPr>
          <w:rFonts w:asciiTheme="majorBidi" w:hAnsiTheme="majorBidi" w:cstheme="majorBidi"/>
          <w:sz w:val="24"/>
          <w:szCs w:val="24"/>
        </w:rPr>
      </w:pPr>
    </w:p>
    <w:sectPr w:rsidR="00734E10" w:rsidRPr="008D5DE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8FAAC" w14:textId="77777777" w:rsidR="0004742E" w:rsidRDefault="0004742E">
      <w:r>
        <w:separator/>
      </w:r>
    </w:p>
  </w:endnote>
  <w:endnote w:type="continuationSeparator" w:id="0">
    <w:p w14:paraId="238F4000" w14:textId="77777777" w:rsidR="0004742E" w:rsidRDefault="000474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274CEA7F-5DCD-417E-93EF-96CDB99977E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4FD5172-FCC1-47EA-914E-6187DF5445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351AA97-A16C-4BB7-A866-F7892DB034D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56DD1" w14:textId="77777777" w:rsidR="00734E1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DD2D1A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E41B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E48B1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F41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4B45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863C2" w14:textId="77777777" w:rsidR="0004742E" w:rsidRDefault="0004742E">
      <w:r>
        <w:separator/>
      </w:r>
    </w:p>
  </w:footnote>
  <w:footnote w:type="continuationSeparator" w:id="0">
    <w:p w14:paraId="352467F6" w14:textId="77777777" w:rsidR="0004742E" w:rsidRDefault="000474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235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7906C" w14:textId="77777777" w:rsidR="00734E10" w:rsidRDefault="00734E10">
    <w:pPr>
      <w:rPr>
        <w:sz w:val="24"/>
        <w:szCs w:val="24"/>
      </w:rPr>
    </w:pPr>
  </w:p>
  <w:p w14:paraId="579C2FF0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55F6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8A918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285E4" w14:textId="77777777" w:rsidR="00734E10" w:rsidRDefault="00734E1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2E76"/>
    <w:multiLevelType w:val="multilevel"/>
    <w:tmpl w:val="437EAAFA"/>
    <w:lvl w:ilvl="0">
      <w:start w:val="1"/>
      <w:numFmt w:val="bullet"/>
      <w:lvlText w:val="●"/>
      <w:lvlJc w:val="left"/>
      <w:pPr>
        <w:ind w:left="1071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7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71C6EDB"/>
    <w:multiLevelType w:val="multilevel"/>
    <w:tmpl w:val="1F0698B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2" w15:restartNumberingAfterBreak="0">
    <w:nsid w:val="44AD5670"/>
    <w:multiLevelType w:val="multilevel"/>
    <w:tmpl w:val="A91623B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3" w15:restartNumberingAfterBreak="0">
    <w:nsid w:val="64C36929"/>
    <w:multiLevelType w:val="multilevel"/>
    <w:tmpl w:val="10E8EF8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69064634"/>
    <w:multiLevelType w:val="multilevel"/>
    <w:tmpl w:val="E4701DE4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25915587">
    <w:abstractNumId w:val="1"/>
  </w:num>
  <w:num w:numId="2" w16cid:durableId="1000734938">
    <w:abstractNumId w:val="2"/>
  </w:num>
  <w:num w:numId="3" w16cid:durableId="1138759741">
    <w:abstractNumId w:val="3"/>
  </w:num>
  <w:num w:numId="4" w16cid:durableId="1817985566">
    <w:abstractNumId w:val="4"/>
  </w:num>
  <w:num w:numId="5" w16cid:durableId="1446970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E10"/>
    <w:rsid w:val="0004742E"/>
    <w:rsid w:val="00074D88"/>
    <w:rsid w:val="000C14D4"/>
    <w:rsid w:val="00182672"/>
    <w:rsid w:val="001B35D4"/>
    <w:rsid w:val="001F7ED7"/>
    <w:rsid w:val="00205598"/>
    <w:rsid w:val="002A626F"/>
    <w:rsid w:val="00310500"/>
    <w:rsid w:val="003C455A"/>
    <w:rsid w:val="0052513D"/>
    <w:rsid w:val="00734E10"/>
    <w:rsid w:val="00745268"/>
    <w:rsid w:val="008D5DE6"/>
    <w:rsid w:val="008F5753"/>
    <w:rsid w:val="009C1FBD"/>
    <w:rsid w:val="009E45DE"/>
    <w:rsid w:val="00A52085"/>
    <w:rsid w:val="00D00864"/>
    <w:rsid w:val="00DE6D46"/>
    <w:rsid w:val="00E22129"/>
    <w:rsid w:val="00EA58AE"/>
    <w:rsid w:val="00ED0D26"/>
    <w:rsid w:val="00EF0646"/>
    <w:rsid w:val="00F15834"/>
    <w:rsid w:val="00F54DD1"/>
    <w:rsid w:val="00FC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05D9C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 w:cs="Arial"/>
      <w:i/>
      <w:iCs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 w:cs="Arial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spacing w:after="60"/>
      <w:jc w:val="center"/>
    </w:pPr>
    <w:rPr>
      <w:rFonts w:ascii="Arial" w:eastAsia="Arial" w:hAnsi="Arial" w:cs="Arial"/>
      <w:i/>
      <w:iCs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nk">
    <w:name w:val="Hyperlink"/>
    <w:basedOn w:val="Standardstycketeckensnitt"/>
    <w:uiPriority w:val="99"/>
    <w:unhideWhenUsed/>
    <w:rsid w:val="003C455A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EA58AE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EA58AE"/>
    <w:pPr>
      <w:keepLines/>
      <w:widowControl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EA58AE"/>
    <w:pPr>
      <w:spacing w:after="100"/>
    </w:pPr>
  </w:style>
  <w:style w:type="paragraph" w:styleId="Innehll2">
    <w:name w:val="toc 2"/>
    <w:basedOn w:val="Normal"/>
    <w:next w:val="Normal"/>
    <w:autoRedefine/>
    <w:uiPriority w:val="39"/>
    <w:unhideWhenUsed/>
    <w:rsid w:val="00EA58A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tableba/SmartHouse/tree/ali-iot/iot" TargetMode="Externa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XsfyKEus913y6eL63ElDa1L5Q==">CgMxLjAyDmguZG5iN3M3cWlwYW40Mg5oLmVsNjZwc2lkdHR1bzIOaC5pMWdpdGN5aGZ5NWcyDmgudzhzcWlwbzRmODczMg5oLmlwZzJyanFnb3NkbDIOaC5qMGl3ZDl4Z244dGEyDmguY2Rqa2tnNXRtMnZzMg5oLjZ4MGR1cm5tMHpmdjIOaC5mYjJhNnVsNmUzbjE4AHIhMUs5ZXFQUS1GN1h5T2FaZ0NNY05USmJOTTJNOU1hTkpB</go:docsCustomData>
</go:gDocsCustomXmlDataStorage>
</file>

<file path=customXml/itemProps1.xml><?xml version="1.0" encoding="utf-8"?>
<ds:datastoreItem xmlns:ds="http://schemas.openxmlformats.org/officeDocument/2006/customXml" ds:itemID="{61F8E0FB-A178-4C7C-9D4F-D1FA7A45B4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796</Words>
  <Characters>4222</Characters>
  <Application>Microsoft Office Word</Application>
  <DocSecurity>0</DocSecurity>
  <Lines>35</Lines>
  <Paragraphs>10</Paragraphs>
  <ScaleCrop>false</ScaleCrop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13</cp:revision>
  <dcterms:created xsi:type="dcterms:W3CDTF">2026-05-24T20:00:00Z</dcterms:created>
  <dcterms:modified xsi:type="dcterms:W3CDTF">2026-08-23T15:00:00Z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2021-08-11T09:19:29Z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cc074c3e-6692-4b53-ba62-86835e83f072</vt:lpwstr>
  </property>
  <property fmtid="{D5CDD505-2E9C-101B-9397-08002B2CF9AE}" pid="8" name="MSIP_Label_9144ccec-98ca-4847-b090-103d5c6592f4_ContentBits">
    <vt:lpwstr>0</vt:lpwstr>
  </property>
</Properties>
</file>