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24DE68" w14:textId="77777777" w:rsidR="0080634C" w:rsidRDefault="0080634C" w:rsidP="0080634C">
      <w:pPr>
        <w:jc w:val="center"/>
        <w:rPr>
          <w:b/>
          <w:bCs/>
          <w:u w:val="single"/>
        </w:rPr>
      </w:pPr>
      <w:r>
        <w:rPr>
          <w:b/>
          <w:bCs/>
          <w:u w:val="single"/>
        </w:rPr>
        <w:t>SAPA Tutorial</w:t>
      </w:r>
    </w:p>
    <w:p w14:paraId="06D83617" w14:textId="7CF55B2E" w:rsidR="00B953D0" w:rsidRDefault="00B953D0" w:rsidP="00B953D0">
      <w:pPr>
        <w:rPr>
          <w:b/>
          <w:bCs/>
          <w:u w:val="single"/>
        </w:rPr>
      </w:pPr>
      <w:r>
        <w:rPr>
          <w:b/>
          <w:bCs/>
          <w:u w:val="single"/>
        </w:rPr>
        <w:t>Requirements for SAPA</w:t>
      </w:r>
    </w:p>
    <w:p w14:paraId="0BFDFF35" w14:textId="755538BE" w:rsidR="00B953D0" w:rsidRDefault="00B953D0" w:rsidP="00B953D0">
      <w:pPr>
        <w:pStyle w:val="ListParagraph"/>
        <w:numPr>
          <w:ilvl w:val="0"/>
          <w:numId w:val="15"/>
        </w:numPr>
      </w:pPr>
      <w:r>
        <w:t xml:space="preserve">Python </w:t>
      </w:r>
      <w:r w:rsidR="00714A6B">
        <w:t>version &gt; 3.6</w:t>
      </w:r>
    </w:p>
    <w:p w14:paraId="6F529E5F" w14:textId="1682BF98" w:rsidR="00714A6B" w:rsidRDefault="00714A6B" w:rsidP="00B953D0">
      <w:pPr>
        <w:pStyle w:val="ListParagraph"/>
        <w:numPr>
          <w:ilvl w:val="0"/>
          <w:numId w:val="15"/>
        </w:numPr>
      </w:pPr>
      <w:r>
        <w:t>HDF5</w:t>
      </w:r>
      <w:r w:rsidR="00D27416">
        <w:t xml:space="preserve"> – can be obtained </w:t>
      </w:r>
      <w:hyperlink r:id="rId5" w:history="1">
        <w:r w:rsidR="00D27416" w:rsidRPr="00D27416">
          <w:rPr>
            <w:rStyle w:val="Hyperlink"/>
          </w:rPr>
          <w:t>here</w:t>
        </w:r>
      </w:hyperlink>
      <w:r w:rsidR="00D27416">
        <w:t xml:space="preserve"> or by installing </w:t>
      </w:r>
      <w:hyperlink r:id="rId6" w:history="1">
        <w:r w:rsidR="00166728" w:rsidRPr="00166728">
          <w:rPr>
            <w:rStyle w:val="Hyperlink"/>
          </w:rPr>
          <w:t>DAWN</w:t>
        </w:r>
      </w:hyperlink>
    </w:p>
    <w:p w14:paraId="70EE5A88" w14:textId="47E1752D" w:rsidR="00166728" w:rsidRPr="00B953D0" w:rsidRDefault="00166728" w:rsidP="00B953D0">
      <w:pPr>
        <w:pStyle w:val="ListParagraph"/>
        <w:numPr>
          <w:ilvl w:val="0"/>
          <w:numId w:val="15"/>
        </w:numPr>
      </w:pPr>
      <w:r>
        <w:t>TOPAS Academic version 6 or 7</w:t>
      </w:r>
    </w:p>
    <w:p w14:paraId="02752403" w14:textId="77777777" w:rsidR="0080634C" w:rsidRDefault="0080634C" w:rsidP="0080634C">
      <w:pPr>
        <w:rPr>
          <w:b/>
          <w:bCs/>
          <w:u w:val="single"/>
        </w:rPr>
      </w:pPr>
      <w:r>
        <w:rPr>
          <w:b/>
          <w:bCs/>
          <w:u w:val="single"/>
        </w:rPr>
        <w:t>Generating ISODISTORT CIF</w:t>
      </w:r>
    </w:p>
    <w:p w14:paraId="62F32D9A" w14:textId="77777777" w:rsidR="0080634C" w:rsidRDefault="0080634C" w:rsidP="0080634C">
      <w:pPr>
        <w:pStyle w:val="ListParagraph"/>
        <w:numPr>
          <w:ilvl w:val="0"/>
          <w:numId w:val="1"/>
        </w:numPr>
      </w:pPr>
      <w:r>
        <w:t>Choose input parent structure to be used</w:t>
      </w:r>
    </w:p>
    <w:p w14:paraId="262954BA" w14:textId="77777777" w:rsidR="0080634C" w:rsidRDefault="0080634C" w:rsidP="0080634C">
      <w:pPr>
        <w:pStyle w:val="ListParagraph"/>
        <w:numPr>
          <w:ilvl w:val="0"/>
          <w:numId w:val="1"/>
        </w:numPr>
      </w:pPr>
      <w:r>
        <w:t>Obtain cif of said parent structure</w:t>
      </w:r>
    </w:p>
    <w:p w14:paraId="1AA41DA4" w14:textId="77777777" w:rsidR="0080634C" w:rsidRDefault="0080634C" w:rsidP="0080634C">
      <w:r>
        <w:t>There are two ways to obtain the ISODISTORT cif:</w:t>
      </w:r>
    </w:p>
    <w:p w14:paraId="2511EDA7" w14:textId="77777777" w:rsidR="0080634C" w:rsidRDefault="0080634C" w:rsidP="0080634C">
      <w:pPr>
        <w:rPr>
          <w:b/>
          <w:bCs/>
          <w:u w:val="single"/>
        </w:rPr>
      </w:pPr>
      <w:r>
        <w:rPr>
          <w:b/>
          <w:bCs/>
          <w:u w:val="single"/>
        </w:rPr>
        <w:t>Method 1 – Online Method</w:t>
      </w:r>
    </w:p>
    <w:p w14:paraId="3BD6E7AD" w14:textId="77777777" w:rsidR="0080634C" w:rsidRDefault="0080634C" w:rsidP="0080634C">
      <w:pPr>
        <w:pStyle w:val="ListParagraph"/>
        <w:numPr>
          <w:ilvl w:val="0"/>
          <w:numId w:val="2"/>
        </w:numPr>
      </w:pPr>
      <w:r>
        <w:t xml:space="preserve">Navigate browser to </w:t>
      </w:r>
      <w:hyperlink r:id="rId7" w:history="1">
        <w:r w:rsidRPr="00852EF6">
          <w:rPr>
            <w:rStyle w:val="Hyperlink"/>
          </w:rPr>
          <w:t>https://stokes.byu.edu/iso/isodistort.php</w:t>
        </w:r>
      </w:hyperlink>
    </w:p>
    <w:p w14:paraId="3E82A0AE" w14:textId="77777777" w:rsidR="0080634C" w:rsidRDefault="0080634C" w:rsidP="0080634C">
      <w:pPr>
        <w:pStyle w:val="ListParagraph"/>
        <w:numPr>
          <w:ilvl w:val="0"/>
          <w:numId w:val="2"/>
        </w:numPr>
      </w:pPr>
      <w:r w:rsidRPr="000A222E">
        <w:rPr>
          <w:noProof/>
        </w:rPr>
        <w:drawing>
          <wp:anchor distT="0" distB="0" distL="114300" distR="114300" simplePos="0" relativeHeight="251659264" behindDoc="1" locked="0" layoutInCell="1" allowOverlap="1" wp14:anchorId="6EAFB304" wp14:editId="657381A2">
            <wp:simplePos x="0" y="0"/>
            <wp:positionH relativeFrom="margin">
              <wp:align>center</wp:align>
            </wp:positionH>
            <wp:positionV relativeFrom="paragraph">
              <wp:posOffset>261620</wp:posOffset>
            </wp:positionV>
            <wp:extent cx="4053840" cy="1382395"/>
            <wp:effectExtent l="0" t="0" r="3810" b="8255"/>
            <wp:wrapTight wrapText="bothSides">
              <wp:wrapPolygon edited="0">
                <wp:start x="0" y="0"/>
                <wp:lineTo x="0" y="21431"/>
                <wp:lineTo x="21519" y="21431"/>
                <wp:lineTo x="2151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053840" cy="1382395"/>
                    </a:xfrm>
                    <a:prstGeom prst="rect">
                      <a:avLst/>
                    </a:prstGeom>
                  </pic:spPr>
                </pic:pic>
              </a:graphicData>
            </a:graphic>
            <wp14:sizeRelH relativeFrom="page">
              <wp14:pctWidth>0</wp14:pctWidth>
            </wp14:sizeRelH>
            <wp14:sizeRelV relativeFrom="page">
              <wp14:pctHeight>0</wp14:pctHeight>
            </wp14:sizeRelV>
          </wp:anchor>
        </w:drawing>
      </w:r>
      <w:r>
        <w:t>Upload cif file here</w:t>
      </w:r>
    </w:p>
    <w:p w14:paraId="345AFBF8" w14:textId="77777777" w:rsidR="0080634C" w:rsidRDefault="0080634C" w:rsidP="0080634C">
      <w:pPr>
        <w:pStyle w:val="ListParagraph"/>
        <w:numPr>
          <w:ilvl w:val="0"/>
          <w:numId w:val="2"/>
        </w:numPr>
      </w:pPr>
      <w:r>
        <w:t xml:space="preserve">Scroll down to method 3 </w:t>
      </w:r>
    </w:p>
    <w:p w14:paraId="21811AE2" w14:textId="77777777" w:rsidR="0080634C" w:rsidRDefault="0080634C" w:rsidP="0080634C">
      <w:pPr>
        <w:pStyle w:val="ListParagraph"/>
        <w:numPr>
          <w:ilvl w:val="0"/>
          <w:numId w:val="2"/>
        </w:numPr>
      </w:pPr>
      <w:r>
        <w:t>Select space group symmetry P1</w:t>
      </w:r>
    </w:p>
    <w:p w14:paraId="70F11602" w14:textId="77777777" w:rsidR="0080634C" w:rsidRDefault="0080634C" w:rsidP="0080634C">
      <w:pPr>
        <w:pStyle w:val="ListParagraph"/>
        <w:numPr>
          <w:ilvl w:val="0"/>
          <w:numId w:val="2"/>
        </w:numPr>
      </w:pPr>
      <w:r w:rsidRPr="009C3ACA">
        <w:rPr>
          <w:b/>
          <w:bCs/>
          <w:noProof/>
          <w:u w:val="single"/>
        </w:rPr>
        <w:drawing>
          <wp:anchor distT="0" distB="0" distL="114300" distR="114300" simplePos="0" relativeHeight="251660288" behindDoc="1" locked="0" layoutInCell="1" allowOverlap="1" wp14:anchorId="1B411452" wp14:editId="2AB559EB">
            <wp:simplePos x="0" y="0"/>
            <wp:positionH relativeFrom="column">
              <wp:posOffset>312420</wp:posOffset>
            </wp:positionH>
            <wp:positionV relativeFrom="paragraph">
              <wp:posOffset>219075</wp:posOffset>
            </wp:positionV>
            <wp:extent cx="5731510" cy="2034540"/>
            <wp:effectExtent l="0" t="0" r="2540" b="3810"/>
            <wp:wrapTight wrapText="bothSides">
              <wp:wrapPolygon edited="0">
                <wp:start x="0" y="0"/>
                <wp:lineTo x="0" y="21438"/>
                <wp:lineTo x="21538" y="21438"/>
                <wp:lineTo x="2153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31510" cy="2034540"/>
                    </a:xfrm>
                    <a:prstGeom prst="rect">
                      <a:avLst/>
                    </a:prstGeom>
                  </pic:spPr>
                </pic:pic>
              </a:graphicData>
            </a:graphic>
            <wp14:sizeRelH relativeFrom="page">
              <wp14:pctWidth>0</wp14:pctWidth>
            </wp14:sizeRelH>
            <wp14:sizeRelV relativeFrom="page">
              <wp14:pctHeight>0</wp14:pctHeight>
            </wp14:sizeRelV>
          </wp:anchor>
        </w:drawing>
      </w:r>
      <w:r>
        <w:t>Input supercell transformation</w:t>
      </w:r>
    </w:p>
    <w:p w14:paraId="6BE6369F" w14:textId="77777777" w:rsidR="0080634C" w:rsidRDefault="0080634C" w:rsidP="0080634C">
      <w:pPr>
        <w:pStyle w:val="ListParagraph"/>
        <w:numPr>
          <w:ilvl w:val="0"/>
          <w:numId w:val="2"/>
        </w:numPr>
      </w:pPr>
      <w:r>
        <w:t>Click OK</w:t>
      </w:r>
    </w:p>
    <w:p w14:paraId="79CA612D" w14:textId="77777777" w:rsidR="0080634C" w:rsidRDefault="0080634C" w:rsidP="0080634C">
      <w:pPr>
        <w:pStyle w:val="ListParagraph"/>
        <w:numPr>
          <w:ilvl w:val="0"/>
          <w:numId w:val="2"/>
        </w:numPr>
      </w:pPr>
      <w:r>
        <w:t>Click OK again on the new window</w:t>
      </w:r>
    </w:p>
    <w:p w14:paraId="63FEFF72" w14:textId="77777777" w:rsidR="0080634C" w:rsidRDefault="0080634C" w:rsidP="0080634C">
      <w:pPr>
        <w:pStyle w:val="ListParagraph"/>
        <w:numPr>
          <w:ilvl w:val="0"/>
          <w:numId w:val="2"/>
        </w:numPr>
      </w:pPr>
      <w:r w:rsidRPr="00067E92">
        <w:rPr>
          <w:noProof/>
        </w:rPr>
        <w:drawing>
          <wp:anchor distT="0" distB="0" distL="114300" distR="114300" simplePos="0" relativeHeight="251661312" behindDoc="1" locked="0" layoutInCell="1" allowOverlap="1" wp14:anchorId="0A4754D5" wp14:editId="6D8E154A">
            <wp:simplePos x="0" y="0"/>
            <wp:positionH relativeFrom="column">
              <wp:posOffset>228600</wp:posOffset>
            </wp:positionH>
            <wp:positionV relativeFrom="paragraph">
              <wp:posOffset>259715</wp:posOffset>
            </wp:positionV>
            <wp:extent cx="5731510" cy="180975"/>
            <wp:effectExtent l="0" t="0" r="2540" b="9525"/>
            <wp:wrapTight wrapText="bothSides">
              <wp:wrapPolygon edited="0">
                <wp:start x="0" y="0"/>
                <wp:lineTo x="0" y="20463"/>
                <wp:lineTo x="21538" y="20463"/>
                <wp:lineTo x="2153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180975"/>
                    </a:xfrm>
                    <a:prstGeom prst="rect">
                      <a:avLst/>
                    </a:prstGeom>
                  </pic:spPr>
                </pic:pic>
              </a:graphicData>
            </a:graphic>
            <wp14:sizeRelH relativeFrom="page">
              <wp14:pctWidth>0</wp14:pctWidth>
            </wp14:sizeRelH>
            <wp14:sizeRelV relativeFrom="page">
              <wp14:pctHeight>0</wp14:pctHeight>
            </wp14:sizeRelV>
          </wp:anchor>
        </w:drawing>
      </w:r>
      <w:r>
        <w:t>Choose “CIF file” option and click OK</w:t>
      </w:r>
    </w:p>
    <w:p w14:paraId="489A9B3F" w14:textId="77777777" w:rsidR="0080634C" w:rsidRDefault="0080634C" w:rsidP="0080634C"/>
    <w:p w14:paraId="6E4289C3" w14:textId="77777777" w:rsidR="0080634C" w:rsidRDefault="0080634C" w:rsidP="0080634C">
      <w:pPr>
        <w:rPr>
          <w:b/>
          <w:bCs/>
          <w:u w:val="single"/>
        </w:rPr>
      </w:pPr>
    </w:p>
    <w:p w14:paraId="09AC01CB" w14:textId="77777777" w:rsidR="0080634C" w:rsidRDefault="0080634C" w:rsidP="0080634C">
      <w:pPr>
        <w:rPr>
          <w:b/>
          <w:bCs/>
          <w:u w:val="single"/>
        </w:rPr>
      </w:pPr>
    </w:p>
    <w:p w14:paraId="26CD7747" w14:textId="77777777" w:rsidR="0080634C" w:rsidRDefault="0080634C" w:rsidP="0080634C">
      <w:pPr>
        <w:rPr>
          <w:b/>
          <w:bCs/>
          <w:u w:val="single"/>
        </w:rPr>
      </w:pPr>
    </w:p>
    <w:p w14:paraId="3365B0EA" w14:textId="77777777" w:rsidR="0080634C" w:rsidRDefault="0080634C" w:rsidP="0080634C">
      <w:pPr>
        <w:rPr>
          <w:b/>
          <w:bCs/>
          <w:u w:val="single"/>
        </w:rPr>
      </w:pPr>
    </w:p>
    <w:p w14:paraId="5F40DDD8" w14:textId="77777777" w:rsidR="0080634C" w:rsidRDefault="0080634C" w:rsidP="0080634C">
      <w:pPr>
        <w:rPr>
          <w:b/>
          <w:bCs/>
          <w:u w:val="single"/>
        </w:rPr>
      </w:pPr>
      <w:r>
        <w:rPr>
          <w:b/>
          <w:bCs/>
          <w:u w:val="single"/>
        </w:rPr>
        <w:t>Method 2 – Python Method</w:t>
      </w:r>
    </w:p>
    <w:p w14:paraId="3CBCB703" w14:textId="0F645EF8" w:rsidR="0080634C" w:rsidRDefault="00117360" w:rsidP="00682BF7">
      <w:pPr>
        <w:pStyle w:val="ListParagraph"/>
        <w:numPr>
          <w:ilvl w:val="0"/>
          <w:numId w:val="10"/>
        </w:numPr>
      </w:pPr>
      <w:r>
        <w:t xml:space="preserve">Navigate to </w:t>
      </w:r>
      <w:hyperlink r:id="rId11" w:history="1">
        <w:r w:rsidRPr="004A2214">
          <w:rPr>
            <w:rStyle w:val="Hyperlink"/>
          </w:rPr>
          <w:t>https://github.com/FrandsenGroup/isopydistort</w:t>
        </w:r>
      </w:hyperlink>
      <w:r>
        <w:t xml:space="preserve"> </w:t>
      </w:r>
    </w:p>
    <w:p w14:paraId="4F75F567" w14:textId="3EC5A465" w:rsidR="00117360" w:rsidRDefault="00117360" w:rsidP="00682BF7">
      <w:pPr>
        <w:pStyle w:val="ListParagraph"/>
        <w:numPr>
          <w:ilvl w:val="0"/>
          <w:numId w:val="10"/>
        </w:numPr>
      </w:pPr>
      <w:r>
        <w:t>Follow installation instructions</w:t>
      </w:r>
      <w:r w:rsidR="0052019F">
        <w:t xml:space="preserve"> – requires “requests” library</w:t>
      </w:r>
    </w:p>
    <w:p w14:paraId="280D0493" w14:textId="284832CD" w:rsidR="0052019F" w:rsidRDefault="0052019F" w:rsidP="00682BF7">
      <w:pPr>
        <w:pStyle w:val="ListParagraph"/>
        <w:numPr>
          <w:ilvl w:val="0"/>
          <w:numId w:val="10"/>
        </w:numPr>
      </w:pPr>
      <w:r>
        <w:t>Use method 3 to obtain the desired supercell down to P</w:t>
      </w:r>
      <w:r w:rsidR="00073BF7">
        <w:t>1</w:t>
      </w:r>
    </w:p>
    <w:p w14:paraId="28B16E99" w14:textId="147DC6FA" w:rsidR="00073BF7" w:rsidRDefault="00073BF7" w:rsidP="00682BF7">
      <w:pPr>
        <w:pStyle w:val="ListParagraph"/>
        <w:numPr>
          <w:ilvl w:val="0"/>
          <w:numId w:val="10"/>
        </w:numPr>
      </w:pPr>
      <w:r>
        <w:t xml:space="preserve">This will involve using var_dict and setting the </w:t>
      </w:r>
      <w:r w:rsidR="0067500A">
        <w:t xml:space="preserve">elements of the transformation matrix, e.g. to use a 2x2x2 supercell, var_dict = {“basis11”: </w:t>
      </w:r>
      <w:r w:rsidR="0083322E">
        <w:t>“2”, “basis22”: “2”, “basis33”: “3”}, since the other elements remain at their default</w:t>
      </w:r>
      <w:r w:rsidR="001A6E6C">
        <w:t>. Default is the identity matrix</w:t>
      </w:r>
    </w:p>
    <w:p w14:paraId="1A596ED6" w14:textId="30F95755" w:rsidR="001A6E6C" w:rsidRDefault="001A6E6C" w:rsidP="00682BF7">
      <w:pPr>
        <w:pStyle w:val="ListParagraph"/>
        <w:numPr>
          <w:ilvl w:val="0"/>
          <w:numId w:val="10"/>
        </w:numPr>
      </w:pPr>
      <w:r>
        <w:t>Set format=”structurefile”</w:t>
      </w:r>
    </w:p>
    <w:p w14:paraId="70B59E68" w14:textId="5CC427FB" w:rsidR="00085783" w:rsidRDefault="008750B0" w:rsidP="008A3C26">
      <w:pPr>
        <w:jc w:val="both"/>
        <w:rPr>
          <w:b/>
          <w:bCs/>
          <w:u w:val="single"/>
        </w:rPr>
      </w:pPr>
      <w:r>
        <w:rPr>
          <w:b/>
          <w:bCs/>
          <w:u w:val="single"/>
        </w:rPr>
        <w:t xml:space="preserve">MODIFYING </w:t>
      </w:r>
      <w:r w:rsidR="00F524FE">
        <w:rPr>
          <w:b/>
          <w:bCs/>
          <w:u w:val="single"/>
        </w:rPr>
        <w:t>PATH</w:t>
      </w:r>
    </w:p>
    <w:p w14:paraId="1DB0D1BC" w14:textId="106F0BF5" w:rsidR="00EE5D36" w:rsidRDefault="00F4250B" w:rsidP="008A3C26">
      <w:pPr>
        <w:jc w:val="both"/>
      </w:pPr>
      <w:r>
        <w:t xml:space="preserve">SAPA isn’t a python module, so </w:t>
      </w:r>
      <w:r w:rsidR="00D1487B">
        <w:t xml:space="preserve">it needs to know where to look for the scripts when importing. </w:t>
      </w:r>
      <w:r w:rsidR="00774285">
        <w:t>By default, it looks in the working directory</w:t>
      </w:r>
      <w:r w:rsidR="005B0285">
        <w:t>, so you could copy sapa.py into the working directory for each SAPA run</w:t>
      </w:r>
      <w:r w:rsidR="0053605E">
        <w:t xml:space="preserve">. However, this can be cumbersome if you intend to use SAPA regularly. There are two ways to </w:t>
      </w:r>
      <w:r w:rsidR="003A4C3F">
        <w:t>change the places</w:t>
      </w:r>
      <w:r w:rsidR="00796FB4">
        <w:t xml:space="preserve"> python looks for files – the first is a permanent solution, but likely requires an admin account. The second will have to be run each time.</w:t>
      </w:r>
    </w:p>
    <w:p w14:paraId="68EC878D" w14:textId="3A861129" w:rsidR="00796FB4" w:rsidRDefault="00796FB4" w:rsidP="008A3C26">
      <w:pPr>
        <w:jc w:val="both"/>
        <w:rPr>
          <w:b/>
          <w:bCs/>
          <w:u w:val="single"/>
        </w:rPr>
      </w:pPr>
      <w:r>
        <w:rPr>
          <w:b/>
          <w:bCs/>
          <w:u w:val="single"/>
        </w:rPr>
        <w:t>Setting PYTHONPATH variable</w:t>
      </w:r>
    </w:p>
    <w:p w14:paraId="61654804" w14:textId="6180E4EE" w:rsidR="00796FB4" w:rsidRDefault="00796FB4" w:rsidP="00796FB4">
      <w:pPr>
        <w:pStyle w:val="ListParagraph"/>
        <w:numPr>
          <w:ilvl w:val="0"/>
          <w:numId w:val="11"/>
        </w:numPr>
        <w:jc w:val="both"/>
      </w:pPr>
      <w:r>
        <w:t xml:space="preserve">Save </w:t>
      </w:r>
      <w:r w:rsidR="005A5F1F">
        <w:t>the SAPA scripts (sapa.py and sapa_utils_hdf.py)</w:t>
      </w:r>
      <w:r>
        <w:t xml:space="preserve"> </w:t>
      </w:r>
      <w:r w:rsidR="00631FB8">
        <w:t xml:space="preserve">in a new folder on your machine. </w:t>
      </w:r>
      <w:r w:rsidR="005A5F1F">
        <w:t xml:space="preserve">If you have </w:t>
      </w:r>
      <w:r w:rsidR="00154DF0">
        <w:t xml:space="preserve">other scripts you regularly import, you can also place them in this folder. For example, I have </w:t>
      </w:r>
      <w:r w:rsidR="00DD4A7D">
        <w:t>my scripts saved in C:\lib</w:t>
      </w:r>
      <w:r w:rsidR="00FE7CD9">
        <w:t>_</w:t>
      </w:r>
      <w:r w:rsidR="00DD4A7D">
        <w:t>sapa</w:t>
      </w:r>
    </w:p>
    <w:p w14:paraId="79442C71" w14:textId="53DA8846" w:rsidR="00DD4A7D" w:rsidRDefault="002451CB" w:rsidP="00796FB4">
      <w:pPr>
        <w:pStyle w:val="ListParagraph"/>
        <w:numPr>
          <w:ilvl w:val="0"/>
          <w:numId w:val="11"/>
        </w:numPr>
        <w:jc w:val="both"/>
      </w:pPr>
      <w:r>
        <w:t>Using the windows search bar, search for “environment variables”, which should give you a</w:t>
      </w:r>
      <w:r w:rsidR="00BC238D">
        <w:t>n option “edit the system environment variables” – click this, which should give you a “system properties” window</w:t>
      </w:r>
    </w:p>
    <w:p w14:paraId="1152AAE5" w14:textId="58CFDB25" w:rsidR="00BC238D" w:rsidRDefault="00856FA6" w:rsidP="00796FB4">
      <w:pPr>
        <w:pStyle w:val="ListParagraph"/>
        <w:numPr>
          <w:ilvl w:val="0"/>
          <w:numId w:val="11"/>
        </w:numPr>
        <w:jc w:val="both"/>
      </w:pPr>
      <w:r>
        <w:t>Click “Environment Variables” in the bottom right</w:t>
      </w:r>
    </w:p>
    <w:p w14:paraId="42229056" w14:textId="13C60D78" w:rsidR="00856FA6" w:rsidRDefault="00856FA6" w:rsidP="00796FB4">
      <w:pPr>
        <w:pStyle w:val="ListParagraph"/>
        <w:numPr>
          <w:ilvl w:val="0"/>
          <w:numId w:val="11"/>
        </w:numPr>
        <w:jc w:val="both"/>
      </w:pPr>
      <w:r w:rsidRPr="00856FA6">
        <w:rPr>
          <w:noProof/>
        </w:rPr>
        <w:drawing>
          <wp:anchor distT="0" distB="0" distL="114300" distR="114300" simplePos="0" relativeHeight="251666432" behindDoc="1" locked="0" layoutInCell="1" allowOverlap="1" wp14:anchorId="69AEAC0D" wp14:editId="5DA2764E">
            <wp:simplePos x="0" y="0"/>
            <wp:positionH relativeFrom="margin">
              <wp:align>left</wp:align>
            </wp:positionH>
            <wp:positionV relativeFrom="paragraph">
              <wp:posOffset>88900</wp:posOffset>
            </wp:positionV>
            <wp:extent cx="2833484" cy="2964180"/>
            <wp:effectExtent l="0" t="0" r="5080" b="7620"/>
            <wp:wrapTight wrapText="bothSides">
              <wp:wrapPolygon edited="0">
                <wp:start x="0" y="0"/>
                <wp:lineTo x="0" y="21517"/>
                <wp:lineTo x="21494" y="21517"/>
                <wp:lineTo x="21494" y="0"/>
                <wp:lineTo x="0" y="0"/>
              </wp:wrapPolygon>
            </wp:wrapTight>
            <wp:docPr id="10" name="Picture 10"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omputer pro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833484" cy="2964180"/>
                    </a:xfrm>
                    <a:prstGeom prst="rect">
                      <a:avLst/>
                    </a:prstGeom>
                  </pic:spPr>
                </pic:pic>
              </a:graphicData>
            </a:graphic>
            <wp14:sizeRelH relativeFrom="page">
              <wp14:pctWidth>0</wp14:pctWidth>
            </wp14:sizeRelH>
            <wp14:sizeRelV relativeFrom="page">
              <wp14:pctHeight>0</wp14:pctHeight>
            </wp14:sizeRelV>
          </wp:anchor>
        </w:drawing>
      </w:r>
      <w:r w:rsidR="00966E4C">
        <w:t xml:space="preserve">In the Environment Variables window, </w:t>
      </w:r>
      <w:r w:rsidR="00E95E66">
        <w:t>make a new user variable (the uppermost “New” button)</w:t>
      </w:r>
    </w:p>
    <w:p w14:paraId="7522C261" w14:textId="4AC266BB" w:rsidR="00E95E66" w:rsidRDefault="00651DB5" w:rsidP="00796FB4">
      <w:pPr>
        <w:pStyle w:val="ListParagraph"/>
        <w:numPr>
          <w:ilvl w:val="0"/>
          <w:numId w:val="11"/>
        </w:numPr>
        <w:jc w:val="both"/>
      </w:pPr>
      <w:r>
        <w:t>For variable name, enter PYTHONPATH</w:t>
      </w:r>
    </w:p>
    <w:p w14:paraId="5F21332A" w14:textId="75A7A060" w:rsidR="00651DB5" w:rsidRDefault="00651DB5" w:rsidP="00796FB4">
      <w:pPr>
        <w:pStyle w:val="ListParagraph"/>
        <w:numPr>
          <w:ilvl w:val="0"/>
          <w:numId w:val="11"/>
        </w:numPr>
        <w:jc w:val="both"/>
      </w:pPr>
      <w:r>
        <w:t xml:space="preserve">For variable value, enter the absolute path of the folder you </w:t>
      </w:r>
      <w:r w:rsidR="003849C7">
        <w:t>placed the SAPA scripts in (e.g. C:\lib_sapa) – you can use the “Browse Directory” button to do this</w:t>
      </w:r>
    </w:p>
    <w:p w14:paraId="30812733" w14:textId="3FC2113A" w:rsidR="0055621C" w:rsidRDefault="0055621C" w:rsidP="00796FB4">
      <w:pPr>
        <w:pStyle w:val="ListParagraph"/>
        <w:numPr>
          <w:ilvl w:val="0"/>
          <w:numId w:val="11"/>
        </w:numPr>
        <w:jc w:val="both"/>
      </w:pPr>
      <w:r>
        <w:t>Click OK on the Environment Variables window, then Apply in the System Properties Window</w:t>
      </w:r>
    </w:p>
    <w:p w14:paraId="40164893" w14:textId="77777777" w:rsidR="00B7649C" w:rsidRDefault="00B7649C" w:rsidP="00B7649C">
      <w:pPr>
        <w:jc w:val="both"/>
      </w:pPr>
    </w:p>
    <w:p w14:paraId="16631C6F" w14:textId="77777777" w:rsidR="00B7649C" w:rsidRDefault="00B7649C" w:rsidP="00B7649C">
      <w:pPr>
        <w:jc w:val="both"/>
      </w:pPr>
    </w:p>
    <w:p w14:paraId="720E313B" w14:textId="77777777" w:rsidR="00B7649C" w:rsidRDefault="00B7649C" w:rsidP="00B7649C">
      <w:pPr>
        <w:jc w:val="both"/>
      </w:pPr>
    </w:p>
    <w:p w14:paraId="42AC7CDD" w14:textId="77777777" w:rsidR="00B7649C" w:rsidRDefault="00B7649C" w:rsidP="00B7649C">
      <w:pPr>
        <w:jc w:val="both"/>
      </w:pPr>
    </w:p>
    <w:p w14:paraId="0268B2FB" w14:textId="37EA1B17" w:rsidR="00B7649C" w:rsidRDefault="00B7649C" w:rsidP="00B7649C">
      <w:pPr>
        <w:jc w:val="both"/>
        <w:rPr>
          <w:b/>
          <w:bCs/>
          <w:u w:val="single"/>
        </w:rPr>
      </w:pPr>
      <w:r>
        <w:rPr>
          <w:b/>
          <w:bCs/>
          <w:u w:val="single"/>
        </w:rPr>
        <w:lastRenderedPageBreak/>
        <w:t>Using sys module</w:t>
      </w:r>
    </w:p>
    <w:p w14:paraId="3D8BB1DB" w14:textId="3B757807" w:rsidR="00B7649C" w:rsidRDefault="00B7649C" w:rsidP="00B7649C">
      <w:pPr>
        <w:jc w:val="both"/>
      </w:pPr>
      <w:r>
        <w:t xml:space="preserve">If for whatever reason you are unable to set the PYTHONPATH variable, you can use the sys python module </w:t>
      </w:r>
      <w:r w:rsidR="002A36DA">
        <w:t xml:space="preserve">to append to the list of places python looks for scripts. This needs to be done each time you </w:t>
      </w:r>
      <w:r w:rsidR="00460CBD">
        <w:t>start a new session</w:t>
      </w:r>
      <w:r w:rsidR="00421270">
        <w:t xml:space="preserve"> (or at the start of a script, before importing the dependent scripts).</w:t>
      </w:r>
      <w:r w:rsidR="00850715">
        <w:t xml:space="preserve"> As with the previous method, you need to save the SAPA scripts in a </w:t>
      </w:r>
      <w:r w:rsidR="00FB189C">
        <w:t>new folder (preferably one you can easily remember). Then, before you import sapa</w:t>
      </w:r>
      <w:r w:rsidR="004F12E8">
        <w:t xml:space="preserve"> in your interactive python environment, or script</w:t>
      </w:r>
      <w:r w:rsidR="00FB189C">
        <w:t>, do the following:</w:t>
      </w:r>
    </w:p>
    <w:p w14:paraId="4E133C63" w14:textId="67AF2E1A" w:rsidR="00FB189C" w:rsidRDefault="00FB189C" w:rsidP="00FB189C">
      <w:pPr>
        <w:pStyle w:val="ListParagraph"/>
        <w:numPr>
          <w:ilvl w:val="0"/>
          <w:numId w:val="12"/>
        </w:numPr>
        <w:jc w:val="both"/>
      </w:pPr>
      <w:r>
        <w:t>Import sys</w:t>
      </w:r>
    </w:p>
    <w:p w14:paraId="6A142816" w14:textId="0A176725" w:rsidR="004F12E8" w:rsidRDefault="004F12E8" w:rsidP="00FB189C">
      <w:pPr>
        <w:pStyle w:val="ListParagraph"/>
        <w:numPr>
          <w:ilvl w:val="0"/>
          <w:numId w:val="12"/>
        </w:numPr>
        <w:jc w:val="both"/>
      </w:pPr>
      <w:r>
        <w:t>sys.path.append(“</w:t>
      </w:r>
      <w:r w:rsidR="00721EFF">
        <w:t>path to sapa.py”)</w:t>
      </w:r>
    </w:p>
    <w:p w14:paraId="3507702B" w14:textId="79CF4208" w:rsidR="00721EFF" w:rsidRDefault="00721EFF" w:rsidP="00721EFF">
      <w:pPr>
        <w:jc w:val="both"/>
      </w:pPr>
      <w:r>
        <w:t>The path needs to either be a raw string</w:t>
      </w:r>
      <w:r w:rsidR="009A65D4">
        <w:t xml:space="preserve"> (r preceding the opening quotation mark of the string)</w:t>
      </w:r>
      <w:r>
        <w:t xml:space="preserve">, or needs to escape the \ </w:t>
      </w:r>
      <w:r w:rsidR="009A65D4">
        <w:t>characters indicating a subfolder, e.g.</w:t>
      </w:r>
    </w:p>
    <w:p w14:paraId="6F7CE5B6" w14:textId="1AD1323A" w:rsidR="009A65D4" w:rsidRDefault="009A65D4" w:rsidP="009A65D4">
      <w:pPr>
        <w:pStyle w:val="ListParagraph"/>
        <w:numPr>
          <w:ilvl w:val="0"/>
          <w:numId w:val="13"/>
        </w:numPr>
        <w:jc w:val="both"/>
      </w:pPr>
      <w:r>
        <w:t>r”C:\\</w:t>
      </w:r>
      <w:r w:rsidR="00B70975">
        <w:t>Users</w:t>
      </w:r>
      <w:r w:rsidR="00DB56C7">
        <w:t>\username\scripts\sapa”</w:t>
      </w:r>
    </w:p>
    <w:p w14:paraId="0D2B83AB" w14:textId="64B2C1C8" w:rsidR="00C67202" w:rsidRPr="00B7649C" w:rsidRDefault="00C67202" w:rsidP="009A65D4">
      <w:pPr>
        <w:pStyle w:val="ListParagraph"/>
        <w:numPr>
          <w:ilvl w:val="0"/>
          <w:numId w:val="13"/>
        </w:numPr>
        <w:jc w:val="both"/>
      </w:pPr>
      <w:r>
        <w:t>or “C:\\Users\\username\\scripts\\sapa”</w:t>
      </w:r>
    </w:p>
    <w:p w14:paraId="4F3C3264" w14:textId="5EB33A69" w:rsidR="00966E4C" w:rsidRDefault="00F22755" w:rsidP="009B5C50">
      <w:pPr>
        <w:jc w:val="both"/>
        <w:rPr>
          <w:b/>
          <w:bCs/>
          <w:u w:val="single"/>
        </w:rPr>
      </w:pPr>
      <w:r>
        <w:rPr>
          <w:b/>
          <w:bCs/>
          <w:u w:val="single"/>
        </w:rPr>
        <w:t>Running SAPA</w:t>
      </w:r>
    </w:p>
    <w:p w14:paraId="76131291" w14:textId="3B45CD56" w:rsidR="007D2C52" w:rsidRDefault="002B5394" w:rsidP="009B5C50">
      <w:pPr>
        <w:jc w:val="both"/>
      </w:pPr>
      <w:r>
        <w:t xml:space="preserve">The SAPA object is created using the ISODISTORT CIF as an input. </w:t>
      </w:r>
      <w:r w:rsidR="006F3197">
        <w:t xml:space="preserve">It contains all the information within the CIF as class variables, and also has functions to </w:t>
      </w:r>
      <w:r w:rsidR="009A59B4">
        <w:t xml:space="preserve">perform SAPA analysis. The </w:t>
      </w:r>
      <w:r w:rsidR="00B0235D">
        <w:t>basic use and functionality of this is demonstrated in the jupyter notebook</w:t>
      </w:r>
      <w:r w:rsidR="00F22755">
        <w:t xml:space="preserve"> tutorials</w:t>
      </w:r>
    </w:p>
    <w:p w14:paraId="60E9EC90" w14:textId="4F01C3B6" w:rsidR="00995217" w:rsidRDefault="00995217" w:rsidP="009B5C50">
      <w:pPr>
        <w:jc w:val="both"/>
      </w:pPr>
      <w:r>
        <w:t xml:space="preserve">SAPA can be ran in two different </w:t>
      </w:r>
      <w:r w:rsidR="00723D23">
        <w:t xml:space="preserve">ways. The typical </w:t>
      </w:r>
      <w:r w:rsidR="000C615D">
        <w:t>way</w:t>
      </w:r>
      <w:r w:rsidR="00723D23">
        <w:t xml:space="preserve"> refines all mode amplitudes for </w:t>
      </w:r>
      <w:r w:rsidR="0017174D">
        <w:t>a single irrep at a time, from randomised starting values</w:t>
      </w:r>
      <w:r w:rsidR="000C615D">
        <w:t xml:space="preserve">. The second way, the “single mode” way, </w:t>
      </w:r>
      <w:r w:rsidR="00351DD8">
        <w:t>refines each mode on its own. These require slightly different input files,</w:t>
      </w:r>
      <w:r w:rsidR="00114167">
        <w:t xml:space="preserve"> so use different functions to generate the input files.</w:t>
      </w:r>
      <w:r w:rsidR="004B3639">
        <w:t xml:space="preserve"> Input file generation is demonstrated in the following notebooks:</w:t>
      </w:r>
    </w:p>
    <w:p w14:paraId="4294F129" w14:textId="41235043" w:rsidR="004B3639" w:rsidRDefault="004B3639" w:rsidP="004B3639">
      <w:pPr>
        <w:pStyle w:val="ListParagraph"/>
        <w:numPr>
          <w:ilvl w:val="0"/>
          <w:numId w:val="14"/>
        </w:numPr>
        <w:jc w:val="both"/>
      </w:pPr>
      <w:r>
        <w:t>Tutorial1_BaTiO3</w:t>
      </w:r>
      <w:r w:rsidR="00BA5657">
        <w:t>.ipynb</w:t>
      </w:r>
    </w:p>
    <w:p w14:paraId="3F037A83" w14:textId="4A6C57C2" w:rsidR="00BA5657" w:rsidRDefault="00BA5657" w:rsidP="004B3639">
      <w:pPr>
        <w:pStyle w:val="ListParagraph"/>
        <w:numPr>
          <w:ilvl w:val="0"/>
          <w:numId w:val="14"/>
        </w:numPr>
        <w:jc w:val="both"/>
      </w:pPr>
      <w:r>
        <w:t>Singlemode_ScF3.ipynb</w:t>
      </w:r>
    </w:p>
    <w:p w14:paraId="06596398" w14:textId="325A6FF0" w:rsidR="00BA5657" w:rsidRPr="00995217" w:rsidRDefault="003C0CB6" w:rsidP="004B3639">
      <w:pPr>
        <w:pStyle w:val="ListParagraph"/>
        <w:numPr>
          <w:ilvl w:val="0"/>
          <w:numId w:val="14"/>
        </w:numPr>
        <w:jc w:val="both"/>
      </w:pPr>
      <w:r>
        <w:t>Groupmode_ScF3.ipynb</w:t>
      </w:r>
    </w:p>
    <w:p w14:paraId="1107ABBD" w14:textId="77777777" w:rsidR="0080634C" w:rsidRPr="00086CBA" w:rsidRDefault="0080634C" w:rsidP="0080634C"/>
    <w:p w14:paraId="2E941DC2" w14:textId="7A2B6D75" w:rsidR="004E33B0" w:rsidRDefault="00F07F09" w:rsidP="00F07F09">
      <w:pPr>
        <w:rPr>
          <w:b/>
          <w:bCs/>
          <w:u w:val="single"/>
        </w:rPr>
      </w:pPr>
      <w:r>
        <w:rPr>
          <w:b/>
          <w:bCs/>
          <w:u w:val="single"/>
        </w:rPr>
        <w:t>Supplying Fixed Variables to SAPA</w:t>
      </w:r>
    </w:p>
    <w:p w14:paraId="4A1284BF" w14:textId="4A692A28" w:rsidR="00F07F09" w:rsidRDefault="00F07F09" w:rsidP="00F07F09">
      <w:r>
        <w:t>Variables that you want to fix per dataset, such as lattice parameters or occupancies, can be supplied via the execute command. This is detailed in the “Passing Fixed Parameters” notebook in the “Additional Examples” folder.</w:t>
      </w:r>
    </w:p>
    <w:p w14:paraId="24A893E6" w14:textId="06AB0085" w:rsidR="00F07F09" w:rsidRDefault="00C913C4" w:rsidP="00F07F09">
      <w:pPr>
        <w:rPr>
          <w:b/>
          <w:bCs/>
          <w:u w:val="single"/>
        </w:rPr>
      </w:pPr>
      <w:r>
        <w:rPr>
          <w:b/>
          <w:bCs/>
          <w:u w:val="single"/>
        </w:rPr>
        <w:t>Skipping Irreps</w:t>
      </w:r>
    </w:p>
    <w:p w14:paraId="469F57E7" w14:textId="2A67C825" w:rsidR="00C913C4" w:rsidRDefault="00C913C4" w:rsidP="00F07F09">
      <w:r>
        <w:t xml:space="preserve">Particular irreps can be skipped </w:t>
      </w:r>
      <w:r w:rsidR="00611A03">
        <w:t xml:space="preserve">e.g. if you want to refine the modes from that irrep alongside those from each other irrep. This is detailed in the </w:t>
      </w:r>
      <w:r w:rsidR="00960250">
        <w:t>Skipping Irreps notebook in the “Additional Examples” folder</w:t>
      </w:r>
    </w:p>
    <w:p w14:paraId="4967A8B0" w14:textId="77777777" w:rsidR="00960250" w:rsidRPr="00C913C4" w:rsidRDefault="00960250" w:rsidP="00F07F09"/>
    <w:sectPr w:rsidR="00960250" w:rsidRPr="00C913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061D9"/>
    <w:multiLevelType w:val="hybridMultilevel"/>
    <w:tmpl w:val="1B5C12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3723E64"/>
    <w:multiLevelType w:val="hybridMultilevel"/>
    <w:tmpl w:val="8D1ABB8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9B14172"/>
    <w:multiLevelType w:val="hybridMultilevel"/>
    <w:tmpl w:val="EB1A09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3B33026"/>
    <w:multiLevelType w:val="hybridMultilevel"/>
    <w:tmpl w:val="B59482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1C465A1"/>
    <w:multiLevelType w:val="hybridMultilevel"/>
    <w:tmpl w:val="600C1B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88D4503"/>
    <w:multiLevelType w:val="hybridMultilevel"/>
    <w:tmpl w:val="8D821776"/>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6" w15:restartNumberingAfterBreak="0">
    <w:nsid w:val="3A0F1B60"/>
    <w:multiLevelType w:val="hybridMultilevel"/>
    <w:tmpl w:val="E3329FCC"/>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476E785F"/>
    <w:multiLevelType w:val="hybridMultilevel"/>
    <w:tmpl w:val="29A4C8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8EA0C2F"/>
    <w:multiLevelType w:val="hybridMultilevel"/>
    <w:tmpl w:val="25188E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13D65E6"/>
    <w:multiLevelType w:val="hybridMultilevel"/>
    <w:tmpl w:val="FFECAB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58D2A13"/>
    <w:multiLevelType w:val="hybridMultilevel"/>
    <w:tmpl w:val="B9A0CE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63668D0"/>
    <w:multiLevelType w:val="hybridMultilevel"/>
    <w:tmpl w:val="94DE8A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A4057EE"/>
    <w:multiLevelType w:val="hybridMultilevel"/>
    <w:tmpl w:val="394C7374"/>
    <w:lvl w:ilvl="0" w:tplc="08090001">
      <w:start w:val="1"/>
      <w:numFmt w:val="bullet"/>
      <w:lvlText w:val=""/>
      <w:lvlJc w:val="left"/>
      <w:pPr>
        <w:ind w:left="768" w:hanging="360"/>
      </w:pPr>
      <w:rPr>
        <w:rFonts w:ascii="Symbol" w:hAnsi="Symbol" w:hint="default"/>
      </w:rPr>
    </w:lvl>
    <w:lvl w:ilvl="1" w:tplc="08090003">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3" w15:restartNumberingAfterBreak="0">
    <w:nsid w:val="6F124D06"/>
    <w:multiLevelType w:val="hybridMultilevel"/>
    <w:tmpl w:val="6DCEF5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F502081"/>
    <w:multiLevelType w:val="hybridMultilevel"/>
    <w:tmpl w:val="5CD23DDC"/>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num w:numId="1" w16cid:durableId="824055039">
    <w:abstractNumId w:val="11"/>
  </w:num>
  <w:num w:numId="2" w16cid:durableId="1708871730">
    <w:abstractNumId w:val="13"/>
  </w:num>
  <w:num w:numId="3" w16cid:durableId="487215296">
    <w:abstractNumId w:val="12"/>
  </w:num>
  <w:num w:numId="4" w16cid:durableId="190343592">
    <w:abstractNumId w:val="6"/>
  </w:num>
  <w:num w:numId="5" w16cid:durableId="1980760929">
    <w:abstractNumId w:val="1"/>
  </w:num>
  <w:num w:numId="6" w16cid:durableId="1491482429">
    <w:abstractNumId w:val="4"/>
  </w:num>
  <w:num w:numId="7" w16cid:durableId="1953703969">
    <w:abstractNumId w:val="5"/>
  </w:num>
  <w:num w:numId="8" w16cid:durableId="1187057702">
    <w:abstractNumId w:val="9"/>
  </w:num>
  <w:num w:numId="9" w16cid:durableId="1205168810">
    <w:abstractNumId w:val="14"/>
  </w:num>
  <w:num w:numId="10" w16cid:durableId="831914014">
    <w:abstractNumId w:val="3"/>
  </w:num>
  <w:num w:numId="11" w16cid:durableId="1112433586">
    <w:abstractNumId w:val="0"/>
  </w:num>
  <w:num w:numId="12" w16cid:durableId="2037734398">
    <w:abstractNumId w:val="10"/>
  </w:num>
  <w:num w:numId="13" w16cid:durableId="1394623470">
    <w:abstractNumId w:val="7"/>
  </w:num>
  <w:num w:numId="14" w16cid:durableId="46730644">
    <w:abstractNumId w:val="2"/>
  </w:num>
  <w:num w:numId="15" w16cid:durableId="16515935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34C"/>
    <w:rsid w:val="0007079A"/>
    <w:rsid w:val="00073BF7"/>
    <w:rsid w:val="00085783"/>
    <w:rsid w:val="000C615D"/>
    <w:rsid w:val="000E5DC7"/>
    <w:rsid w:val="00102D82"/>
    <w:rsid w:val="00114167"/>
    <w:rsid w:val="00117360"/>
    <w:rsid w:val="00121816"/>
    <w:rsid w:val="00154DF0"/>
    <w:rsid w:val="00166728"/>
    <w:rsid w:val="0017174D"/>
    <w:rsid w:val="00171B69"/>
    <w:rsid w:val="001956FE"/>
    <w:rsid w:val="001A6E6C"/>
    <w:rsid w:val="00230147"/>
    <w:rsid w:val="002451CB"/>
    <w:rsid w:val="002A36DA"/>
    <w:rsid w:val="002B5394"/>
    <w:rsid w:val="00314056"/>
    <w:rsid w:val="00322649"/>
    <w:rsid w:val="00351DD8"/>
    <w:rsid w:val="003849C7"/>
    <w:rsid w:val="003A3E50"/>
    <w:rsid w:val="003A4C3F"/>
    <w:rsid w:val="003C0CB6"/>
    <w:rsid w:val="00421270"/>
    <w:rsid w:val="00450B10"/>
    <w:rsid w:val="00460CBD"/>
    <w:rsid w:val="004753B3"/>
    <w:rsid w:val="004B3639"/>
    <w:rsid w:val="004E33B0"/>
    <w:rsid w:val="004F12E8"/>
    <w:rsid w:val="0052019F"/>
    <w:rsid w:val="0053605E"/>
    <w:rsid w:val="0055621C"/>
    <w:rsid w:val="00586B56"/>
    <w:rsid w:val="005A5F1F"/>
    <w:rsid w:val="005B0285"/>
    <w:rsid w:val="00611A03"/>
    <w:rsid w:val="00631FB8"/>
    <w:rsid w:val="00651DB5"/>
    <w:rsid w:val="0067500A"/>
    <w:rsid w:val="00682BF7"/>
    <w:rsid w:val="006E44DC"/>
    <w:rsid w:val="006F3197"/>
    <w:rsid w:val="00714A6B"/>
    <w:rsid w:val="00717420"/>
    <w:rsid w:val="00721EFF"/>
    <w:rsid w:val="00723D23"/>
    <w:rsid w:val="0076148D"/>
    <w:rsid w:val="00774285"/>
    <w:rsid w:val="00796FB4"/>
    <w:rsid w:val="00797CC8"/>
    <w:rsid w:val="007D2C52"/>
    <w:rsid w:val="007F0D5B"/>
    <w:rsid w:val="0080634C"/>
    <w:rsid w:val="00815633"/>
    <w:rsid w:val="008261E7"/>
    <w:rsid w:val="00830E1B"/>
    <w:rsid w:val="0083322E"/>
    <w:rsid w:val="00850715"/>
    <w:rsid w:val="00856FA6"/>
    <w:rsid w:val="008750B0"/>
    <w:rsid w:val="008A3C26"/>
    <w:rsid w:val="009471B3"/>
    <w:rsid w:val="00960250"/>
    <w:rsid w:val="00966E4C"/>
    <w:rsid w:val="00995217"/>
    <w:rsid w:val="009A59B4"/>
    <w:rsid w:val="009A65D4"/>
    <w:rsid w:val="009B5C50"/>
    <w:rsid w:val="00B0235D"/>
    <w:rsid w:val="00B46E1F"/>
    <w:rsid w:val="00B70975"/>
    <w:rsid w:val="00B7649C"/>
    <w:rsid w:val="00B80753"/>
    <w:rsid w:val="00B953D0"/>
    <w:rsid w:val="00BA5657"/>
    <w:rsid w:val="00BC238D"/>
    <w:rsid w:val="00C24328"/>
    <w:rsid w:val="00C67202"/>
    <w:rsid w:val="00C84058"/>
    <w:rsid w:val="00C913C4"/>
    <w:rsid w:val="00CE2B14"/>
    <w:rsid w:val="00D1487B"/>
    <w:rsid w:val="00D27416"/>
    <w:rsid w:val="00D50D98"/>
    <w:rsid w:val="00D83709"/>
    <w:rsid w:val="00DB56C7"/>
    <w:rsid w:val="00DD4A7D"/>
    <w:rsid w:val="00E95AD0"/>
    <w:rsid w:val="00E95E66"/>
    <w:rsid w:val="00EE5D36"/>
    <w:rsid w:val="00F07F09"/>
    <w:rsid w:val="00F22755"/>
    <w:rsid w:val="00F279C7"/>
    <w:rsid w:val="00F3071D"/>
    <w:rsid w:val="00F4250B"/>
    <w:rsid w:val="00F524FE"/>
    <w:rsid w:val="00F60E33"/>
    <w:rsid w:val="00F74BDF"/>
    <w:rsid w:val="00FB189C"/>
    <w:rsid w:val="00FE7C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D2726"/>
  <w15:chartTrackingRefBased/>
  <w15:docId w15:val="{93527DB4-08C8-433A-AFD9-43CA19761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634C"/>
    <w:pPr>
      <w:ind w:left="720"/>
      <w:contextualSpacing/>
    </w:pPr>
  </w:style>
  <w:style w:type="character" w:styleId="Hyperlink">
    <w:name w:val="Hyperlink"/>
    <w:basedOn w:val="DefaultParagraphFont"/>
    <w:uiPriority w:val="99"/>
    <w:unhideWhenUsed/>
    <w:rsid w:val="0080634C"/>
    <w:rPr>
      <w:color w:val="0563C1" w:themeColor="hyperlink"/>
      <w:u w:val="single"/>
    </w:rPr>
  </w:style>
  <w:style w:type="character" w:styleId="CommentReference">
    <w:name w:val="annotation reference"/>
    <w:basedOn w:val="DefaultParagraphFont"/>
    <w:uiPriority w:val="99"/>
    <w:semiHidden/>
    <w:unhideWhenUsed/>
    <w:rsid w:val="0080634C"/>
    <w:rPr>
      <w:sz w:val="16"/>
      <w:szCs w:val="16"/>
    </w:rPr>
  </w:style>
  <w:style w:type="paragraph" w:styleId="CommentText">
    <w:name w:val="annotation text"/>
    <w:basedOn w:val="Normal"/>
    <w:link w:val="CommentTextChar"/>
    <w:uiPriority w:val="99"/>
    <w:semiHidden/>
    <w:unhideWhenUsed/>
    <w:rsid w:val="0080634C"/>
    <w:pPr>
      <w:spacing w:line="240" w:lineRule="auto"/>
    </w:pPr>
    <w:rPr>
      <w:sz w:val="20"/>
      <w:szCs w:val="20"/>
    </w:rPr>
  </w:style>
  <w:style w:type="character" w:customStyle="1" w:styleId="CommentTextChar">
    <w:name w:val="Comment Text Char"/>
    <w:basedOn w:val="DefaultParagraphFont"/>
    <w:link w:val="CommentText"/>
    <w:uiPriority w:val="99"/>
    <w:semiHidden/>
    <w:rsid w:val="0080634C"/>
    <w:rPr>
      <w:sz w:val="20"/>
      <w:szCs w:val="20"/>
    </w:rPr>
  </w:style>
  <w:style w:type="character" w:styleId="UnresolvedMention">
    <w:name w:val="Unresolved Mention"/>
    <w:basedOn w:val="DefaultParagraphFont"/>
    <w:uiPriority w:val="99"/>
    <w:semiHidden/>
    <w:unhideWhenUsed/>
    <w:rsid w:val="001173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tokes.byu.edu/iso/isodistort.php"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wnsci.org/" TargetMode="External"/><Relationship Id="rId11" Type="http://schemas.openxmlformats.org/officeDocument/2006/relationships/hyperlink" Target="https://github.com/FrandsenGroup/isopydistort" TargetMode="External"/><Relationship Id="rId5" Type="http://schemas.openxmlformats.org/officeDocument/2006/relationships/hyperlink" Target="https://www.hdfgroup.org/solutions/hdf5/"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1484</TotalTime>
  <Pages>3</Pages>
  <Words>697</Words>
  <Characters>3973</Characters>
  <Application>Microsoft Office Word</Application>
  <DocSecurity>0</DocSecurity>
  <Lines>33</Lines>
  <Paragraphs>9</Paragraphs>
  <ScaleCrop>false</ScaleCrop>
  <Company>Diamond Light Source Limited</Company>
  <LinksUpToDate>false</LinksUpToDate>
  <CharactersWithSpaces>4661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Bird, Tobias (DLSLtd,RAL,SCI)</dc:creator>
  <cp:keywords/>
  <dc:description/>
  <cp:lastModifiedBy>Bird, Tobias (DLSLtd,RAL,SCI)</cp:lastModifiedBy>
  <cp:revision>104</cp:revision>
  <dcterms:created xsi:type="dcterms:W3CDTF">2022-08-02T08:54:00Z</dcterms:created>
  <dcterms:modified xsi:type="dcterms:W3CDTF">2023-08-18T09:40:00Z</dcterms:modified>
</cp:coreProperties>
</file>