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ECE44" w14:textId="5036A7A0" w:rsidR="00EF5584" w:rsidRPr="00A254BF" w:rsidRDefault="00000000" w:rsidP="007C3873">
      <w:pPr>
        <w:jc w:val="center"/>
        <w:rPr>
          <w:rFonts w:hint="eastAsia"/>
          <w:sz w:val="40"/>
          <w:szCs w:val="40"/>
          <w:lang w:eastAsia="ja-JP"/>
        </w:rPr>
      </w:pPr>
      <w:r w:rsidRPr="00A254BF">
        <w:rPr>
          <w:sz w:val="40"/>
          <w:szCs w:val="40"/>
          <w:lang w:eastAsia="ja-JP"/>
        </w:rPr>
        <w:t xml:space="preserve">日揮パラレルテクノロジーズ インターン課題 </w:t>
      </w:r>
    </w:p>
    <w:p w14:paraId="59EBEBEE" w14:textId="3E784C36" w:rsidR="00EF5584" w:rsidRDefault="00000000" w:rsidP="00037C25">
      <w:pPr>
        <w:jc w:val="right"/>
      </w:pPr>
      <w:r>
        <w:t>提出日：2025年10月</w:t>
      </w:r>
      <w:r>
        <w:br/>
      </w:r>
      <w:proofErr w:type="spellStart"/>
      <w:r>
        <w:t>作成者：長谷川</w:t>
      </w:r>
      <w:proofErr w:type="spellEnd"/>
      <w:r>
        <w:t xml:space="preserve"> </w:t>
      </w:r>
      <w:r w:rsidR="00037C25">
        <w:rPr>
          <w:rFonts w:hint="eastAsia"/>
          <w:lang w:eastAsia="ja-JP"/>
        </w:rPr>
        <w:t>隆幸</w:t>
      </w:r>
      <w:r>
        <w:br/>
      </w:r>
      <w:r>
        <w:br/>
      </w:r>
    </w:p>
    <w:p w14:paraId="4AC6F296"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1. </w:t>
      </w:r>
      <w:r w:rsidRPr="00037C25">
        <w:rPr>
          <w:color w:val="0D0D0D" w:themeColor="text1" w:themeTint="F2"/>
          <w:lang w:eastAsia="ja-JP"/>
        </w:rPr>
        <w:t>アプリケーション概要</w:t>
      </w:r>
    </w:p>
    <w:p w14:paraId="4D553843" w14:textId="77777777" w:rsidR="00EF5584" w:rsidRDefault="00000000">
      <w:pPr>
        <w:rPr>
          <w:lang w:eastAsia="ja-JP"/>
        </w:rPr>
      </w:pPr>
      <w:r>
        <w:rPr>
          <w:lang w:eastAsia="ja-JP"/>
        </w:rPr>
        <w:t>本システムは、架空の私立中学校における「連絡帳管理業務」を電子化し、生徒・担任・管理者の三者間での情報共有を効率化することを目的として開発した。従来の紙運用では、提出漏れや既読確認作業、記録のばらつきなどの課題が存在した。本アプリケーションでは、これらの課題を解決するため、クラウド環境にて動作するWebシステムとして再構築し、日次記録・既読管理・データ分析を統合した。</w:t>
      </w:r>
    </w:p>
    <w:p w14:paraId="595C3F06"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2. </w:t>
      </w:r>
      <w:r w:rsidRPr="00037C25">
        <w:rPr>
          <w:color w:val="0D0D0D" w:themeColor="text1" w:themeTint="F2"/>
          <w:lang w:eastAsia="ja-JP"/>
        </w:rPr>
        <w:t>利用マニュアル（全ロール共通）</w:t>
      </w:r>
    </w:p>
    <w:p w14:paraId="42EABD78" w14:textId="77777777" w:rsidR="00EF5584" w:rsidRDefault="00000000">
      <w:pPr>
        <w:rPr>
          <w:lang w:eastAsia="ja-JP"/>
        </w:rPr>
      </w:pPr>
      <w:r>
        <w:rPr>
          <w:lang w:eastAsia="ja-JP"/>
        </w:rPr>
        <w:t>本システムは、生徒・担任・管理者の三つのロールにより構成される。各ユーザーはログイン後、権限に応じた操作を行うことができる。</w:t>
      </w:r>
    </w:p>
    <w:p w14:paraId="391E867E" w14:textId="77777777" w:rsidR="00037C25" w:rsidRDefault="00000000">
      <w:pPr>
        <w:rPr>
          <w:lang w:eastAsia="ja-JP"/>
        </w:rPr>
      </w:pPr>
      <w:r>
        <w:rPr>
          <w:lang w:eastAsia="ja-JP"/>
        </w:rPr>
        <w:t>【生徒】</w:t>
      </w:r>
      <w:r>
        <w:rPr>
          <w:lang w:eastAsia="ja-JP"/>
        </w:rPr>
        <w:br/>
        <w:t>・日誌の記録および提出が可能。</w:t>
      </w:r>
      <w:r>
        <w:rPr>
          <w:lang w:eastAsia="ja-JP"/>
        </w:rPr>
        <w:br/>
        <w:t>・過去提出履歴の閲覧が可能。</w:t>
      </w:r>
    </w:p>
    <w:p w14:paraId="42737AD6" w14:textId="655B7E1E" w:rsidR="00EF5584" w:rsidRDefault="00037C25">
      <w:pPr>
        <w:rPr>
          <w:lang w:eastAsia="ja-JP"/>
        </w:rPr>
      </w:pPr>
      <w:r>
        <w:rPr>
          <w:lang w:eastAsia="ja-JP"/>
        </w:rPr>
        <w:t>・</w:t>
      </w:r>
      <w:r>
        <w:rPr>
          <w:lang w:eastAsia="ja-JP"/>
        </w:rPr>
        <w:br/>
        <w:t>【担任】</w:t>
      </w:r>
      <w:r>
        <w:rPr>
          <w:lang w:eastAsia="ja-JP"/>
        </w:rPr>
        <w:br/>
        <w:t>・担当クラスの生徒の日誌を一覧で確認可能。</w:t>
      </w:r>
      <w:r>
        <w:rPr>
          <w:lang w:eastAsia="ja-JP"/>
        </w:rPr>
        <w:br/>
        <w:t>・既読処理（スタンプ付与）により確認状態を管理。</w:t>
      </w:r>
      <w:r>
        <w:rPr>
          <w:lang w:eastAsia="ja-JP"/>
        </w:rPr>
        <w:br/>
        <w:t>【管理者】</w:t>
      </w:r>
      <w:r>
        <w:rPr>
          <w:lang w:eastAsia="ja-JP"/>
        </w:rPr>
        <w:br/>
        <w:t>・生徒・担任アカウントの登録およびクラス割り当て。</w:t>
      </w:r>
      <w:r>
        <w:rPr>
          <w:lang w:eastAsia="ja-JP"/>
        </w:rPr>
        <w:br/>
        <w:t>・提出状況の集計および操作ログの確認が可能。</w:t>
      </w:r>
    </w:p>
    <w:p w14:paraId="633C4034" w14:textId="77777777" w:rsidR="00EF5584" w:rsidRPr="00037C25" w:rsidRDefault="00000000">
      <w:pPr>
        <w:pStyle w:val="21"/>
        <w:rPr>
          <w:color w:val="0D0D0D" w:themeColor="text1" w:themeTint="F2"/>
          <w:lang w:eastAsia="ja-JP"/>
        </w:rPr>
      </w:pPr>
      <w:r w:rsidRPr="00037C25">
        <w:rPr>
          <w:color w:val="0D0D0D" w:themeColor="text1" w:themeTint="F2"/>
          <w:lang w:eastAsia="ja-JP"/>
        </w:rPr>
        <w:t>3. ER</w:t>
      </w:r>
      <w:r w:rsidRPr="00037C25">
        <w:rPr>
          <w:color w:val="0D0D0D" w:themeColor="text1" w:themeTint="F2"/>
          <w:lang w:eastAsia="ja-JP"/>
        </w:rPr>
        <w:t>図</w:t>
      </w:r>
    </w:p>
    <w:p w14:paraId="1977EA47" w14:textId="77777777" w:rsidR="00EF5584" w:rsidRDefault="00000000">
      <w:pPr>
        <w:rPr>
          <w:lang w:eastAsia="ja-JP"/>
        </w:rPr>
      </w:pPr>
      <w:r>
        <w:rPr>
          <w:lang w:eastAsia="ja-JP"/>
        </w:rPr>
        <w:t>本システムの主要テーブルは、users・entries・logs・classes の4構成である。ER図は別添資料に記載。各テーブルの関係は1対多で構成され、整合性を保持する。</w:t>
      </w:r>
    </w:p>
    <w:p w14:paraId="2FE54C25" w14:textId="77777777" w:rsidR="00AC1EF5" w:rsidRDefault="00AC1EF5">
      <w:pPr>
        <w:rPr>
          <w:b/>
          <w:lang w:eastAsia="ja-JP"/>
        </w:rPr>
      </w:pPr>
      <w:r>
        <w:rPr>
          <w:b/>
          <w:lang w:eastAsia="ja-JP"/>
        </w:rPr>
        <w:br w:type="page"/>
      </w:r>
    </w:p>
    <w:p w14:paraId="190530D8" w14:textId="31B961AF" w:rsidR="00AC1EF5" w:rsidRPr="00AC1EF5" w:rsidRDefault="00AC1EF5" w:rsidP="00AC1EF5">
      <w:pPr>
        <w:rPr>
          <w:lang w:eastAsia="ja-JP"/>
        </w:rPr>
      </w:pPr>
      <w:r w:rsidRPr="00AC1EF5">
        <w:rPr>
          <w:b/>
          <w:lang w:eastAsia="ja-JP"/>
        </w:rPr>
        <w:lastRenderedPageBreak/>
        <w:t>ER</w:t>
      </w:r>
      <w:r w:rsidRPr="00AC1EF5">
        <w:rPr>
          <w:rFonts w:hint="eastAsia"/>
          <w:b/>
          <w:lang w:eastAsia="ja-JP"/>
        </w:rPr>
        <w:t>図構成</w:t>
      </w:r>
      <w:r w:rsidRPr="00AC1EF5">
        <w:rPr>
          <w:b/>
          <w:lang w:eastAsia="ja-JP"/>
        </w:rPr>
        <w:br/>
      </w:r>
      <w:r w:rsidRPr="00AC1EF5">
        <w:rPr>
          <w:rFonts w:hint="eastAsia"/>
          <w:lang w:eastAsia="ja-JP"/>
        </w:rPr>
        <w:t>本システムは以下の</w:t>
      </w:r>
      <w:r w:rsidRPr="00AC1EF5">
        <w:rPr>
          <w:lang w:eastAsia="ja-JP"/>
        </w:rPr>
        <w:t>5</w:t>
      </w:r>
      <w:r w:rsidRPr="00AC1EF5">
        <w:rPr>
          <w:rFonts w:hint="eastAsia"/>
          <w:lang w:eastAsia="ja-JP"/>
        </w:rPr>
        <w:t>テーブルで構成される。</w:t>
      </w:r>
      <w:r w:rsidRPr="00AC1EF5">
        <w:rPr>
          <w:lang w:eastAsia="ja-JP"/>
        </w:rPr>
        <w:br/>
      </w:r>
      <w:r w:rsidRPr="00AC1EF5">
        <w:rPr>
          <w:rFonts w:hint="eastAsia"/>
          <w:lang w:eastAsia="ja-JP"/>
        </w:rPr>
        <w:t xml:space="preserve">　・</w:t>
      </w:r>
      <w:r w:rsidRPr="00AC1EF5">
        <w:rPr>
          <w:lang w:eastAsia="ja-JP"/>
        </w:rPr>
        <w:t>CLASSES</w:t>
      </w:r>
      <w:r w:rsidRPr="00AC1EF5">
        <w:rPr>
          <w:lang w:eastAsia="ja-JP"/>
        </w:rPr>
        <w:br/>
      </w:r>
      <w:r w:rsidRPr="00AC1EF5">
        <w:rPr>
          <w:rFonts w:hint="eastAsia"/>
          <w:lang w:eastAsia="ja-JP"/>
        </w:rPr>
        <w:t xml:space="preserve">　・</w:t>
      </w:r>
      <w:r w:rsidRPr="00AC1EF5">
        <w:rPr>
          <w:lang w:eastAsia="ja-JP"/>
        </w:rPr>
        <w:t>USERS</w:t>
      </w:r>
      <w:r w:rsidRPr="00AC1EF5">
        <w:rPr>
          <w:lang w:eastAsia="ja-JP"/>
        </w:rPr>
        <w:br/>
      </w:r>
      <w:r w:rsidRPr="00AC1EF5">
        <w:rPr>
          <w:rFonts w:hint="eastAsia"/>
          <w:lang w:eastAsia="ja-JP"/>
        </w:rPr>
        <w:t xml:space="preserve">　・</w:t>
      </w:r>
      <w:r w:rsidRPr="00AC1EF5">
        <w:rPr>
          <w:lang w:eastAsia="ja-JP"/>
        </w:rPr>
        <w:t>ENTRIES</w:t>
      </w:r>
      <w:r w:rsidRPr="00AC1EF5">
        <w:rPr>
          <w:lang w:eastAsia="ja-JP"/>
        </w:rPr>
        <w:br/>
      </w:r>
      <w:r w:rsidRPr="00AC1EF5">
        <w:rPr>
          <w:rFonts w:hint="eastAsia"/>
          <w:lang w:eastAsia="ja-JP"/>
        </w:rPr>
        <w:t xml:space="preserve">　・</w:t>
      </w:r>
      <w:r w:rsidRPr="00AC1EF5">
        <w:rPr>
          <w:lang w:eastAsia="ja-JP"/>
        </w:rPr>
        <w:t>LOGS</w:t>
      </w:r>
      <w:r w:rsidRPr="00AC1EF5">
        <w:rPr>
          <w:lang w:eastAsia="ja-JP"/>
        </w:rPr>
        <w:br/>
      </w:r>
      <w:r w:rsidRPr="00AC1EF5">
        <w:rPr>
          <w:rFonts w:hint="eastAsia"/>
          <w:lang w:eastAsia="ja-JP"/>
        </w:rPr>
        <w:t xml:space="preserve">　・</w:t>
      </w:r>
      <w:r w:rsidRPr="00AC1EF5">
        <w:rPr>
          <w:lang w:eastAsia="ja-JP"/>
        </w:rPr>
        <w:t>NOTIFICATIONS</w:t>
      </w:r>
      <w:r w:rsidRPr="00AC1EF5">
        <w:rPr>
          <w:rFonts w:hint="eastAsia"/>
          <w:lang w:eastAsia="ja-JP"/>
        </w:rPr>
        <w:t>（独立テーブル）</w:t>
      </w:r>
      <w:r w:rsidRPr="00AC1EF5">
        <w:rPr>
          <w:lang w:eastAsia="ja-JP"/>
        </w:rPr>
        <w:br/>
      </w:r>
    </w:p>
    <w:p w14:paraId="772F8A69" w14:textId="77777777" w:rsidR="00AC1EF5" w:rsidRPr="00AC1EF5" w:rsidRDefault="00AC1EF5" w:rsidP="00AC1EF5">
      <w:pPr>
        <w:rPr>
          <w:lang w:eastAsia="ja-JP"/>
        </w:rPr>
      </w:pPr>
      <w:r w:rsidRPr="00AC1EF5">
        <w:rPr>
          <w:rFonts w:hint="eastAsia"/>
          <w:lang w:eastAsia="ja-JP"/>
        </w:rPr>
        <w:t>以下に各テーブル間の関係（</w:t>
      </w:r>
      <w:r w:rsidRPr="00AC1EF5">
        <w:rPr>
          <w:lang w:eastAsia="ja-JP"/>
        </w:rPr>
        <w:t>1:N</w:t>
      </w:r>
      <w:r w:rsidRPr="00AC1EF5">
        <w:rPr>
          <w:rFonts w:hint="eastAsia"/>
          <w:lang w:eastAsia="ja-JP"/>
        </w:rPr>
        <w:t>）を示す。</w:t>
      </w:r>
      <w:r w:rsidRPr="00AC1EF5">
        <w:rPr>
          <w:lang w:eastAsia="ja-JP"/>
        </w:rPr>
        <w:br/>
      </w:r>
    </w:p>
    <w:p w14:paraId="75DDC3F8" w14:textId="77777777" w:rsidR="00AC1EF5" w:rsidRPr="00AC1EF5" w:rsidRDefault="00AC1EF5" w:rsidP="00AC1EF5">
      <w:pPr>
        <w:rPr>
          <w:lang w:eastAsia="ja-JP"/>
        </w:rPr>
      </w:pPr>
      <w:r w:rsidRPr="00AC1EF5">
        <w:rPr>
          <w:lang w:eastAsia="ja-JP"/>
        </w:rPr>
        <w:t xml:space="preserve"> [CLASSES]──1──&lt;──N──[USERS]──1──&lt;──N──[ENTRIES]</w:t>
      </w:r>
    </w:p>
    <w:p w14:paraId="57B3FB9A" w14:textId="77777777" w:rsidR="00AC1EF5" w:rsidRPr="00AC1EF5" w:rsidRDefault="00AC1EF5" w:rsidP="00AC1EF5">
      <w:pPr>
        <w:rPr>
          <w:lang w:eastAsia="ja-JP"/>
        </w:rPr>
      </w:pPr>
      <w:r w:rsidRPr="00AC1EF5">
        <w:rPr>
          <w:lang w:eastAsia="ja-JP"/>
        </w:rPr>
        <w:t xml:space="preserve">                              │</w:t>
      </w:r>
    </w:p>
    <w:p w14:paraId="2EC81C30" w14:textId="77777777" w:rsidR="00AC1EF5" w:rsidRPr="00AC1EF5" w:rsidRDefault="00AC1EF5" w:rsidP="00AC1EF5">
      <w:pPr>
        <w:rPr>
          <w:lang w:eastAsia="ja-JP"/>
        </w:rPr>
      </w:pPr>
      <w:r w:rsidRPr="00AC1EF5">
        <w:rPr>
          <w:lang w:eastAsia="ja-JP"/>
        </w:rPr>
        <w:t xml:space="preserve">                              └──1──&lt;──N──[LOGS]</w:t>
      </w:r>
    </w:p>
    <w:p w14:paraId="4DEE1DBA" w14:textId="77777777" w:rsidR="00AC1EF5" w:rsidRPr="00AC1EF5" w:rsidRDefault="00AC1EF5" w:rsidP="00AC1EF5">
      <w:pPr>
        <w:rPr>
          <w:lang w:eastAsia="ja-JP"/>
        </w:rPr>
      </w:pPr>
    </w:p>
    <w:p w14:paraId="42F73C91" w14:textId="77777777" w:rsidR="00AC1EF5" w:rsidRPr="00AC1EF5" w:rsidRDefault="00AC1EF5" w:rsidP="00AC1EF5">
      <w:pPr>
        <w:rPr>
          <w:lang w:eastAsia="ja-JP"/>
        </w:rPr>
      </w:pPr>
      <w:r w:rsidRPr="00AC1EF5">
        <w:rPr>
          <w:lang w:eastAsia="ja-JP"/>
        </w:rPr>
        <w:t xml:space="preserve"> [NOTIFICATIONS]</w:t>
      </w:r>
      <w:r w:rsidRPr="00AC1EF5">
        <w:rPr>
          <w:rFonts w:hint="eastAsia"/>
          <w:lang w:eastAsia="ja-JP"/>
        </w:rPr>
        <w:t>（独立テーブル）</w:t>
      </w:r>
    </w:p>
    <w:p w14:paraId="21DB51E8" w14:textId="77777777" w:rsidR="00AC1EF5" w:rsidRPr="00AC1EF5" w:rsidRDefault="00AC1EF5" w:rsidP="00AC1EF5">
      <w:pPr>
        <w:rPr>
          <w:lang w:eastAsia="ja-JP"/>
        </w:rPr>
      </w:pPr>
      <w:r w:rsidRPr="00AC1EF5">
        <w:rPr>
          <w:rFonts w:hint="eastAsia"/>
          <w:lang w:eastAsia="ja-JP"/>
        </w:rPr>
        <w:t>注：矢印は</w:t>
      </w:r>
      <w:r w:rsidRPr="00AC1EF5">
        <w:rPr>
          <w:lang w:eastAsia="ja-JP"/>
        </w:rPr>
        <w:t>1</w:t>
      </w:r>
      <w:r w:rsidRPr="00AC1EF5">
        <w:rPr>
          <w:rFonts w:hint="eastAsia"/>
          <w:lang w:eastAsia="ja-JP"/>
        </w:rPr>
        <w:t>対多（</w:t>
      </w:r>
      <w:r w:rsidRPr="00AC1EF5">
        <w:rPr>
          <w:lang w:eastAsia="ja-JP"/>
        </w:rPr>
        <w:t>1:N</w:t>
      </w:r>
      <w:r w:rsidRPr="00AC1EF5">
        <w:rPr>
          <w:rFonts w:hint="eastAsia"/>
          <w:lang w:eastAsia="ja-JP"/>
        </w:rPr>
        <w:t>）関係を示す。</w:t>
      </w:r>
    </w:p>
    <w:p w14:paraId="249FED7F" w14:textId="77777777" w:rsidR="00AC1EF5" w:rsidRDefault="00AC1EF5">
      <w:pPr>
        <w:rPr>
          <w:lang w:eastAsia="ja-JP"/>
        </w:rPr>
      </w:pPr>
    </w:p>
    <w:p w14:paraId="28636209"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4. </w:t>
      </w:r>
      <w:r w:rsidRPr="00037C25">
        <w:rPr>
          <w:color w:val="0D0D0D" w:themeColor="text1" w:themeTint="F2"/>
          <w:lang w:eastAsia="ja-JP"/>
        </w:rPr>
        <w:t>デプロイ方法（</w:t>
      </w:r>
      <w:r w:rsidRPr="00037C25">
        <w:rPr>
          <w:color w:val="0D0D0D" w:themeColor="text1" w:themeTint="F2"/>
          <w:lang w:eastAsia="ja-JP"/>
        </w:rPr>
        <w:t>Render</w:t>
      </w:r>
      <w:r w:rsidRPr="00037C25">
        <w:rPr>
          <w:color w:val="0D0D0D" w:themeColor="text1" w:themeTint="F2"/>
          <w:lang w:eastAsia="ja-JP"/>
        </w:rPr>
        <w:t>利用）</w:t>
      </w:r>
    </w:p>
    <w:p w14:paraId="07B4CE9C" w14:textId="77777777" w:rsidR="00EF5584" w:rsidRDefault="00000000">
      <w:pPr>
        <w:rPr>
          <w:lang w:eastAsia="ja-JP"/>
        </w:rPr>
      </w:pPr>
      <w:r>
        <w:rPr>
          <w:lang w:eastAsia="ja-JP"/>
        </w:rPr>
        <w:t>ソースコードはGitHubにホストし、Render上にてNode.jsアプリケーションとしてデプロイを行った。主な設定内容は以下の通りである。</w:t>
      </w:r>
    </w:p>
    <w:p w14:paraId="3E66FA42" w14:textId="77777777" w:rsidR="00EF5584" w:rsidRDefault="00000000">
      <w:r>
        <w:t xml:space="preserve">・Build </w:t>
      </w:r>
      <w:proofErr w:type="spellStart"/>
      <w:r>
        <w:t>Command：npm</w:t>
      </w:r>
      <w:proofErr w:type="spellEnd"/>
      <w:r>
        <w:t xml:space="preserve"> install</w:t>
      </w:r>
      <w:r>
        <w:br/>
        <w:t xml:space="preserve">・Start </w:t>
      </w:r>
      <w:proofErr w:type="spellStart"/>
      <w:r>
        <w:t>Command：npm</w:t>
      </w:r>
      <w:proofErr w:type="spellEnd"/>
      <w:r>
        <w:t xml:space="preserve"> start</w:t>
      </w:r>
      <w:r>
        <w:br/>
        <w:t>・Environment：Node 18</w:t>
      </w:r>
      <w:r>
        <w:br/>
        <w:t>Render側でPORT環境変数を取得し、アプリケーションを常時稼働させる構成とした。</w:t>
      </w:r>
    </w:p>
    <w:p w14:paraId="0F9B89AD" w14:textId="77777777" w:rsidR="00EF5584" w:rsidRPr="00037C25" w:rsidRDefault="00000000">
      <w:pPr>
        <w:pStyle w:val="21"/>
        <w:rPr>
          <w:color w:val="0D0D0D" w:themeColor="text1" w:themeTint="F2"/>
        </w:rPr>
      </w:pPr>
      <w:r w:rsidRPr="00037C25">
        <w:rPr>
          <w:color w:val="0D0D0D" w:themeColor="text1" w:themeTint="F2"/>
        </w:rPr>
        <w:t xml:space="preserve">5. </w:t>
      </w:r>
      <w:r w:rsidRPr="00037C25">
        <w:rPr>
          <w:color w:val="0D0D0D" w:themeColor="text1" w:themeTint="F2"/>
        </w:rPr>
        <w:t>テストアカウント一覧</w:t>
      </w:r>
    </w:p>
    <w:tbl>
      <w:tblPr>
        <w:tblW w:w="0" w:type="auto"/>
        <w:tblLook w:val="04A0" w:firstRow="1" w:lastRow="0" w:firstColumn="1" w:lastColumn="0" w:noHBand="0" w:noVBand="1"/>
      </w:tblPr>
      <w:tblGrid>
        <w:gridCol w:w="2880"/>
        <w:gridCol w:w="2880"/>
        <w:gridCol w:w="2880"/>
      </w:tblGrid>
      <w:tr w:rsidR="00EF5584" w14:paraId="504CD338" w14:textId="77777777">
        <w:tc>
          <w:tcPr>
            <w:tcW w:w="2880" w:type="dxa"/>
          </w:tcPr>
          <w:p w14:paraId="5CFD6133" w14:textId="77777777" w:rsidR="00EF5584" w:rsidRDefault="00000000">
            <w:r>
              <w:t>ロール</w:t>
            </w:r>
          </w:p>
        </w:tc>
        <w:tc>
          <w:tcPr>
            <w:tcW w:w="2880" w:type="dxa"/>
          </w:tcPr>
          <w:p w14:paraId="7F86D9EF" w14:textId="77777777" w:rsidR="00EF5584" w:rsidRDefault="00000000">
            <w:r>
              <w:t>ユーザーID</w:t>
            </w:r>
          </w:p>
        </w:tc>
        <w:tc>
          <w:tcPr>
            <w:tcW w:w="2880" w:type="dxa"/>
          </w:tcPr>
          <w:p w14:paraId="7363A20D" w14:textId="77777777" w:rsidR="00EF5584" w:rsidRDefault="00000000">
            <w:r>
              <w:t>パスワード</w:t>
            </w:r>
          </w:p>
        </w:tc>
      </w:tr>
      <w:tr w:rsidR="00EF5584" w14:paraId="11ADF263" w14:textId="77777777">
        <w:tc>
          <w:tcPr>
            <w:tcW w:w="2880" w:type="dxa"/>
          </w:tcPr>
          <w:p w14:paraId="2E4FE6FC" w14:textId="77777777" w:rsidR="00EF5584" w:rsidRDefault="00000000">
            <w:r>
              <w:t>生徒</w:t>
            </w:r>
          </w:p>
        </w:tc>
        <w:tc>
          <w:tcPr>
            <w:tcW w:w="2880" w:type="dxa"/>
          </w:tcPr>
          <w:p w14:paraId="4A5D0AA4" w14:textId="77777777" w:rsidR="00EF5584" w:rsidRDefault="00000000">
            <w:r>
              <w:t>student1</w:t>
            </w:r>
          </w:p>
        </w:tc>
        <w:tc>
          <w:tcPr>
            <w:tcW w:w="2880" w:type="dxa"/>
          </w:tcPr>
          <w:p w14:paraId="6E6E1F26" w14:textId="77777777" w:rsidR="00EF5584" w:rsidRDefault="00000000">
            <w:r>
              <w:t>1234</w:t>
            </w:r>
          </w:p>
        </w:tc>
      </w:tr>
      <w:tr w:rsidR="00EF5584" w14:paraId="762FB16A" w14:textId="77777777">
        <w:tc>
          <w:tcPr>
            <w:tcW w:w="2880" w:type="dxa"/>
          </w:tcPr>
          <w:p w14:paraId="593883EC" w14:textId="77777777" w:rsidR="00EF5584" w:rsidRDefault="00000000">
            <w:r>
              <w:t>担任</w:t>
            </w:r>
          </w:p>
        </w:tc>
        <w:tc>
          <w:tcPr>
            <w:tcW w:w="2880" w:type="dxa"/>
          </w:tcPr>
          <w:p w14:paraId="6829EB45" w14:textId="77777777" w:rsidR="00EF5584" w:rsidRDefault="00000000">
            <w:r>
              <w:t>teacher1</w:t>
            </w:r>
          </w:p>
        </w:tc>
        <w:tc>
          <w:tcPr>
            <w:tcW w:w="2880" w:type="dxa"/>
          </w:tcPr>
          <w:p w14:paraId="2B339D8B" w14:textId="77777777" w:rsidR="00EF5584" w:rsidRDefault="00000000">
            <w:r>
              <w:t>1234</w:t>
            </w:r>
          </w:p>
        </w:tc>
      </w:tr>
      <w:tr w:rsidR="00EF5584" w14:paraId="587089A6" w14:textId="77777777">
        <w:tc>
          <w:tcPr>
            <w:tcW w:w="2880" w:type="dxa"/>
          </w:tcPr>
          <w:p w14:paraId="1EB61A22" w14:textId="77777777" w:rsidR="00EF5584" w:rsidRDefault="00000000">
            <w:r>
              <w:t>管理者</w:t>
            </w:r>
          </w:p>
        </w:tc>
        <w:tc>
          <w:tcPr>
            <w:tcW w:w="2880" w:type="dxa"/>
          </w:tcPr>
          <w:p w14:paraId="4B15501C" w14:textId="77777777" w:rsidR="00EF5584" w:rsidRDefault="00000000">
            <w:r>
              <w:t>admin</w:t>
            </w:r>
          </w:p>
        </w:tc>
        <w:tc>
          <w:tcPr>
            <w:tcW w:w="2880" w:type="dxa"/>
          </w:tcPr>
          <w:p w14:paraId="0BAF2023" w14:textId="77777777" w:rsidR="00EF5584" w:rsidRDefault="00000000">
            <w:r>
              <w:t>admin1234</w:t>
            </w:r>
          </w:p>
        </w:tc>
      </w:tr>
    </w:tbl>
    <w:p w14:paraId="705D8237" w14:textId="77777777" w:rsidR="00EF5584" w:rsidRPr="00037C25" w:rsidRDefault="00000000">
      <w:pPr>
        <w:pStyle w:val="21"/>
        <w:rPr>
          <w:color w:val="0D0D0D" w:themeColor="text1" w:themeTint="F2"/>
          <w:lang w:eastAsia="ja-JP"/>
        </w:rPr>
      </w:pPr>
      <w:r w:rsidRPr="00037C25">
        <w:rPr>
          <w:color w:val="0D0D0D" w:themeColor="text1" w:themeTint="F2"/>
          <w:lang w:eastAsia="ja-JP"/>
        </w:rPr>
        <w:lastRenderedPageBreak/>
        <w:t xml:space="preserve">6. </w:t>
      </w:r>
      <w:r w:rsidRPr="00037C25">
        <w:rPr>
          <w:color w:val="0D0D0D" w:themeColor="text1" w:themeTint="F2"/>
          <w:lang w:eastAsia="ja-JP"/>
        </w:rPr>
        <w:t>課題</w:t>
      </w:r>
      <w:r w:rsidRPr="00037C25">
        <w:rPr>
          <w:color w:val="0D0D0D" w:themeColor="text1" w:themeTint="F2"/>
          <w:lang w:eastAsia="ja-JP"/>
        </w:rPr>
        <w:t>1</w:t>
      </w:r>
      <w:r w:rsidRPr="00037C25">
        <w:rPr>
          <w:color w:val="0D0D0D" w:themeColor="text1" w:themeTint="F2"/>
          <w:lang w:eastAsia="ja-JP"/>
        </w:rPr>
        <w:t>の工夫点・アピール</w:t>
      </w:r>
    </w:p>
    <w:p w14:paraId="4E595ACF" w14:textId="77777777" w:rsidR="00EF5584" w:rsidRDefault="00000000">
      <w:pPr>
        <w:rPr>
          <w:lang w:eastAsia="ja-JP"/>
        </w:rPr>
      </w:pPr>
      <w:r>
        <w:rPr>
          <w:lang w:eastAsia="ja-JP"/>
        </w:rPr>
        <w:t>・既読／未読管理機能により、担任が全体の提出状況を容易に把握できるようにした。</w:t>
      </w:r>
      <w:r>
        <w:rPr>
          <w:lang w:eastAsia="ja-JP"/>
        </w:rPr>
        <w:br/>
        <w:t>・Chart.jsを用いたグラフ表示機能により、生徒の提出傾向や体調の推移を可視化した。</w:t>
      </w:r>
      <w:r>
        <w:rPr>
          <w:lang w:eastAsia="ja-JP"/>
        </w:rPr>
        <w:br/>
        <w:t>・html2pdf.jsによるPDF出力およびCSV出力機能を実装し、データ活用の利便性を高めた。</w:t>
      </w:r>
      <w:r>
        <w:rPr>
          <w:lang w:eastAsia="ja-JP"/>
        </w:rPr>
        <w:br/>
        <w:t>・UIデザインは統一感を重視し、直感的な操作性を実現した。</w:t>
      </w:r>
    </w:p>
    <w:p w14:paraId="54FDA784"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7. </w:t>
      </w:r>
      <w:r w:rsidRPr="00037C25">
        <w:rPr>
          <w:color w:val="0D0D0D" w:themeColor="text1" w:themeTint="F2"/>
          <w:lang w:eastAsia="ja-JP"/>
        </w:rPr>
        <w:t>課題</w:t>
      </w:r>
      <w:r w:rsidRPr="00037C25">
        <w:rPr>
          <w:color w:val="0D0D0D" w:themeColor="text1" w:themeTint="F2"/>
          <w:lang w:eastAsia="ja-JP"/>
        </w:rPr>
        <w:t>2</w:t>
      </w:r>
      <w:r w:rsidRPr="00037C25">
        <w:rPr>
          <w:color w:val="0D0D0D" w:themeColor="text1" w:themeTint="F2"/>
          <w:lang w:eastAsia="ja-JP"/>
        </w:rPr>
        <w:t>の機能拡張</w:t>
      </w:r>
    </w:p>
    <w:p w14:paraId="22105782" w14:textId="77777777" w:rsidR="00EF5584" w:rsidRDefault="00000000">
      <w:pPr>
        <w:rPr>
          <w:lang w:eastAsia="ja-JP"/>
        </w:rPr>
      </w:pPr>
      <w:r>
        <w:rPr>
          <w:lang w:eastAsia="ja-JP"/>
        </w:rPr>
        <w:t>課題2では、実運用を想定した利便性の向上を目的とし、以下の拡張を行った。</w:t>
      </w:r>
      <w:r>
        <w:rPr>
          <w:lang w:eastAsia="ja-JP"/>
        </w:rPr>
        <w:br/>
      </w:r>
      <w:r>
        <w:t xml:space="preserve">・Firebase Cloud </w:t>
      </w:r>
      <w:proofErr w:type="spellStart"/>
      <w:r>
        <w:t>Messagingを利用した通知機能を試験実装</w:t>
      </w:r>
      <w:proofErr w:type="spellEnd"/>
      <w:r>
        <w:t>。</w:t>
      </w:r>
      <w:r>
        <w:br/>
        <w:t>・週次レポートのPDF自動生成機能を追加。</w:t>
      </w:r>
      <w:r>
        <w:br/>
      </w:r>
      <w:r>
        <w:rPr>
          <w:lang w:eastAsia="ja-JP"/>
        </w:rPr>
        <w:t>・操作ログ管理機能を実装し、管理者が全体の行動履歴を把握可能とした。</w:t>
      </w:r>
      <w:r>
        <w:rPr>
          <w:lang w:eastAsia="ja-JP"/>
        </w:rPr>
        <w:br/>
        <w:t>・クラウド環境（Render）へのデプロイにより、スマートフォンからの利用を実現した。</w:t>
      </w:r>
    </w:p>
    <w:p w14:paraId="67F9E6EC"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8. </w:t>
      </w:r>
      <w:r w:rsidRPr="00037C25">
        <w:rPr>
          <w:color w:val="0D0D0D" w:themeColor="text1" w:themeTint="F2"/>
          <w:lang w:eastAsia="ja-JP"/>
        </w:rPr>
        <w:t>今後の展望・課題</w:t>
      </w:r>
    </w:p>
    <w:p w14:paraId="791CDD9F" w14:textId="77777777" w:rsidR="00EF5584" w:rsidRDefault="00000000">
      <w:pPr>
        <w:rPr>
          <w:lang w:eastAsia="ja-JP"/>
        </w:rPr>
      </w:pPr>
      <w:r>
        <w:rPr>
          <w:lang w:eastAsia="ja-JP"/>
        </w:rPr>
        <w:t xml:space="preserve">・データベースの完全なクラウド移行（Firebase </w:t>
      </w:r>
      <w:proofErr w:type="spellStart"/>
      <w:r>
        <w:rPr>
          <w:lang w:eastAsia="ja-JP"/>
        </w:rPr>
        <w:t>Firestore</w:t>
      </w:r>
      <w:proofErr w:type="spellEnd"/>
      <w:r>
        <w:rPr>
          <w:lang w:eastAsia="ja-JP"/>
        </w:rPr>
        <w:t>対応化）</w:t>
      </w:r>
      <w:r>
        <w:rPr>
          <w:lang w:eastAsia="ja-JP"/>
        </w:rPr>
        <w:br/>
        <w:t>・UI／UXのさらなる最適化（アクセシビリティ対応）</w:t>
      </w:r>
      <w:r>
        <w:rPr>
          <w:lang w:eastAsia="ja-JP"/>
        </w:rPr>
        <w:br/>
        <w:t>・通知機能の個別配信対応および管理画面からの設定機能拡張</w:t>
      </w:r>
      <w:r>
        <w:rPr>
          <w:lang w:eastAsia="ja-JP"/>
        </w:rPr>
        <w:br/>
        <w:t>・定期バックアップおよびセキュリティ対策の強化</w:t>
      </w:r>
    </w:p>
    <w:p w14:paraId="636F208F" w14:textId="77777777" w:rsidR="00EF5584" w:rsidRPr="00037C25" w:rsidRDefault="00000000">
      <w:pPr>
        <w:pStyle w:val="21"/>
        <w:rPr>
          <w:color w:val="0D0D0D" w:themeColor="text1" w:themeTint="F2"/>
          <w:lang w:eastAsia="ja-JP"/>
        </w:rPr>
      </w:pPr>
      <w:r w:rsidRPr="00037C25">
        <w:rPr>
          <w:color w:val="0D0D0D" w:themeColor="text1" w:themeTint="F2"/>
          <w:lang w:eastAsia="ja-JP"/>
        </w:rPr>
        <w:t xml:space="preserve">9. </w:t>
      </w:r>
      <w:r w:rsidRPr="00037C25">
        <w:rPr>
          <w:color w:val="0D0D0D" w:themeColor="text1" w:themeTint="F2"/>
          <w:lang w:eastAsia="ja-JP"/>
        </w:rPr>
        <w:t>インターン感想</w:t>
      </w:r>
    </w:p>
    <w:p w14:paraId="3940FB45" w14:textId="77777777" w:rsidR="00EF5584" w:rsidRDefault="00000000">
      <w:pPr>
        <w:rPr>
          <w:lang w:eastAsia="ja-JP"/>
        </w:rPr>
      </w:pPr>
      <w:r>
        <w:rPr>
          <w:lang w:eastAsia="ja-JP"/>
        </w:rPr>
        <w:t>今回のインターンシップを通じ、実際の業務を想定したWebシステム開発の流れを体験できた。設計からデプロイまで一貫して自ら構築したことで、バックエンドとフロントエンドの連携理解が深まった。また、Renderなどのクラウド環境を利用したデプロイ経験は、実務における公開手順の重要性を学ぶ機会となった。今後は、よりスケーラブルで安全なアプリケーション開発を目指して継続的に学習を進めたい。</w:t>
      </w:r>
    </w:p>
    <w:sectPr w:rsidR="00EF558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FB3AD" w14:textId="77777777" w:rsidR="00BC4354" w:rsidRDefault="00BC4354" w:rsidP="007C3873">
      <w:pPr>
        <w:spacing w:after="0" w:line="240" w:lineRule="auto"/>
      </w:pPr>
      <w:r>
        <w:separator/>
      </w:r>
    </w:p>
  </w:endnote>
  <w:endnote w:type="continuationSeparator" w:id="0">
    <w:p w14:paraId="0E14652E" w14:textId="77777777" w:rsidR="00BC4354" w:rsidRDefault="00BC4354" w:rsidP="007C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26659" w14:textId="77777777" w:rsidR="00BC4354" w:rsidRDefault="00BC4354" w:rsidP="007C3873">
      <w:pPr>
        <w:spacing w:after="0" w:line="240" w:lineRule="auto"/>
      </w:pPr>
      <w:r>
        <w:separator/>
      </w:r>
    </w:p>
  </w:footnote>
  <w:footnote w:type="continuationSeparator" w:id="0">
    <w:p w14:paraId="59A82EE1" w14:textId="77777777" w:rsidR="00BC4354" w:rsidRDefault="00BC4354" w:rsidP="007C3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42703787">
    <w:abstractNumId w:val="8"/>
  </w:num>
  <w:num w:numId="2" w16cid:durableId="2061401025">
    <w:abstractNumId w:val="6"/>
  </w:num>
  <w:num w:numId="3" w16cid:durableId="1720863384">
    <w:abstractNumId w:val="5"/>
  </w:num>
  <w:num w:numId="4" w16cid:durableId="906375709">
    <w:abstractNumId w:val="4"/>
  </w:num>
  <w:num w:numId="5" w16cid:durableId="670912703">
    <w:abstractNumId w:val="7"/>
  </w:num>
  <w:num w:numId="6" w16cid:durableId="390421857">
    <w:abstractNumId w:val="3"/>
  </w:num>
  <w:num w:numId="7" w16cid:durableId="1640768178">
    <w:abstractNumId w:val="2"/>
  </w:num>
  <w:num w:numId="8" w16cid:durableId="263267134">
    <w:abstractNumId w:val="1"/>
  </w:num>
  <w:num w:numId="9" w16cid:durableId="181745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C25"/>
    <w:rsid w:val="0006063C"/>
    <w:rsid w:val="000650C8"/>
    <w:rsid w:val="0015074B"/>
    <w:rsid w:val="0029639D"/>
    <w:rsid w:val="002D0B59"/>
    <w:rsid w:val="00326F90"/>
    <w:rsid w:val="00433641"/>
    <w:rsid w:val="007C3873"/>
    <w:rsid w:val="009358A0"/>
    <w:rsid w:val="00A254BF"/>
    <w:rsid w:val="00AA1D8D"/>
    <w:rsid w:val="00AC1EF5"/>
    <w:rsid w:val="00B47730"/>
    <w:rsid w:val="00BA0520"/>
    <w:rsid w:val="00BC4354"/>
    <w:rsid w:val="00CB0664"/>
    <w:rsid w:val="00DF1F3B"/>
    <w:rsid w:val="00E769D2"/>
    <w:rsid w:val="00EF55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052E8C8E"/>
  <w14:defaultImageDpi w14:val="300"/>
  <w15:docId w15:val="{18B587A7-9200-4C18-8C52-EDB4582E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ＭＳ 明朝" w:hAnsi="ＭＳ 明朝"/>
      <w:sz w:val="21"/>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278</Words>
  <Characters>1590</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隆幸 長谷川</cp:lastModifiedBy>
  <cp:revision>6</cp:revision>
  <dcterms:created xsi:type="dcterms:W3CDTF">2025-10-23T12:15:00Z</dcterms:created>
  <dcterms:modified xsi:type="dcterms:W3CDTF">2025-10-24T13:16:00Z</dcterms:modified>
  <cp:category/>
</cp:coreProperties>
</file>