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C301" w14:textId="77777777" w:rsidR="00C501C8" w:rsidRPr="008D331B" w:rsidRDefault="00C501C8" w:rsidP="00C501C8">
      <w:pPr>
        <w:pStyle w:val="H1"/>
        <w:rPr>
          <w:rFonts w:ascii="Calibri" w:hAnsi="Calibri" w:cs="Calibri"/>
        </w:rPr>
      </w:pPr>
      <w:bookmarkStart w:id="0" w:name="_Toc372294198"/>
      <w:bookmarkStart w:id="1" w:name="_Toc220505158"/>
      <w:r>
        <w:rPr>
          <w:rFonts w:ascii="Calibri" w:hAnsi="Calibri" w:cs="Calibri"/>
        </w:rPr>
        <w:t>No Smoking and Vaping Policy</w:t>
      </w:r>
      <w:bookmarkEnd w:id="0"/>
      <w:bookmarkEnd w:id="1"/>
    </w:p>
    <w:p w14:paraId="05F2B856" w14:textId="77777777" w:rsidR="00C501C8" w:rsidRPr="008D331B" w:rsidRDefault="00C501C8" w:rsidP="00C501C8">
      <w:pPr>
        <w:jc w:val="both"/>
        <w:rPr>
          <w:rFonts w:ascii="Calibri" w:hAnsi="Calibri" w:cs="Calibri"/>
          <w:i/>
          <w:iCs/>
        </w:rPr>
      </w:pPr>
    </w:p>
    <w:p w14:paraId="4B966CD8" w14:textId="77777777" w:rsidR="00C501C8" w:rsidRPr="008D331B" w:rsidRDefault="00C501C8" w:rsidP="00C501C8">
      <w:pPr>
        <w:jc w:val="both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/>
      </w:r>
    </w:p>
    <w:p w14:paraId="64DA7DBF" w14:textId="77777777" w:rsidR="00C501C8" w:rsidRPr="008D331B" w:rsidRDefault="00C501C8" w:rsidP="00C501C8">
      <w:pPr>
        <w:jc w:val="both"/>
        <w:rPr>
          <w:rFonts w:ascii="Calibri" w:hAnsi="Calibri" w:cs="Calibri"/>
        </w:rPr>
      </w:pPr>
    </w:p>
    <w:p w14:paraId="2D16FC14" w14:textId="77777777" w:rsidR="00C501C8" w:rsidRPr="008D331B" w:rsidRDefault="00C501C8" w:rsidP="00C501C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At Greencoat Nursery CIC we are committed to promoting children’s health and well-being. This is of the upmost importance for the nursery. </w:t>
      </w:r>
      <w:r>
        <w:rPr>
          <w:rFonts w:ascii="Calibri" w:hAnsi="Calibri" w:cs="Calibri"/>
          <w:b/>
        </w:rPr>
      </w:r>
      <w:r>
        <w:rPr>
          <w:rFonts w:ascii="Calibri" w:hAnsi="Calibri" w:cs="Calibri"/>
          <w:b/>
          <w:i/>
        </w:rPr>
      </w:r>
      <w:r>
        <w:rPr>
          <w:rFonts w:ascii="Calibri" w:hAnsi="Calibri" w:cs="Calibri"/>
          <w:b/>
        </w:rPr>
      </w:r>
      <w:r>
        <w:rPr>
          <w:rFonts w:ascii="Calibri" w:hAnsi="Calibri" w:cs="Calibri"/>
        </w:rPr>
      </w:r>
    </w:p>
    <w:p w14:paraId="65D1501F" w14:textId="77777777" w:rsidR="00C501C8" w:rsidRPr="008D331B" w:rsidRDefault="00C501C8" w:rsidP="00C501C8">
      <w:pPr>
        <w:jc w:val="both"/>
        <w:rPr>
          <w:rFonts w:ascii="Calibri" w:hAnsi="Calibri" w:cs="Calibri"/>
        </w:rPr>
      </w:pPr>
    </w:p>
    <w:p w14:paraId="29FBB2B1" w14:textId="77777777" w:rsidR="00C501C8" w:rsidRPr="008D331B" w:rsidRDefault="00C501C8" w:rsidP="00C501C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Smoking and the use of e-cigarettes has proved to be a health risk and therefore in accordance with legislation, the nursery operates a strict no smoking/vaping policy within its buildings and grounds. It is illegal to smoke/vape in enclosed places. </w:t>
      </w:r>
    </w:p>
    <w:p w14:paraId="38030CB0" w14:textId="77777777" w:rsidR="00C501C8" w:rsidRPr="008D331B" w:rsidRDefault="00C501C8" w:rsidP="00C501C8">
      <w:pPr>
        <w:jc w:val="both"/>
        <w:rPr>
          <w:rFonts w:ascii="Calibri" w:hAnsi="Calibri" w:cs="Calibri"/>
        </w:rPr>
      </w:pPr>
    </w:p>
    <w:p w14:paraId="680A945A" w14:textId="77777777" w:rsidR="00C501C8" w:rsidRPr="008D331B" w:rsidRDefault="00C501C8" w:rsidP="00C501C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All persons must abstain from smoking/vaping while on the premises. This applies to staff, students, parents, carers, contractors and any other visitors to the premises. </w:t>
      </w:r>
    </w:p>
    <w:p w14:paraId="78EA276B" w14:textId="77777777" w:rsidR="00C501C8" w:rsidRPr="008D331B" w:rsidRDefault="00C501C8" w:rsidP="00C501C8">
      <w:pPr>
        <w:jc w:val="both"/>
        <w:rPr>
          <w:rFonts w:ascii="Calibri" w:hAnsi="Calibri" w:cs="Calibri"/>
        </w:rPr>
      </w:pPr>
    </w:p>
    <w:p w14:paraId="49F73532" w14:textId="77777777" w:rsidR="00C501C8" w:rsidRPr="008D331B" w:rsidRDefault="00C501C8" w:rsidP="00C501C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Staff accompanying children outside the nursery, are not permitted to smoke/vape. We also request that any parents accompanying nursery children on outings refrain from smoking/vaping while caring for the children. </w:t>
      </w:r>
    </w:p>
    <w:p w14:paraId="2BC0ACC9" w14:textId="77777777" w:rsidR="00C501C8" w:rsidRPr="008D331B" w:rsidRDefault="00C501C8" w:rsidP="00C501C8">
      <w:pPr>
        <w:jc w:val="both"/>
        <w:rPr>
          <w:rFonts w:ascii="Calibri" w:hAnsi="Calibri" w:cs="Calibri"/>
        </w:rPr>
      </w:pPr>
    </w:p>
    <w:p w14:paraId="19B16AE5" w14:textId="77777777" w:rsidR="00C501C8" w:rsidRPr="008D331B" w:rsidRDefault="00C501C8" w:rsidP="00C501C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Staff must not smoke/vape while wearing nursery uniform as it is essential that staff are positive role models to children and promote a healthy lifestyle. Where staff choose to smoke/vape during breaks, they are asked to smoke/vape away from the main entrance and nursery premises. They should have a change of clothes and wash their hands before going back to the children. Staff should wait for 30 minutes after smoking before holding babies or children, even with a change of clothes. </w:t>
      </w:r>
    </w:p>
    <w:p w14:paraId="465E9ECB" w14:textId="77777777" w:rsidR="00C501C8" w:rsidRPr="008D331B" w:rsidRDefault="00C501C8" w:rsidP="00C501C8">
      <w:pPr>
        <w:jc w:val="both"/>
        <w:rPr>
          <w:rFonts w:ascii="Calibri" w:hAnsi="Calibri" w:cs="Calibri"/>
        </w:rPr>
      </w:pPr>
    </w:p>
    <w:p w14:paraId="36FEB627" w14:textId="77777777" w:rsidR="00C501C8" w:rsidRPr="008D331B" w:rsidRDefault="00C501C8" w:rsidP="00C501C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We respect that smoking/vaping is a personal choice, although as an organisation we support healthy lifestyles. We follow UK Health Security Agency advice and aim to help staff and parents to stop smoking/vaping by:</w:t>
      </w:r>
    </w:p>
    <w:p w14:paraId="649EB8ED" w14:textId="77777777" w:rsidR="00C501C8" w:rsidRPr="008D331B" w:rsidRDefault="00C501C8" w:rsidP="00C501C8">
      <w:pPr>
        <w:numPr>
          <w:ilvl w:val="0"/>
          <w:numId w:val="12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Providing factsheets and leaflets</w:t>
      </w:r>
    </w:p>
    <w:p w14:paraId="3829563B" w14:textId="77777777" w:rsidR="00C501C8" w:rsidRPr="008D331B" w:rsidRDefault="00C501C8" w:rsidP="00C501C8">
      <w:pPr>
        <w:numPr>
          <w:ilvl w:val="0"/>
          <w:numId w:val="12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Providing information of local help groups </w:t>
      </w:r>
    </w:p>
    <w:p w14:paraId="24DDF21F" w14:textId="77777777" w:rsidR="00C501C8" w:rsidRPr="008D331B" w:rsidRDefault="00C501C8" w:rsidP="00C501C8">
      <w:pPr>
        <w:numPr>
          <w:ilvl w:val="0"/>
          <w:numId w:val="12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Providing details of the NHS quit smoking helpline </w:t>
      </w:r>
    </w:p>
    <w:p w14:paraId="719E5D2F" w14:textId="77777777" w:rsidR="00C501C8" w:rsidRPr="008D331B" w:rsidRDefault="00C501C8" w:rsidP="00C501C8">
      <w:pPr>
        <w:ind w:left="720"/>
        <w:jc w:val="both"/>
        <w:rPr>
          <w:rFonts w:ascii="Calibri" w:hAnsi="Calibri" w:cs="Calibri"/>
        </w:rPr>
      </w:pPr>
      <w:hyperlink r:id="rId10" w:history="1">
        <w:r>
          <w:rPr>
            <w:rStyle w:val="Hyperlink"/>
            <w:rFonts w:asciiTheme="minorHAnsi" w:hAnsiTheme="minorHAnsi" w:cstheme="minorHAnsi"/>
          </w:rPr>
          <w:t>https://www.nhs.uk/better-health/quit-smoking/</w:t>
        </w:r>
      </w:hyperlink>
      <w:r>
        <w:t xml:space="preserve"> </w:t>
      </w:r>
    </w:p>
    <w:p w14:paraId="6369D0AE" w14:textId="77777777" w:rsidR="00C501C8" w:rsidRPr="008D331B" w:rsidRDefault="00C501C8" w:rsidP="00C501C8">
      <w:pPr>
        <w:numPr>
          <w:ilvl w:val="0"/>
          <w:numId w:val="12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Offering information regarding products that are available to help stop smoking.</w:t>
      </w:r>
    </w:p>
    <w:p w14:paraId="6D777FBF" w14:textId="77777777" w:rsidR="00C501C8" w:rsidRPr="008D331B" w:rsidRDefault="00C501C8" w:rsidP="00C501C8">
      <w:pPr>
        <w:jc w:val="both"/>
        <w:rPr>
          <w:rFonts w:ascii="Calibri" w:hAnsi="Calibri" w:cs="Calibri"/>
        </w:rPr>
      </w:pPr>
    </w:p>
    <w:tbl>
      <w:tblPr>
        <w:tblW w:w="910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43"/>
        <w:gridCol w:w="3408"/>
        <w:gridCol w:w="2754"/>
      </w:tblGrid>
      <w:tr w:rsidR="00C501C8" w:rsidRPr="008D331B" w14:paraId="3D7CBE60" w14:textId="77777777" w:rsidTr="006B7E4A">
        <w:trPr>
          <w:jc w:val="center"/>
        </w:trPr>
        <w:tc>
          <w:tcPr>
            <w:tcW w:w="2943" w:type="dxa"/>
            <w:tcBorders>
              <w:top w:val="single" w:sz="4" w:space="0" w:color="000000"/>
            </w:tcBorders>
            <w:vAlign w:val="center"/>
          </w:tcPr>
          <w:p w14:paraId="1C6CA8BE" w14:textId="77777777" w:rsidR="00C501C8" w:rsidRPr="008D331B" w:rsidRDefault="00C501C8" w:rsidP="006B7E4A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0"/>
              </w:rPr>
              <w:t>This policy was adopted on</w:t>
            </w:r>
          </w:p>
        </w:tc>
        <w:tc>
          <w:tcPr>
            <w:tcW w:w="3408" w:type="dxa"/>
            <w:tcBorders>
              <w:top w:val="single" w:sz="4" w:space="0" w:color="000000"/>
            </w:tcBorders>
            <w:vAlign w:val="center"/>
          </w:tcPr>
          <w:p w14:paraId="0F92394C" w14:textId="77777777" w:rsidR="00C501C8" w:rsidRPr="008D331B" w:rsidRDefault="00C501C8" w:rsidP="006B7E4A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0"/>
              </w:rPr>
              <w:t>Signed on behalf of the nursery</w:t>
            </w:r>
          </w:p>
        </w:tc>
        <w:tc>
          <w:tcPr>
            <w:tcW w:w="2754" w:type="dxa"/>
            <w:tcBorders>
              <w:top w:val="single" w:sz="4" w:space="0" w:color="000000"/>
            </w:tcBorders>
            <w:vAlign w:val="center"/>
          </w:tcPr>
          <w:p w14:paraId="77ACDBE4" w14:textId="77777777" w:rsidR="00C501C8" w:rsidRPr="008D331B" w:rsidRDefault="00C501C8" w:rsidP="006B7E4A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Arial" w:hAnsi="Calibri" w:cs="Calibri"/>
                <w:b/>
                <w:sz w:val="20"/>
                <w:szCs w:val="20"/>
              </w:rPr>
              <w:t>Date for review</w:t>
            </w:r>
          </w:p>
        </w:tc>
      </w:tr>
      <w:tr w:rsidR="00C501C8" w:rsidRPr="008D331B" w14:paraId="0ABE82D6" w14:textId="77777777" w:rsidTr="006B7E4A">
        <w:trPr>
          <w:jc w:val="center"/>
        </w:trPr>
        <w:tc>
          <w:tcPr>
            <w:tcW w:w="2943" w:type="dxa"/>
            <w:vAlign w:val="center"/>
          </w:tcPr>
          <w:p w14:paraId="75A04F26" w14:textId="77777777" w:rsidR="00C501C8" w:rsidRPr="008D331B" w:rsidRDefault="00C501C8" w:rsidP="006B7E4A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Arial" w:hAnsi="Calibri" w:cs="Calibri"/>
                <w:i/>
                <w:sz w:val="20"/>
                <w:szCs w:val="20"/>
              </w:rPr>
              <w:t>March 2026</w:t>
            </w:r>
          </w:p>
        </w:tc>
        <w:tc>
          <w:tcPr>
            <w:tcW w:w="3408" w:type="dxa"/>
          </w:tcPr>
          <w:p w14:paraId="220962B0" w14:textId="77777777" w:rsidR="00C501C8" w:rsidRPr="008D331B" w:rsidRDefault="00C501C8" w:rsidP="006B7E4A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0"/>
              </w:rPr>
              <w:t>Taz Khan – Director, Greencoat Nursery CIC</w:t>
            </w:r>
          </w:p>
        </w:tc>
        <w:tc>
          <w:tcPr>
            <w:tcW w:w="2754" w:type="dxa"/>
          </w:tcPr>
          <w:p w14:paraId="5D1BB368" w14:textId="77777777" w:rsidR="00C501C8" w:rsidRPr="008D331B" w:rsidRDefault="00C501C8" w:rsidP="006B7E4A">
            <w:pPr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Arial" w:hAnsi="Calibri" w:cs="Calibri"/>
                <w:i/>
                <w:sz w:val="20"/>
                <w:szCs w:val="20"/>
              </w:rPr>
              <w:t>April 2028</w:t>
            </w:r>
          </w:p>
        </w:tc>
      </w:tr>
    </w:tbl>
    <w:p w14:paraId="7F63694A" w14:textId="77777777" w:rsidR="002E2EA5" w:rsidRPr="000F24E0" w:rsidRDefault="002E2EA5" w:rsidP="00C128FC">
      <w:pPr>
        <w:rPr>
          <w:sz w:val="2"/>
          <w:szCs w:val="2"/>
          <w:lang w:val="en-US"/>
        </w:rPr>
      </w:pPr>
    </w:p>
    <w:sectPr w:rsidR="002E2EA5" w:rsidRPr="000F24E0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0C20" w14:textId="77777777" w:rsidR="004B4CC3" w:rsidRDefault="004B4CC3" w:rsidP="007A3117">
      <w:r>
        <w:separator/>
      </w:r>
    </w:p>
  </w:endnote>
  <w:endnote w:type="continuationSeparator" w:id="0">
    <w:p w14:paraId="6CCCE723" w14:textId="77777777" w:rsidR="004B4CC3" w:rsidRDefault="004B4CC3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9FEE4" w14:textId="77777777" w:rsidR="004B4CC3" w:rsidRDefault="004B4CC3" w:rsidP="007A3117">
      <w:r>
        <w:separator/>
      </w:r>
    </w:p>
  </w:footnote>
  <w:footnote w:type="continuationSeparator" w:id="0">
    <w:p w14:paraId="77E6105F" w14:textId="77777777" w:rsidR="004B4CC3" w:rsidRDefault="004B4CC3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5823A6"/>
    <w:multiLevelType w:val="hybridMultilevel"/>
    <w:tmpl w:val="BC9085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 w:numId="12" w16cid:durableId="1967852370">
    <w:abstractNumId w:val="1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57ADF"/>
    <w:rsid w:val="000B38A4"/>
    <w:rsid w:val="000E1373"/>
    <w:rsid w:val="000F24E0"/>
    <w:rsid w:val="00147B8F"/>
    <w:rsid w:val="00155E21"/>
    <w:rsid w:val="001F42E7"/>
    <w:rsid w:val="002168C5"/>
    <w:rsid w:val="002E2EA5"/>
    <w:rsid w:val="00312699"/>
    <w:rsid w:val="003161E6"/>
    <w:rsid w:val="00317966"/>
    <w:rsid w:val="0032647D"/>
    <w:rsid w:val="003331DB"/>
    <w:rsid w:val="003471A6"/>
    <w:rsid w:val="00364048"/>
    <w:rsid w:val="00395694"/>
    <w:rsid w:val="003961D6"/>
    <w:rsid w:val="003A4BF5"/>
    <w:rsid w:val="003B4E34"/>
    <w:rsid w:val="00465665"/>
    <w:rsid w:val="004A31F3"/>
    <w:rsid w:val="004B398A"/>
    <w:rsid w:val="004B4CC3"/>
    <w:rsid w:val="004C2485"/>
    <w:rsid w:val="004E19A2"/>
    <w:rsid w:val="004F1E56"/>
    <w:rsid w:val="005D5D3B"/>
    <w:rsid w:val="00604E3E"/>
    <w:rsid w:val="006208D0"/>
    <w:rsid w:val="00626A40"/>
    <w:rsid w:val="00636838"/>
    <w:rsid w:val="00660ED8"/>
    <w:rsid w:val="00700A28"/>
    <w:rsid w:val="00730F75"/>
    <w:rsid w:val="0077475C"/>
    <w:rsid w:val="0078206F"/>
    <w:rsid w:val="007A3117"/>
    <w:rsid w:val="00827029"/>
    <w:rsid w:val="009453AA"/>
    <w:rsid w:val="009B30E1"/>
    <w:rsid w:val="009D6487"/>
    <w:rsid w:val="00AC36ED"/>
    <w:rsid w:val="00C128FC"/>
    <w:rsid w:val="00C21D30"/>
    <w:rsid w:val="00C501C8"/>
    <w:rsid w:val="00C821B8"/>
    <w:rsid w:val="00CF1B0F"/>
    <w:rsid w:val="00DB04B4"/>
    <w:rsid w:val="00E20AD2"/>
    <w:rsid w:val="00E52AD1"/>
    <w:rsid w:val="00E57C5A"/>
    <w:rsid w:val="00E914F8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https://www.nhs.uk/better-health/quit-smoking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C57D876-CB31-435E-8D32-F08D927D0EC0}"/>
</file>

<file path=customXml/itemProps2.xml><?xml version="1.0" encoding="utf-8"?>
<ds:datastoreItem xmlns:ds="http://schemas.openxmlformats.org/officeDocument/2006/customXml" ds:itemID="{0E53F90E-EC8A-4FFA-9B78-24DDB37D60F7}">
  <ds:schemaRefs>
    <ds:schemaRef ds:uri="http://schemas.microsoft.com/office/2006/metadata/properties"/>
    <ds:schemaRef ds:uri="http://schemas.microsoft.com/office/infopath/2007/PartnerControls"/>
    <ds:schemaRef ds:uri="f93be0a7-3e74-41f2-a592-79b63f69a4e8"/>
    <ds:schemaRef ds:uri="48e1a448-0c6c-4c09-9f36-7bf89b8f80d0"/>
  </ds:schemaRefs>
</ds:datastoreItem>
</file>

<file path=customXml/itemProps3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301</Words>
  <Characters>1689</Characters>
  <Application>Microsoft Office Word</Application>
  <DocSecurity>0</DocSecurity>
  <Lines>41</Lines>
  <Paragraphs>18</Paragraphs>
  <ScaleCrop>false</ScaleCrop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Greg Marston</cp:lastModifiedBy>
  <cp:revision>3</cp:revision>
  <dcterms:created xsi:type="dcterms:W3CDTF">2026-01-30T09:22:00Z</dcterms:created>
  <dcterms:modified xsi:type="dcterms:W3CDTF">2026-01-30T09:22:00Z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</Properties>
</file>