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120"/>
        <w:jc w:val="center"/>
      </w:pPr>
      <w:r>
        <w:rPr>
          <w:sz w:val="96"/>
          <w:szCs w:val="96"/>
        </w:rPr>
        <w:t xml:space="preserve">🕉</w:t>
      </w:r>
    </w:p>
    <w:p>
      <w:pPr>
        <w:spacing w:before="0" w:after="80"/>
        <w:jc w:val="center"/>
      </w:pPr>
      <w:r>
        <w:rPr>
          <w:rFonts w:ascii="Georgia" w:cs="Georgia" w:eastAsia="Georgia" w:hAnsi="Georgia"/>
          <w:b/>
          <w:bCs/>
          <w:color w:val="C9933A"/>
          <w:sz w:val="64"/>
          <w:szCs w:val="64"/>
        </w:rPr>
        <w:t xml:space="preserve">EKDHARMA</w:t>
      </w:r>
    </w:p>
    <w:p>
      <w:pPr>
        <w:spacing w:before="0" w:after="240"/>
        <w:jc w:val="center"/>
      </w:pPr>
      <w:r>
        <w:rPr>
          <w:rFonts w:ascii="Palatino Linotype" w:cs="Palatino Linotype" w:eastAsia="Palatino Linotype" w:hAnsi="Palatino Linotype"/>
          <w:i/>
          <w:iCs/>
          <w:color w:val="8B7355"/>
          <w:sz w:val="26"/>
          <w:szCs w:val="26"/>
        </w:rPr>
        <w:t xml:space="preserve">World Scriptures · One Soul · Many Voices</w:t>
      </w:r>
    </w:p>
    <w:p>
      <w:pPr>
        <w:pBdr>
          <w:bottom w:val="single" w:color="E8D5A3" w:sz="2" w:space="1"/>
        </w:pBdr>
        <w:spacing w:before="160" w:after="160"/>
      </w:pPr>
      <w:r>
        <w:t xml:space="preserve"/>
      </w:r>
    </w:p>
    <w:p>
      <w:pPr>
        <w:spacing w:before="240" w:after="80"/>
        <w:jc w:val="center"/>
      </w:pPr>
      <w:r>
        <w:rPr>
          <w:rFonts w:ascii="Georgia" w:cs="Georgia" w:eastAsia="Georgia" w:hAnsi="Georgia"/>
          <w:b/>
          <w:bCs/>
          <w:color w:val="1A1A2E"/>
          <w:sz w:val="28"/>
          <w:szCs w:val="28"/>
        </w:rPr>
        <w:t xml:space="preserve">App Store Submission Package</w:t>
      </w:r>
    </w:p>
    <w:p>
      <w:pPr>
        <w:spacing w:before="0" w:after="480"/>
        <w:jc w:val="center"/>
      </w:pPr>
      <w:r>
        <w:rPr>
          <w:rFonts w:ascii="Palatino Linotype" w:cs="Palatino Linotype" w:eastAsia="Palatino Linotype" w:hAnsi="Palatino Linotype"/>
          <w:color w:val="8B7355"/>
          <w:sz w:val="22"/>
          <w:szCs w:val="22"/>
        </w:rPr>
        <w:t xml:space="preserve">iOS App Store  ·  Google Play Store</w:t>
      </w:r>
    </w:p>
    <w:p>
      <w:pPr>
        <w:pStyle w:val="Heading2"/>
        <w:pBdr>
          <w:bottom w:val="single" w:color="C9933A" w:sz="4" w:space="4"/>
        </w:pBdr>
        <w:spacing w:before="280" w:after="120"/>
      </w:pPr>
      <w:r>
        <w:rPr>
          <w:rFonts w:ascii="Georgia" w:cs="Georgia" w:eastAsia="Georgia" w:hAnsi="Georgia"/>
          <w:b/>
          <w:bCs/>
          <w:color w:val="C9933A"/>
          <w:sz w:val="26"/>
          <w:szCs w:val="26"/>
        </w:rPr>
        <w:t xml:space="preserve">App Metadata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0D0B0" w:sz="1"/>
              <w:left w:val="single" w:color="E0D0B0" w:sz="1"/>
              <w:bottom w:val="single" w:color="E0D0B0" w:sz="1"/>
              <w:right w:val="single" w:color="E0D0B0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8B7355"/>
                <w:sz w:val="20"/>
                <w:szCs w:val="20"/>
              </w:rPr>
              <w:t xml:space="preserve">App Name</w:t>
            </w:r>
          </w:p>
        </w:tc>
        <w:tc>
          <w:tcPr>
            <w:tcW w:type="dxa" w:w="6360"/>
            <w:tcBorders>
              <w:top w:val="single" w:color="E0D0B0" w:sz="1"/>
              <w:left w:val="single" w:color="E0D0B0" w:sz="1"/>
              <w:bottom w:val="single" w:color="E0D0B0" w:sz="1"/>
              <w:right w:val="single" w:color="E0D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alatino Linotype" w:cs="Palatino Linotype" w:eastAsia="Palatino Linotype" w:hAnsi="Palatino Linotype"/>
                <w:color w:val="1A1A2E"/>
                <w:sz w:val="20"/>
                <w:szCs w:val="20"/>
              </w:rPr>
              <w:t xml:space="preserve">EkDharma</w:t>
            </w:r>
          </w:p>
        </w:tc>
      </w:tr>
      <w:tr>
        <w:tc>
          <w:tcPr>
            <w:tcW w:type="dxa" w:w="3000"/>
            <w:tcBorders>
              <w:top w:val="single" w:color="E0D0B0" w:sz="1"/>
              <w:left w:val="single" w:color="E0D0B0" w:sz="1"/>
              <w:bottom w:val="single" w:color="E0D0B0" w:sz="1"/>
              <w:right w:val="single" w:color="E0D0B0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8B7355"/>
                <w:sz w:val="20"/>
                <w:szCs w:val="20"/>
              </w:rPr>
              <w:t xml:space="preserve">Subtitle</w:t>
            </w:r>
          </w:p>
        </w:tc>
        <w:tc>
          <w:tcPr>
            <w:tcW w:type="dxa" w:w="6360"/>
            <w:tcBorders>
              <w:top w:val="single" w:color="E0D0B0" w:sz="1"/>
              <w:left w:val="single" w:color="E0D0B0" w:sz="1"/>
              <w:bottom w:val="single" w:color="E0D0B0" w:sz="1"/>
              <w:right w:val="single" w:color="E0D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alatino Linotype" w:cs="Palatino Linotype" w:eastAsia="Palatino Linotype" w:hAnsi="Palatino Linotype"/>
                <w:color w:val="1A1A2E"/>
                <w:sz w:val="20"/>
                <w:szCs w:val="20"/>
              </w:rPr>
              <w:t xml:space="preserve">World Scriptures, One Soul</w:t>
            </w:r>
          </w:p>
        </w:tc>
      </w:tr>
      <w:tr>
        <w:tc>
          <w:tcPr>
            <w:tcW w:type="dxa" w:w="3000"/>
            <w:tcBorders>
              <w:top w:val="single" w:color="E0D0B0" w:sz="1"/>
              <w:left w:val="single" w:color="E0D0B0" w:sz="1"/>
              <w:bottom w:val="single" w:color="E0D0B0" w:sz="1"/>
              <w:right w:val="single" w:color="E0D0B0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8B7355"/>
                <w:sz w:val="20"/>
                <w:szCs w:val="20"/>
              </w:rPr>
              <w:t xml:space="preserve">Developer</w:t>
            </w:r>
          </w:p>
        </w:tc>
        <w:tc>
          <w:tcPr>
            <w:tcW w:type="dxa" w:w="6360"/>
            <w:tcBorders>
              <w:top w:val="single" w:color="E0D0B0" w:sz="1"/>
              <w:left w:val="single" w:color="E0D0B0" w:sz="1"/>
              <w:bottom w:val="single" w:color="E0D0B0" w:sz="1"/>
              <w:right w:val="single" w:color="E0D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alatino Linotype" w:cs="Palatino Linotype" w:eastAsia="Palatino Linotype" w:hAnsi="Palatino Linotype"/>
                <w:color w:val="1A1A2E"/>
                <w:sz w:val="20"/>
                <w:szCs w:val="20"/>
              </w:rPr>
              <w:t xml:space="preserve">EkDharma Inc.</w:t>
            </w:r>
          </w:p>
        </w:tc>
      </w:tr>
      <w:tr>
        <w:tc>
          <w:tcPr>
            <w:tcW w:type="dxa" w:w="3000"/>
            <w:tcBorders>
              <w:top w:val="single" w:color="E0D0B0" w:sz="1"/>
              <w:left w:val="single" w:color="E0D0B0" w:sz="1"/>
              <w:bottom w:val="single" w:color="E0D0B0" w:sz="1"/>
              <w:right w:val="single" w:color="E0D0B0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8B7355"/>
                <w:sz w:val="20"/>
                <w:szCs w:val="20"/>
              </w:rPr>
              <w:t xml:space="preserve">Category (Primary)</w:t>
            </w:r>
          </w:p>
        </w:tc>
        <w:tc>
          <w:tcPr>
            <w:tcW w:type="dxa" w:w="6360"/>
            <w:tcBorders>
              <w:top w:val="single" w:color="E0D0B0" w:sz="1"/>
              <w:left w:val="single" w:color="E0D0B0" w:sz="1"/>
              <w:bottom w:val="single" w:color="E0D0B0" w:sz="1"/>
              <w:right w:val="single" w:color="E0D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alatino Linotype" w:cs="Palatino Linotype" w:eastAsia="Palatino Linotype" w:hAnsi="Palatino Linotype"/>
                <w:color w:val="1A1A2E"/>
                <w:sz w:val="20"/>
                <w:szCs w:val="20"/>
              </w:rPr>
              <w:t xml:space="preserve">Books</w:t>
            </w:r>
          </w:p>
        </w:tc>
      </w:tr>
      <w:tr>
        <w:tc>
          <w:tcPr>
            <w:tcW w:type="dxa" w:w="3000"/>
            <w:tcBorders>
              <w:top w:val="single" w:color="E0D0B0" w:sz="1"/>
              <w:left w:val="single" w:color="E0D0B0" w:sz="1"/>
              <w:bottom w:val="single" w:color="E0D0B0" w:sz="1"/>
              <w:right w:val="single" w:color="E0D0B0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8B7355"/>
                <w:sz w:val="20"/>
                <w:szCs w:val="20"/>
              </w:rPr>
              <w:t xml:space="preserve">Category (Secondary)</w:t>
            </w:r>
          </w:p>
        </w:tc>
        <w:tc>
          <w:tcPr>
            <w:tcW w:type="dxa" w:w="6360"/>
            <w:tcBorders>
              <w:top w:val="single" w:color="E0D0B0" w:sz="1"/>
              <w:left w:val="single" w:color="E0D0B0" w:sz="1"/>
              <w:bottom w:val="single" w:color="E0D0B0" w:sz="1"/>
              <w:right w:val="single" w:color="E0D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alatino Linotype" w:cs="Palatino Linotype" w:eastAsia="Palatino Linotype" w:hAnsi="Palatino Linotype"/>
                <w:color w:val="1A1A2E"/>
                <w:sz w:val="20"/>
                <w:szCs w:val="20"/>
              </w:rPr>
              <w:t xml:space="preserve">Education</w:t>
            </w:r>
          </w:p>
        </w:tc>
      </w:tr>
      <w:tr>
        <w:tc>
          <w:tcPr>
            <w:tcW w:type="dxa" w:w="3000"/>
            <w:tcBorders>
              <w:top w:val="single" w:color="E0D0B0" w:sz="1"/>
              <w:left w:val="single" w:color="E0D0B0" w:sz="1"/>
              <w:bottom w:val="single" w:color="E0D0B0" w:sz="1"/>
              <w:right w:val="single" w:color="E0D0B0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8B7355"/>
                <w:sz w:val="20"/>
                <w:szCs w:val="20"/>
              </w:rPr>
              <w:t xml:space="preserve">Age Rating</w:t>
            </w:r>
          </w:p>
        </w:tc>
        <w:tc>
          <w:tcPr>
            <w:tcW w:type="dxa" w:w="6360"/>
            <w:tcBorders>
              <w:top w:val="single" w:color="E0D0B0" w:sz="1"/>
              <w:left w:val="single" w:color="E0D0B0" w:sz="1"/>
              <w:bottom w:val="single" w:color="E0D0B0" w:sz="1"/>
              <w:right w:val="single" w:color="E0D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alatino Linotype" w:cs="Palatino Linotype" w:eastAsia="Palatino Linotype" w:hAnsi="Palatino Linotype"/>
                <w:color w:val="1A1A2E"/>
                <w:sz w:val="20"/>
                <w:szCs w:val="20"/>
              </w:rPr>
              <w:t xml:space="preserve">4+ (All Ages)</w:t>
            </w:r>
          </w:p>
        </w:tc>
      </w:tr>
      <w:tr>
        <w:tc>
          <w:tcPr>
            <w:tcW w:type="dxa" w:w="3000"/>
            <w:tcBorders>
              <w:top w:val="single" w:color="E0D0B0" w:sz="1"/>
              <w:left w:val="single" w:color="E0D0B0" w:sz="1"/>
              <w:bottom w:val="single" w:color="E0D0B0" w:sz="1"/>
              <w:right w:val="single" w:color="E0D0B0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8B7355"/>
                <w:sz w:val="20"/>
                <w:szCs w:val="20"/>
              </w:rPr>
              <w:t xml:space="preserve">Price</w:t>
            </w:r>
          </w:p>
        </w:tc>
        <w:tc>
          <w:tcPr>
            <w:tcW w:type="dxa" w:w="6360"/>
            <w:tcBorders>
              <w:top w:val="single" w:color="E0D0B0" w:sz="1"/>
              <w:left w:val="single" w:color="E0D0B0" w:sz="1"/>
              <w:bottom w:val="single" w:color="E0D0B0" w:sz="1"/>
              <w:right w:val="single" w:color="E0D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alatino Linotype" w:cs="Palatino Linotype" w:eastAsia="Palatino Linotype" w:hAnsi="Palatino Linotype"/>
                <w:color w:val="1A1A2E"/>
                <w:sz w:val="20"/>
                <w:szCs w:val="20"/>
              </w:rPr>
              <w:t xml:space="preserve">Free with Premium</w:t>
            </w:r>
          </w:p>
        </w:tc>
      </w:tr>
      <w:tr>
        <w:tc>
          <w:tcPr>
            <w:tcW w:type="dxa" w:w="3000"/>
            <w:tcBorders>
              <w:top w:val="single" w:color="E0D0B0" w:sz="1"/>
              <w:left w:val="single" w:color="E0D0B0" w:sz="1"/>
              <w:bottom w:val="single" w:color="E0D0B0" w:sz="1"/>
              <w:right w:val="single" w:color="E0D0B0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8B7355"/>
                <w:sz w:val="20"/>
                <w:szCs w:val="20"/>
              </w:rPr>
              <w:t xml:space="preserve">Languages</w:t>
            </w:r>
          </w:p>
        </w:tc>
        <w:tc>
          <w:tcPr>
            <w:tcW w:type="dxa" w:w="6360"/>
            <w:tcBorders>
              <w:top w:val="single" w:color="E0D0B0" w:sz="1"/>
              <w:left w:val="single" w:color="E0D0B0" w:sz="1"/>
              <w:bottom w:val="single" w:color="E0D0B0" w:sz="1"/>
              <w:right w:val="single" w:color="E0D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alatino Linotype" w:cs="Palatino Linotype" w:eastAsia="Palatino Linotype" w:hAnsi="Palatino Linotype"/>
                <w:color w:val="1A1A2E"/>
                <w:sz w:val="20"/>
                <w:szCs w:val="20"/>
              </w:rPr>
              <w:t xml:space="preserve">Hindi, Punjabi, Gujarati, Telugu, Malayalam, Tamil, Marathi, Bengali, English</w:t>
            </w:r>
          </w:p>
        </w:tc>
      </w:tr>
      <w:tr>
        <w:tc>
          <w:tcPr>
            <w:tcW w:type="dxa" w:w="3000"/>
            <w:tcBorders>
              <w:top w:val="single" w:color="E0D0B0" w:sz="1"/>
              <w:left w:val="single" w:color="E0D0B0" w:sz="1"/>
              <w:bottom w:val="single" w:color="E0D0B0" w:sz="1"/>
              <w:right w:val="single" w:color="E0D0B0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8B7355"/>
                <w:sz w:val="20"/>
                <w:szCs w:val="20"/>
              </w:rPr>
              <w:t xml:space="preserve">Platforms</w:t>
            </w:r>
          </w:p>
        </w:tc>
        <w:tc>
          <w:tcPr>
            <w:tcW w:type="dxa" w:w="6360"/>
            <w:tcBorders>
              <w:top w:val="single" w:color="E0D0B0" w:sz="1"/>
              <w:left w:val="single" w:color="E0D0B0" w:sz="1"/>
              <w:bottom w:val="single" w:color="E0D0B0" w:sz="1"/>
              <w:right w:val="single" w:color="E0D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alatino Linotype" w:cs="Palatino Linotype" w:eastAsia="Palatino Linotype" w:hAnsi="Palatino Linotype"/>
                <w:color w:val="1A1A2E"/>
                <w:sz w:val="20"/>
                <w:szCs w:val="20"/>
              </w:rPr>
              <w:t xml:space="preserve">iOS 16+ · Android 10+ · iPad · Tablet</w:t>
            </w:r>
          </w:p>
        </w:tc>
      </w:tr>
      <w:tr>
        <w:tc>
          <w:tcPr>
            <w:tcW w:type="dxa" w:w="3000"/>
            <w:tcBorders>
              <w:top w:val="single" w:color="E0D0B0" w:sz="1"/>
              <w:left w:val="single" w:color="E0D0B0" w:sz="1"/>
              <w:bottom w:val="single" w:color="E0D0B0" w:sz="1"/>
              <w:right w:val="single" w:color="E0D0B0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8B7355"/>
                <w:sz w:val="20"/>
                <w:szCs w:val="20"/>
              </w:rPr>
              <w:t xml:space="preserve">Version</w:t>
            </w:r>
          </w:p>
        </w:tc>
        <w:tc>
          <w:tcPr>
            <w:tcW w:type="dxa" w:w="6360"/>
            <w:tcBorders>
              <w:top w:val="single" w:color="E0D0B0" w:sz="1"/>
              <w:left w:val="single" w:color="E0D0B0" w:sz="1"/>
              <w:bottom w:val="single" w:color="E0D0B0" w:sz="1"/>
              <w:right w:val="single" w:color="E0D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alatino Linotype" w:cs="Palatino Linotype" w:eastAsia="Palatino Linotype" w:hAnsi="Palatino Linotype"/>
                <w:color w:val="1A1A2E"/>
                <w:sz w:val="20"/>
                <w:szCs w:val="20"/>
              </w:rPr>
              <w:t xml:space="preserve">1.0.0</w:t>
            </w:r>
          </w:p>
        </w:tc>
      </w:tr>
      <w:tr>
        <w:tc>
          <w:tcPr>
            <w:tcW w:type="dxa" w:w="3000"/>
            <w:tcBorders>
              <w:top w:val="single" w:color="E0D0B0" w:sz="1"/>
              <w:left w:val="single" w:color="E0D0B0" w:sz="1"/>
              <w:bottom w:val="single" w:color="E0D0B0" w:sz="1"/>
              <w:right w:val="single" w:color="E0D0B0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8B7355"/>
                <w:sz w:val="20"/>
                <w:szCs w:val="20"/>
              </w:rPr>
              <w:t xml:space="preserve">Bundle ID</w:t>
            </w:r>
          </w:p>
        </w:tc>
        <w:tc>
          <w:tcPr>
            <w:tcW w:type="dxa" w:w="6360"/>
            <w:tcBorders>
              <w:top w:val="single" w:color="E0D0B0" w:sz="1"/>
              <w:left w:val="single" w:color="E0D0B0" w:sz="1"/>
              <w:bottom w:val="single" w:color="E0D0B0" w:sz="1"/>
              <w:right w:val="single" w:color="E0D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alatino Linotype" w:cs="Palatino Linotype" w:eastAsia="Palatino Linotype" w:hAnsi="Palatino Linotype"/>
                <w:color w:val="1A1A2E"/>
                <w:sz w:val="20"/>
                <w:szCs w:val="20"/>
              </w:rPr>
              <w:t xml:space="preserve">com.ekdharma.app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2"/>
        <w:pBdr>
          <w:bottom w:val="single" w:color="C9933A" w:sz="4" w:space="4"/>
        </w:pBdr>
        <w:spacing w:before="280" w:after="120"/>
      </w:pPr>
      <w:r>
        <w:rPr>
          <w:rFonts w:ascii="Georgia" w:cs="Georgia" w:eastAsia="Georgia" w:hAnsi="Georgia"/>
          <w:b/>
          <w:bCs/>
          <w:color w:val="C9933A"/>
          <w:sz w:val="26"/>
          <w:szCs w:val="26"/>
        </w:rPr>
        <w:t xml:space="preserve">App Store Description (Short — 170 chars)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933A" w:sz="8"/>
              <w:left w:val="single" w:color="C9933A" w:sz="8"/>
              <w:bottom w:val="single" w:color="C9933A" w:sz="8"/>
              <w:right w:val="single" w:color="C9933A" w:sz="8"/>
            </w:tcBorders>
            <w:shd w:fill="FFF8EC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80"/>
            </w:pPr>
            <w:r>
              <w:rPr>
                <w:rFonts w:ascii="Georgia" w:cs="Georgia" w:eastAsia="Georgia" w:hAnsi="Georgia"/>
                <w:b/>
                <w:bCs/>
                <w:color w:val="C9933A"/>
                <w:sz w:val="22"/>
                <w:szCs w:val="22"/>
              </w:rPr>
              <w:t xml:space="preserve">Short Description</w:t>
            </w:r>
          </w:p>
          <w:p>
            <w:pPr>
              <w:spacing w:before="0" w:after="0"/>
            </w:pPr>
            <w:r>
              <w:rPr>
                <w:rFonts w:ascii="Palatino Linotype" w:cs="Palatino Linotype" w:eastAsia="Palatino Linotype" w:hAnsi="Palatino Linotype"/>
                <w:color w:val="1A1A2E"/>
                <w:sz w:val="22"/>
                <w:szCs w:val="22"/>
              </w:rPr>
              <w:t xml:space="preserve">World's sacred scriptures — Gita, Bible, Quran, Ramayana, Guru Granth Sahib, Torah, Tripitaka — in soothing AI voices across 9 Indian &amp; world languages. One app. One humanity.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pBdr>
          <w:bottom w:val="single" w:color="C9933A" w:sz="4" w:space="4"/>
        </w:pBdr>
        <w:spacing w:before="280" w:after="120"/>
      </w:pPr>
      <w:r>
        <w:rPr>
          <w:rFonts w:ascii="Georgia" w:cs="Georgia" w:eastAsia="Georgia" w:hAnsi="Georgia"/>
          <w:b/>
          <w:bCs/>
          <w:color w:val="C9933A"/>
          <w:sz w:val="26"/>
          <w:szCs w:val="26"/>
        </w:rPr>
        <w:t xml:space="preserve">Full Description (App Store / Play Store)</w:t>
      </w:r>
    </w:p>
    <w:p>
      <w:pPr>
        <w:spacing w:before="60" w:after="100" w:line="320"/>
        <w:jc w:val="left"/>
      </w:pPr>
      <w:r>
        <w:rPr>
          <w:rFonts w:ascii="Palatino Linotype" w:cs="Palatino Linotype" w:eastAsia="Palatino Linotype" w:hAnsi="Palatino Linotype"/>
          <w:b/>
          <w:bCs/>
          <w:color w:val="C9933A"/>
          <w:sz w:val="22"/>
          <w:szCs w:val="22"/>
        </w:rPr>
        <w:t xml:space="preserve">EKDHARMA — WORLD IS ONE, HUMANS ARE ONE</w:t>
      </w:r>
    </w:p>
    <w:p>
      <w:pPr>
        <w:spacing w:after="80"/>
      </w:pPr>
      <w:r>
        <w:t xml:space="preserve"/>
      </w:r>
    </w:p>
    <w:p>
      <w:pPr>
        <w:spacing w:before="60" w:after="100" w:line="320"/>
        <w:jc w:val="left"/>
      </w:pPr>
      <w:r>
        <w:rPr>
          <w:rFonts w:ascii="Palatino Linotype" w:cs="Palatino Linotype" w:eastAsia="Palatino Linotype" w:hAnsi="Palatino Linotype"/>
          <w:color w:val="2C2C2C"/>
          <w:sz w:val="22"/>
          <w:szCs w:val="22"/>
        </w:rPr>
        <w:t xml:space="preserve">Every great scripture — no matter the faith — teaches the same truth: love, compassion, unity, and the oneness of all life. EkDharma brings them all together in one beautiful app, read to you in soothing AI voices across 9 languages.</w:t>
      </w:r>
    </w:p>
    <w:p>
      <w:pPr>
        <w:spacing w:after="120"/>
      </w:pPr>
      <w:r>
        <w:t xml:space="preserve"/>
      </w:r>
    </w:p>
    <w:p>
      <w:pPr>
        <w:spacing w:before="200" w:after="80"/>
      </w:pPr>
      <w:r>
        <w:rPr>
          <w:rFonts w:ascii="Georgia" w:cs="Georgia" w:eastAsia="Georgia" w:hAnsi="Georgia"/>
          <w:b/>
          <w:bCs/>
          <w:color w:val="1A1A2E"/>
          <w:sz w:val="22"/>
          <w:szCs w:val="22"/>
        </w:rPr>
        <w:t xml:space="preserve">What's Inside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Palatino Linotype" w:cs="Palatino Linotype" w:eastAsia="Palatino Linotype" w:hAnsi="Palatino Linotype"/>
          <w:color w:val="2C2C2C"/>
          <w:sz w:val="22"/>
          <w:szCs w:val="22"/>
        </w:rPr>
        <w:t xml:space="preserve">Bhagavad Gita (18 chapters) — the eternal song of the soul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Palatino Linotype" w:cs="Palatino Linotype" w:eastAsia="Palatino Linotype" w:hAnsi="Palatino Linotype"/>
          <w:color w:val="2C2C2C"/>
          <w:sz w:val="22"/>
          <w:szCs w:val="22"/>
        </w:rPr>
        <w:t xml:space="preserve">Ramayana (7 Kands) — the epic journey of Dharma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Palatino Linotype" w:cs="Palatino Linotype" w:eastAsia="Palatino Linotype" w:hAnsi="Palatino Linotype"/>
          <w:color w:val="2C2C2C"/>
          <w:sz w:val="22"/>
          <w:szCs w:val="22"/>
        </w:rPr>
        <w:t xml:space="preserve">Holy Bible (66 books) — the foundation of Christian faith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Palatino Linotype" w:cs="Palatino Linotype" w:eastAsia="Palatino Linotype" w:hAnsi="Palatino Linotype"/>
          <w:color w:val="2C2C2C"/>
          <w:sz w:val="22"/>
          <w:szCs w:val="22"/>
        </w:rPr>
        <w:t xml:space="preserve">Quran (114 Surahs) — the divine revelation of Islam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Palatino Linotype" w:cs="Palatino Linotype" w:eastAsia="Palatino Linotype" w:hAnsi="Palatino Linotype"/>
          <w:color w:val="2C2C2C"/>
          <w:sz w:val="22"/>
          <w:szCs w:val="22"/>
        </w:rPr>
        <w:t xml:space="preserve">Guru Granth Sahib (1430 Angs) — the eternal Sikh scripture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Palatino Linotype" w:cs="Palatino Linotype" w:eastAsia="Palatino Linotype" w:hAnsi="Palatino Linotype"/>
          <w:color w:val="2C2C2C"/>
          <w:sz w:val="22"/>
          <w:szCs w:val="22"/>
        </w:rPr>
        <w:t xml:space="preserve">Torah (5 books) — the covenant of the Jewish people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Palatino Linotype" w:cs="Palatino Linotype" w:eastAsia="Palatino Linotype" w:hAnsi="Palatino Linotype"/>
          <w:color w:val="2C2C2C"/>
          <w:sz w:val="22"/>
          <w:szCs w:val="22"/>
        </w:rPr>
        <w:t xml:space="preserve">Tripitaka (3 Pitakas) — the teachings of the Buddha</w:t>
      </w:r>
    </w:p>
    <w:p>
      <w:pPr>
        <w:spacing w:after="120"/>
      </w:pPr>
      <w:r>
        <w:t xml:space="preserve"/>
      </w:r>
    </w:p>
    <w:p>
      <w:pPr>
        <w:spacing w:before="200" w:after="80"/>
      </w:pPr>
      <w:r>
        <w:rPr>
          <w:rFonts w:ascii="Georgia" w:cs="Georgia" w:eastAsia="Georgia" w:hAnsi="Georgia"/>
          <w:b/>
          <w:bCs/>
          <w:color w:val="1A1A2E"/>
          <w:sz w:val="22"/>
          <w:szCs w:val="22"/>
        </w:rPr>
        <w:t xml:space="preserve">AI Voices — Soothing, Human-like Recitation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Palatino Linotype" w:cs="Palatino Linotype" w:eastAsia="Palatino Linotype" w:hAnsi="Palatino Linotype"/>
          <w:color w:val="2C2C2C"/>
          <w:sz w:val="22"/>
          <w:szCs w:val="22"/>
        </w:rPr>
        <w:t xml:space="preserve">Female voices: Priya (Warm), Devi (Crystal Clear), Anaya (Expressive)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Palatino Linotype" w:cs="Palatino Linotype" w:eastAsia="Palatino Linotype" w:hAnsi="Palatino Linotype"/>
          <w:color w:val="2C2C2C"/>
          <w:sz w:val="22"/>
          <w:szCs w:val="22"/>
        </w:rPr>
        <w:t xml:space="preserve">Male voices: Arjun (Deep &amp; Calm), Dev (Clear &amp; Steady), Rohan (Warm &amp; Gentle)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Palatino Linotype" w:cs="Palatino Linotype" w:eastAsia="Palatino Linotype" w:hAnsi="Palatino Linotype"/>
          <w:color w:val="2C2C2C"/>
          <w:sz w:val="22"/>
          <w:szCs w:val="22"/>
        </w:rPr>
        <w:t xml:space="preserve">Studio-quality HD audio at a gentle recitation pace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Palatino Linotype" w:cs="Palatino Linotype" w:eastAsia="Palatino Linotype" w:hAnsi="Palatino Linotype"/>
          <w:color w:val="2C2C2C"/>
          <w:sz w:val="22"/>
          <w:szCs w:val="22"/>
        </w:rPr>
        <w:t xml:space="preserve">Choose your preferred voice — switch anytime</w:t>
      </w:r>
    </w:p>
    <w:p>
      <w:pPr>
        <w:spacing w:after="120"/>
      </w:pPr>
      <w:r>
        <w:t xml:space="preserve"/>
      </w:r>
    </w:p>
    <w:p>
      <w:pPr>
        <w:spacing w:before="200" w:after="80"/>
      </w:pPr>
      <w:r>
        <w:rPr>
          <w:rFonts w:ascii="Georgia" w:cs="Georgia" w:eastAsia="Georgia" w:hAnsi="Georgia"/>
          <w:b/>
          <w:bCs/>
          <w:color w:val="1A1A2E"/>
          <w:sz w:val="22"/>
          <w:szCs w:val="22"/>
        </w:rPr>
        <w:t xml:space="preserve">9 Languages — Your Mother Tongue, Your Scripture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Palatino Linotype" w:cs="Palatino Linotype" w:eastAsia="Palatino Linotype" w:hAnsi="Palatino Linotype"/>
          <w:color w:val="2C2C2C"/>
          <w:sz w:val="22"/>
          <w:szCs w:val="22"/>
        </w:rPr>
        <w:t xml:space="preserve">Hindi · Punjabi · Gujarati · Telugu · Malayalam · Tamil · Marathi · Bengali · English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Palatino Linotype" w:cs="Palatino Linotype" w:eastAsia="Palatino Linotype" w:hAnsi="Palatino Linotype"/>
          <w:color w:val="2C2C2C"/>
          <w:sz w:val="22"/>
          <w:szCs w:val="22"/>
        </w:rPr>
        <w:t xml:space="preserve">Same app — all languages — switch instantly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Palatino Linotype" w:cs="Palatino Linotype" w:eastAsia="Palatino Linotype" w:hAnsi="Palatino Linotype"/>
          <w:color w:val="2C2C2C"/>
          <w:sz w:val="22"/>
          <w:szCs w:val="22"/>
        </w:rPr>
        <w:t xml:space="preserve">Perfect for families where different members speak different languages</w:t>
      </w:r>
    </w:p>
    <w:p>
      <w:pPr>
        <w:spacing w:after="120"/>
      </w:pPr>
      <w:r>
        <w:t xml:space="preserve"/>
      </w:r>
    </w:p>
    <w:p>
      <w:pPr>
        <w:spacing w:before="200" w:after="80"/>
      </w:pPr>
      <w:r>
        <w:rPr>
          <w:rFonts w:ascii="Georgia" w:cs="Georgia" w:eastAsia="Georgia" w:hAnsi="Georgia"/>
          <w:b/>
          <w:bCs/>
          <w:color w:val="1A1A2E"/>
          <w:sz w:val="22"/>
          <w:szCs w:val="22"/>
        </w:rPr>
        <w:t xml:space="preserve">Features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Palatino Linotype" w:cs="Palatino Linotype" w:eastAsia="Palatino Linotype" w:hAnsi="Palatino Linotype"/>
          <w:color w:val="2C2C2C"/>
          <w:sz w:val="22"/>
          <w:szCs w:val="22"/>
        </w:rPr>
        <w:t xml:space="preserve">Beautiful dark gold UI inspired by sacred manuscripts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Palatino Linotype" w:cs="Palatino Linotype" w:eastAsia="Palatino Linotype" w:hAnsi="Palatino Linotype"/>
          <w:color w:val="2C2C2C"/>
          <w:sz w:val="22"/>
          <w:szCs w:val="22"/>
        </w:rPr>
        <w:t xml:space="preserve">Rotating unity quotes — one message from all faiths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Palatino Linotype" w:cs="Palatino Linotype" w:eastAsia="Palatino Linotype" w:hAnsi="Palatino Linotype"/>
          <w:color w:val="2C2C2C"/>
          <w:sz w:val="22"/>
          <w:szCs w:val="22"/>
        </w:rPr>
        <w:t xml:space="preserve">Chapter-by-chapter navigation with progress tracking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Palatino Linotype" w:cs="Palatino Linotype" w:eastAsia="Palatino Linotype" w:hAnsi="Palatino Linotype"/>
          <w:color w:val="2C2C2C"/>
          <w:sz w:val="22"/>
          <w:szCs w:val="22"/>
        </w:rPr>
        <w:t xml:space="preserve">Offline listening — download chapters for travel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Palatino Linotype" w:cs="Palatino Linotype" w:eastAsia="Palatino Linotype" w:hAnsi="Palatino Linotype"/>
          <w:color w:val="2C2C2C"/>
          <w:sz w:val="22"/>
          <w:szCs w:val="22"/>
        </w:rPr>
        <w:t xml:space="preserve">Bookmarks and favorites across all scriptures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Palatino Linotype" w:cs="Palatino Linotype" w:eastAsia="Palatino Linotype" w:hAnsi="Palatino Linotype"/>
          <w:color w:val="2C2C2C"/>
          <w:sz w:val="22"/>
          <w:szCs w:val="22"/>
        </w:rPr>
        <w:t xml:space="preserve">Key Teachings section for each scripture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Palatino Linotype" w:cs="Palatino Linotype" w:eastAsia="Palatino Linotype" w:hAnsi="Palatino Linotype"/>
          <w:color w:val="2C2C2C"/>
          <w:sz w:val="22"/>
          <w:szCs w:val="22"/>
        </w:rPr>
        <w:t xml:space="preserve">Unity tab — quotes connecting all traditions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Palatino Linotype" w:cs="Palatino Linotype" w:eastAsia="Palatino Linotype" w:hAnsi="Palatino Linotype"/>
          <w:color w:val="2C2C2C"/>
          <w:sz w:val="22"/>
          <w:szCs w:val="22"/>
        </w:rPr>
        <w:t xml:space="preserve">Completely ad-free, respectful experience</w:t>
      </w:r>
    </w:p>
    <w:p>
      <w:pPr>
        <w:spacing w:after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933A" w:sz="8"/>
              <w:left w:val="single" w:color="C9933A" w:sz="8"/>
              <w:bottom w:val="single" w:color="C9933A" w:sz="8"/>
              <w:right w:val="single" w:color="C9933A" w:sz="8"/>
            </w:tcBorders>
            <w:shd w:fill="FFF8EC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80"/>
            </w:pPr>
            <w:r>
              <w:rPr>
                <w:rFonts w:ascii="Georgia" w:cs="Georgia" w:eastAsia="Georgia" w:hAnsi="Georgia"/>
                <w:b/>
                <w:bCs/>
                <w:color w:val="C9933A"/>
                <w:sz w:val="22"/>
                <w:szCs w:val="22"/>
              </w:rPr>
              <w:t xml:space="preserve">Our Mission</w:t>
            </w:r>
          </w:p>
          <w:p>
            <w:pPr>
              <w:spacing w:before="0" w:after="0"/>
            </w:pPr>
            <w:r>
              <w:rPr>
                <w:rFonts w:ascii="Palatino Linotype" w:cs="Palatino Linotype" w:eastAsia="Palatino Linotype" w:hAnsi="Palatino Linotype"/>
                <w:color w:val="1A1A2E"/>
                <w:sz w:val="22"/>
                <w:szCs w:val="22"/>
              </w:rPr>
              <w:t xml:space="preserve">EkDharma was created with one belief: that all scriptures are rivers flowing to the same ocean. When humanity hears the wisdom of every faith — in their own language, in a voice that feels like home — we remember what we always knew: we are one.</w:t>
            </w:r>
          </w:p>
        </w:tc>
      </w:tr>
    </w:tbl>
    <w:p>
      <w:pPr>
        <w:spacing w:after="240"/>
      </w:pPr>
      <w:r>
        <w:t xml:space="preserve"/>
      </w:r>
    </w:p>
    <w:p>
      <w:pPr>
        <w:pBdr>
          <w:bottom w:val="single" w:color="E8D5A3" w:sz="2" w:space="1"/>
        </w:pBdr>
        <w:spacing w:before="160" w:after="160"/>
      </w:pPr>
      <w:r>
        <w:t xml:space="preserve"/>
      </w:r>
    </w:p>
    <w:p>
      <w:pPr>
        <w:pStyle w:val="Heading2"/>
        <w:pBdr>
          <w:bottom w:val="single" w:color="C9933A" w:sz="4" w:space="4"/>
        </w:pBdr>
        <w:spacing w:before="280" w:after="120"/>
      </w:pPr>
      <w:r>
        <w:rPr>
          <w:rFonts w:ascii="Georgia" w:cs="Georgia" w:eastAsia="Georgia" w:hAnsi="Georgia"/>
          <w:b/>
          <w:bCs/>
          <w:color w:val="C9933A"/>
          <w:sz w:val="26"/>
          <w:szCs w:val="26"/>
        </w:rPr>
        <w:t xml:space="preserve">App Store Keywords (100 chars max)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933A" w:sz="8"/>
              <w:left w:val="single" w:color="C9933A" w:sz="8"/>
              <w:bottom w:val="single" w:color="C9933A" w:sz="8"/>
              <w:right w:val="single" w:color="C9933A" w:sz="8"/>
            </w:tcBorders>
            <w:shd w:fill="FFF8EC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80"/>
            </w:pPr>
            <w:r>
              <w:rPr>
                <w:rFonts w:ascii="Georgia" w:cs="Georgia" w:eastAsia="Georgia" w:hAnsi="Georgia"/>
                <w:b/>
                <w:bCs/>
                <w:color w:val="C9933A"/>
                <w:sz w:val="22"/>
                <w:szCs w:val="22"/>
              </w:rPr>
              <w:t xml:space="preserve">Primary Keywords</w:t>
            </w:r>
          </w:p>
          <w:p>
            <w:pPr>
              <w:spacing w:before="0" w:after="0"/>
            </w:pPr>
            <w:r>
              <w:rPr>
                <w:rFonts w:ascii="Palatino Linotype" w:cs="Palatino Linotype" w:eastAsia="Palatino Linotype" w:hAnsi="Palatino Linotype"/>
                <w:color w:val="1A1A2E"/>
                <w:sz w:val="22"/>
                <w:szCs w:val="22"/>
              </w:rPr>
              <w:t xml:space="preserve">bhagavad gita, quran, bible, ramayana, guru granth sahib, scripture, audio, hindi, spiritual</w:t>
            </w:r>
          </w:p>
        </w:tc>
      </w:tr>
    </w:tbl>
    <w:p>
      <w:pPr>
        <w:spacing w:after="160"/>
      </w:pPr>
      <w:r>
        <w:t xml:space="preserve"/>
      </w:r>
    </w:p>
    <w:p>
      <w:pPr>
        <w:spacing w:before="60" w:after="100" w:line="320"/>
        <w:jc w:val="left"/>
      </w:pPr>
      <w:r>
        <w:rPr>
          <w:rFonts w:ascii="Palatino Linotype" w:cs="Palatino Linotype" w:eastAsia="Palatino Linotype" w:hAnsi="Palatino Linotype"/>
          <w:color w:val="2C2C2C"/>
          <w:sz w:val="22"/>
          <w:szCs w:val="22"/>
        </w:rPr>
        <w:t xml:space="preserve">Additional keyword groups: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Palatino Linotype" w:cs="Palatino Linotype" w:eastAsia="Palatino Linotype" w:hAnsi="Palatino Linotype"/>
          <w:color w:val="2C2C2C"/>
          <w:sz w:val="22"/>
          <w:szCs w:val="22"/>
        </w:rPr>
        <w:t xml:space="preserve">Faith: meditation, prayer, devotional, spiritual, dharma, sacred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Palatino Linotype" w:cs="Palatino Linotype" w:eastAsia="Palatino Linotype" w:hAnsi="Palatino Linotype"/>
          <w:color w:val="2C2C2C"/>
          <w:sz w:val="22"/>
          <w:szCs w:val="22"/>
        </w:rPr>
        <w:t xml:space="preserve">Scripture: gita audio, quran recitation, bible audio, ramayan, granth sahib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Palatino Linotype" w:cs="Palatino Linotype" w:eastAsia="Palatino Linotype" w:hAnsi="Palatino Linotype"/>
          <w:color w:val="2C2C2C"/>
          <w:sz w:val="22"/>
          <w:szCs w:val="22"/>
        </w:rPr>
        <w:t xml:space="preserve">Language: hindi audio, punjabi, gujarati, telugu, malayalam, marathi, bengali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Palatino Linotype" w:cs="Palatino Linotype" w:eastAsia="Palatino Linotype" w:hAnsi="Palatino Linotype"/>
          <w:color w:val="2C2C2C"/>
          <w:sz w:val="22"/>
          <w:szCs w:val="22"/>
        </w:rPr>
        <w:t xml:space="preserve">Feature: AI voice, text to speech, offline scripture, multilingual</w:t>
      </w:r>
    </w:p>
    <w:p>
      <w:pPr>
        <w:spacing w:after="240"/>
      </w:pPr>
      <w:r>
        <w:t xml:space="preserve"/>
      </w:r>
    </w:p>
    <w:p>
      <w:pPr>
        <w:pBdr>
          <w:bottom w:val="single" w:color="E8D5A3" w:sz="2" w:space="1"/>
        </w:pBdr>
        <w:spacing w:before="160" w:after="160"/>
      </w:pPr>
      <w:r>
        <w:t xml:space="preserve"/>
      </w:r>
    </w:p>
    <w:p>
      <w:pPr>
        <w:pStyle w:val="Heading2"/>
        <w:pBdr>
          <w:bottom w:val="single" w:color="C9933A" w:sz="4" w:space="4"/>
        </w:pBdr>
        <w:spacing w:before="280" w:after="120"/>
      </w:pPr>
      <w:r>
        <w:rPr>
          <w:rFonts w:ascii="Georgia" w:cs="Georgia" w:eastAsia="Georgia" w:hAnsi="Georgia"/>
          <w:b/>
          <w:bCs/>
          <w:color w:val="C9933A"/>
          <w:sz w:val="26"/>
          <w:szCs w:val="26"/>
        </w:rPr>
        <w:t xml:space="preserve">Screenshot &amp; Preview Specifications</w:t>
      </w:r>
    </w:p>
    <w:p>
      <w:pPr>
        <w:spacing w:before="200" w:after="80"/>
      </w:pPr>
      <w:r>
        <w:rPr>
          <w:rFonts w:ascii="Georgia" w:cs="Georgia" w:eastAsia="Georgia" w:hAnsi="Georgia"/>
          <w:b/>
          <w:bCs/>
          <w:color w:val="1A1A2E"/>
          <w:sz w:val="22"/>
          <w:szCs w:val="22"/>
        </w:rPr>
        <w:t xml:space="preserve">Required Screenshots (iPhone 6.7")  —  1290 × 2796 px</w:t>
      </w:r>
    </w:p>
    <w:p>
      <w:pPr>
        <w:spacing w:after="8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Deliver 6–10 screenshots showing: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Palatino Linotype" w:cs="Palatino Linotype" w:eastAsia="Palatino Linotype" w:hAnsi="Palatino Linotype"/>
          <w:color w:val="2C2C2C"/>
          <w:sz w:val="22"/>
          <w:szCs w:val="22"/>
        </w:rPr>
        <w:t xml:space="preserve">Screen 1 — Hero: App icon + tagline 'World is one. Humans are one.'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Palatino Linotype" w:cs="Palatino Linotype" w:eastAsia="Palatino Linotype" w:hAnsi="Palatino Linotype"/>
          <w:color w:val="2C2C2C"/>
          <w:sz w:val="22"/>
          <w:szCs w:val="22"/>
        </w:rPr>
        <w:t xml:space="preserve">Screen 2 — Scripture tabs: All 7 scriptures visible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Palatino Linotype" w:cs="Palatino Linotype" w:eastAsia="Palatino Linotype" w:hAnsi="Palatino Linotype"/>
          <w:color w:val="2C2C2C"/>
          <w:sz w:val="22"/>
          <w:szCs w:val="22"/>
        </w:rPr>
        <w:t xml:space="preserve">Screen 3 — Player: Waveform + gold player on Bhagavad Gita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Palatino Linotype" w:cs="Palatino Linotype" w:eastAsia="Palatino Linotype" w:hAnsi="Palatino Linotype"/>
          <w:color w:val="2C2C2C"/>
          <w:sz w:val="22"/>
          <w:szCs w:val="22"/>
        </w:rPr>
        <w:t xml:space="preserve">Screen 4 — Language picker: All 9 languages shown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Palatino Linotype" w:cs="Palatino Linotype" w:eastAsia="Palatino Linotype" w:hAnsi="Palatino Linotype"/>
          <w:color w:val="2C2C2C"/>
          <w:sz w:val="22"/>
          <w:szCs w:val="22"/>
        </w:rPr>
        <w:t xml:space="preserve">Screen 5 — Voice selection: Female/Male toggle + voice chips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Palatino Linotype" w:cs="Palatino Linotype" w:eastAsia="Palatino Linotype" w:hAnsi="Palatino Linotype"/>
          <w:color w:val="2C2C2C"/>
          <w:sz w:val="22"/>
          <w:szCs w:val="22"/>
        </w:rPr>
        <w:t xml:space="preserve">Screen 6 — Unity tab: Quotes from all 6 faiths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Palatino Linotype" w:cs="Palatino Linotype" w:eastAsia="Palatino Linotype" w:hAnsi="Palatino Linotype"/>
          <w:color w:val="2C2C2C"/>
          <w:sz w:val="22"/>
          <w:szCs w:val="22"/>
        </w:rPr>
        <w:t xml:space="preserve">Screen 7 — Explore: Grid of all 7 scripture cards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Palatino Linotype" w:cs="Palatino Linotype" w:eastAsia="Palatino Linotype" w:hAnsi="Palatino Linotype"/>
          <w:color w:val="2C2C2C"/>
          <w:sz w:val="22"/>
          <w:szCs w:val="22"/>
        </w:rPr>
        <w:t xml:space="preserve">Screen 8 — Teachings: Key teachings card</w:t>
      </w:r>
    </w:p>
    <w:p>
      <w:pPr>
        <w:spacing w:after="120"/>
      </w:pPr>
      <w:r>
        <w:t xml:space="preserve"/>
      </w:r>
    </w:p>
    <w:p>
      <w:pPr>
        <w:spacing w:before="200" w:after="80"/>
      </w:pPr>
      <w:r>
        <w:rPr>
          <w:rFonts w:ascii="Georgia" w:cs="Georgia" w:eastAsia="Georgia" w:hAnsi="Georgia"/>
          <w:b/>
          <w:bCs/>
          <w:color w:val="1A1A2E"/>
          <w:sz w:val="22"/>
          <w:szCs w:val="22"/>
        </w:rPr>
        <w:t xml:space="preserve">App Preview Video — 30 seconds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Palatino Linotype" w:cs="Palatino Linotype" w:eastAsia="Palatino Linotype" w:hAnsi="Palatino Linotype"/>
          <w:color w:val="2C2C2C"/>
          <w:sz w:val="22"/>
          <w:szCs w:val="22"/>
        </w:rPr>
        <w:t xml:space="preserve">0–5s: Animated app icon + title reveal with gold glow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Palatino Linotype" w:cs="Palatino Linotype" w:eastAsia="Palatino Linotype" w:hAnsi="Palatino Linotype"/>
          <w:color w:val="2C2C2C"/>
          <w:sz w:val="22"/>
          <w:szCs w:val="22"/>
        </w:rPr>
        <w:t xml:space="preserve">5–12s: Scripture tabs scroll — all 7 scriptures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Palatino Linotype" w:cs="Palatino Linotype" w:eastAsia="Palatino Linotype" w:hAnsi="Palatino Linotype"/>
          <w:color w:val="2C2C2C"/>
          <w:sz w:val="22"/>
          <w:szCs w:val="22"/>
        </w:rPr>
        <w:t xml:space="preserve">12–18s: Player in action — waveform animating, voice playing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Palatino Linotype" w:cs="Palatino Linotype" w:eastAsia="Palatino Linotype" w:hAnsi="Palatino Linotype"/>
          <w:color w:val="2C2C2C"/>
          <w:sz w:val="22"/>
          <w:szCs w:val="22"/>
        </w:rPr>
        <w:t xml:space="preserve">18–24s: Language switch in real time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Palatino Linotype" w:cs="Palatino Linotype" w:eastAsia="Palatino Linotype" w:hAnsi="Palatino Linotype"/>
          <w:color w:val="2C2C2C"/>
          <w:sz w:val="22"/>
          <w:szCs w:val="22"/>
        </w:rPr>
        <w:t xml:space="preserve">24–30s: Unity quotes rotating — fade to tagline</w:t>
      </w:r>
    </w:p>
    <w:p>
      <w:pPr>
        <w:spacing w:after="240"/>
      </w:pPr>
      <w:r>
        <w:t xml:space="preserve"/>
      </w:r>
    </w:p>
    <w:p>
      <w:pPr>
        <w:pBdr>
          <w:bottom w:val="single" w:color="E8D5A3" w:sz="2" w:space="1"/>
        </w:pBdr>
        <w:spacing w:before="160" w:after="160"/>
      </w:pPr>
      <w:r>
        <w:t xml:space="preserve"/>
      </w:r>
    </w:p>
    <w:p>
      <w:pPr>
        <w:pStyle w:val="Heading2"/>
        <w:pBdr>
          <w:bottom w:val="single" w:color="C9933A" w:sz="4" w:space="4"/>
        </w:pBdr>
        <w:spacing w:before="280" w:after="120"/>
      </w:pPr>
      <w:r>
        <w:rPr>
          <w:rFonts w:ascii="Georgia" w:cs="Georgia" w:eastAsia="Georgia" w:hAnsi="Georgia"/>
          <w:b/>
          <w:bCs/>
          <w:color w:val="C9933A"/>
          <w:sz w:val="26"/>
          <w:szCs w:val="26"/>
        </w:rPr>
        <w:t xml:space="preserve">Pricing &amp; Monetisation</w:t>
      </w:r>
    </w:p>
    <w:p>
      <w:pPr>
        <w:spacing w:before="60" w:after="100" w:line="320"/>
        <w:jc w:val="left"/>
      </w:pPr>
      <w:r>
        <w:rPr>
          <w:rFonts w:ascii="Palatino Linotype" w:cs="Palatino Linotype" w:eastAsia="Palatino Linotype" w:hAnsi="Palatino Linotype"/>
          <w:color w:val="2C2C2C"/>
          <w:sz w:val="22"/>
          <w:szCs w:val="22"/>
        </w:rPr>
        <w:t xml:space="preserve">EkDharma follows a respectful freemium model — no ads, ever.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C9933A" w:sz="4"/>
              <w:left w:val="single" w:color="C9933A" w:sz="4"/>
              <w:bottom w:val="single" w:color="C9933A" w:sz="4"/>
              <w:right w:val="single" w:color="C9933A" w:sz="4"/>
            </w:tcBorders>
            <w:shd w:fill="F5F0E8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8B7355"/>
                <w:sz w:val="22"/>
                <w:szCs w:val="22"/>
              </w:rPr>
              <w:t xml:space="preserve">Plan</w:t>
            </w:r>
          </w:p>
        </w:tc>
        <w:tc>
          <w:tcPr>
            <w:tcW w:type="dxa" w:w="3280"/>
            <w:tcBorders>
              <w:top w:val="single" w:color="C9933A" w:sz="4"/>
              <w:left w:val="single" w:color="C9933A" w:sz="4"/>
              <w:bottom w:val="single" w:color="C9933A" w:sz="4"/>
              <w:right w:val="single" w:color="C9933A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A1A2E"/>
                <w:sz w:val="22"/>
                <w:szCs w:val="22"/>
              </w:rPr>
              <w:t xml:space="preserve">Free</w:t>
            </w:r>
          </w:p>
        </w:tc>
        <w:tc>
          <w:tcPr>
            <w:tcW w:type="dxa" w:w="3280"/>
            <w:tcBorders>
              <w:top w:val="single" w:color="C9933A" w:sz="4"/>
              <w:left w:val="single" w:color="C9933A" w:sz="4"/>
              <w:bottom w:val="single" w:color="C9933A" w:sz="4"/>
              <w:right w:val="single" w:color="C9933A" w:sz="4"/>
            </w:tcBorders>
            <w:shd w:fill="FFF3CD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A1A2E"/>
                <w:sz w:val="22"/>
                <w:szCs w:val="22"/>
              </w:rPr>
              <w:t xml:space="preserve">Premium (USD 3.99/mo)</w:t>
            </w:r>
          </w:p>
        </w:tc>
      </w:tr>
      <w:tr>
        <w:tc>
          <w:tcPr>
            <w:tcW w:type="dxa" w:w="2800"/>
            <w:tcBorders>
              <w:top w:val="single" w:color="E0D0B0" w:sz="1"/>
              <w:left w:val="single" w:color="E0D0B0" w:sz="1"/>
              <w:bottom w:val="single" w:color="E0D0B0" w:sz="1"/>
              <w:right w:val="single" w:color="E0D0B0" w:sz="1"/>
            </w:tcBorders>
            <w:shd w:fill="FAF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Palatino Linotype" w:cs="Palatino Linotype" w:eastAsia="Palatino Linotype" w:hAnsi="Palatino Linotype"/>
                <w:color w:val="2C2C2C"/>
                <w:sz w:val="20"/>
                <w:szCs w:val="20"/>
              </w:rPr>
              <w:t xml:space="preserve">All 7 Scriptures</w:t>
            </w:r>
          </w:p>
        </w:tc>
        <w:tc>
          <w:tcPr>
            <w:tcW w:type="dxa" w:w="3280"/>
            <w:tcBorders>
              <w:top w:val="single" w:color="E0D0B0" w:sz="1"/>
              <w:left w:val="single" w:color="E0D0B0" w:sz="1"/>
              <w:bottom w:val="single" w:color="E0D0B0" w:sz="1"/>
              <w:right w:val="single" w:color="E0D0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color w:val="2C2C2C"/>
                <w:sz w:val="20"/>
                <w:szCs w:val="20"/>
              </w:rPr>
              <w:t xml:space="preserve">First chapter free</w:t>
            </w:r>
          </w:p>
        </w:tc>
        <w:tc>
          <w:tcPr>
            <w:tcW w:type="dxa" w:w="3280"/>
            <w:tcBorders>
              <w:top w:val="single" w:color="E0D0B0" w:sz="1"/>
              <w:left w:val="single" w:color="E0D0B0" w:sz="1"/>
              <w:bottom w:val="single" w:color="E0D0B0" w:sz="1"/>
              <w:right w:val="single" w:color="E0D0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color w:val="2C2C2C"/>
                <w:sz w:val="20"/>
                <w:szCs w:val="20"/>
              </w:rPr>
              <w:t xml:space="preserve">All chapters unlocked</w:t>
            </w:r>
          </w:p>
        </w:tc>
      </w:tr>
      <w:tr>
        <w:tc>
          <w:tcPr>
            <w:tcW w:type="dxa" w:w="2800"/>
            <w:tcBorders>
              <w:top w:val="single" w:color="E0D0B0" w:sz="1"/>
              <w:left w:val="single" w:color="E0D0B0" w:sz="1"/>
              <w:bottom w:val="single" w:color="E0D0B0" w:sz="1"/>
              <w:right w:val="single" w:color="E0D0B0" w:sz="1"/>
            </w:tcBorders>
            <w:shd w:fill="FAF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Palatino Linotype" w:cs="Palatino Linotype" w:eastAsia="Palatino Linotype" w:hAnsi="Palatino Linotype"/>
                <w:color w:val="2C2C2C"/>
                <w:sz w:val="20"/>
                <w:szCs w:val="20"/>
              </w:rPr>
              <w:t xml:space="preserve">Languages</w:t>
            </w:r>
          </w:p>
        </w:tc>
        <w:tc>
          <w:tcPr>
            <w:tcW w:type="dxa" w:w="3280"/>
            <w:tcBorders>
              <w:top w:val="single" w:color="E0D0B0" w:sz="1"/>
              <w:left w:val="single" w:color="E0D0B0" w:sz="1"/>
              <w:bottom w:val="single" w:color="E0D0B0" w:sz="1"/>
              <w:right w:val="single" w:color="E0D0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color w:val="2C2C2C"/>
                <w:sz w:val="20"/>
                <w:szCs w:val="20"/>
              </w:rPr>
              <w:t xml:space="preserve">English + Hindi</w:t>
            </w:r>
          </w:p>
        </w:tc>
        <w:tc>
          <w:tcPr>
            <w:tcW w:type="dxa" w:w="3280"/>
            <w:tcBorders>
              <w:top w:val="single" w:color="E0D0B0" w:sz="1"/>
              <w:left w:val="single" w:color="E0D0B0" w:sz="1"/>
              <w:bottom w:val="single" w:color="E0D0B0" w:sz="1"/>
              <w:right w:val="single" w:color="E0D0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color w:val="2C2C2C"/>
                <w:sz w:val="20"/>
                <w:szCs w:val="20"/>
              </w:rPr>
              <w:t xml:space="preserve">All 9 languages</w:t>
            </w:r>
          </w:p>
        </w:tc>
      </w:tr>
      <w:tr>
        <w:tc>
          <w:tcPr>
            <w:tcW w:type="dxa" w:w="2800"/>
            <w:tcBorders>
              <w:top w:val="single" w:color="E0D0B0" w:sz="1"/>
              <w:left w:val="single" w:color="E0D0B0" w:sz="1"/>
              <w:bottom w:val="single" w:color="E0D0B0" w:sz="1"/>
              <w:right w:val="single" w:color="E0D0B0" w:sz="1"/>
            </w:tcBorders>
            <w:shd w:fill="FAF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Palatino Linotype" w:cs="Palatino Linotype" w:eastAsia="Palatino Linotype" w:hAnsi="Palatino Linotype"/>
                <w:color w:val="2C2C2C"/>
                <w:sz w:val="20"/>
                <w:szCs w:val="20"/>
              </w:rPr>
              <w:t xml:space="preserve">Voices</w:t>
            </w:r>
          </w:p>
        </w:tc>
        <w:tc>
          <w:tcPr>
            <w:tcW w:type="dxa" w:w="3280"/>
            <w:tcBorders>
              <w:top w:val="single" w:color="E0D0B0" w:sz="1"/>
              <w:left w:val="single" w:color="E0D0B0" w:sz="1"/>
              <w:bottom w:val="single" w:color="E0D0B0" w:sz="1"/>
              <w:right w:val="single" w:color="E0D0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color w:val="2C2C2C"/>
                <w:sz w:val="20"/>
                <w:szCs w:val="20"/>
              </w:rPr>
              <w:t xml:space="preserve">1 voice</w:t>
            </w:r>
          </w:p>
        </w:tc>
        <w:tc>
          <w:tcPr>
            <w:tcW w:type="dxa" w:w="3280"/>
            <w:tcBorders>
              <w:top w:val="single" w:color="E0D0B0" w:sz="1"/>
              <w:left w:val="single" w:color="E0D0B0" w:sz="1"/>
              <w:bottom w:val="single" w:color="E0D0B0" w:sz="1"/>
              <w:right w:val="single" w:color="E0D0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color w:val="2C2C2C"/>
                <w:sz w:val="20"/>
                <w:szCs w:val="20"/>
              </w:rPr>
              <w:t xml:space="preserve">All 6 AI voices</w:t>
            </w:r>
          </w:p>
        </w:tc>
      </w:tr>
      <w:tr>
        <w:tc>
          <w:tcPr>
            <w:tcW w:type="dxa" w:w="2800"/>
            <w:tcBorders>
              <w:top w:val="single" w:color="E0D0B0" w:sz="1"/>
              <w:left w:val="single" w:color="E0D0B0" w:sz="1"/>
              <w:bottom w:val="single" w:color="E0D0B0" w:sz="1"/>
              <w:right w:val="single" w:color="E0D0B0" w:sz="1"/>
            </w:tcBorders>
            <w:shd w:fill="FAF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Palatino Linotype" w:cs="Palatino Linotype" w:eastAsia="Palatino Linotype" w:hAnsi="Palatino Linotype"/>
                <w:color w:val="2C2C2C"/>
                <w:sz w:val="20"/>
                <w:szCs w:val="20"/>
              </w:rPr>
              <w:t xml:space="preserve">Downloads</w:t>
            </w:r>
          </w:p>
        </w:tc>
        <w:tc>
          <w:tcPr>
            <w:tcW w:type="dxa" w:w="3280"/>
            <w:tcBorders>
              <w:top w:val="single" w:color="E0D0B0" w:sz="1"/>
              <w:left w:val="single" w:color="E0D0B0" w:sz="1"/>
              <w:bottom w:val="single" w:color="E0D0B0" w:sz="1"/>
              <w:right w:val="single" w:color="E0D0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color w:val="2C2C2C"/>
                <w:sz w:val="20"/>
                <w:szCs w:val="20"/>
              </w:rPr>
              <w:t xml:space="preserve">Not available</w:t>
            </w:r>
          </w:p>
        </w:tc>
        <w:tc>
          <w:tcPr>
            <w:tcW w:type="dxa" w:w="3280"/>
            <w:tcBorders>
              <w:top w:val="single" w:color="E0D0B0" w:sz="1"/>
              <w:left w:val="single" w:color="E0D0B0" w:sz="1"/>
              <w:bottom w:val="single" w:color="E0D0B0" w:sz="1"/>
              <w:right w:val="single" w:color="E0D0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color w:val="2C2C2C"/>
                <w:sz w:val="20"/>
                <w:szCs w:val="20"/>
              </w:rPr>
              <w:t xml:space="preserve">Unlimited offline</w:t>
            </w:r>
          </w:p>
        </w:tc>
      </w:tr>
      <w:tr>
        <w:tc>
          <w:tcPr>
            <w:tcW w:type="dxa" w:w="2800"/>
            <w:tcBorders>
              <w:top w:val="single" w:color="E0D0B0" w:sz="1"/>
              <w:left w:val="single" w:color="E0D0B0" w:sz="1"/>
              <w:bottom w:val="single" w:color="E0D0B0" w:sz="1"/>
              <w:right w:val="single" w:color="E0D0B0" w:sz="1"/>
            </w:tcBorders>
            <w:shd w:fill="FAF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Palatino Linotype" w:cs="Palatino Linotype" w:eastAsia="Palatino Linotype" w:hAnsi="Palatino Linotype"/>
                <w:color w:val="2C2C2C"/>
                <w:sz w:val="20"/>
                <w:szCs w:val="20"/>
              </w:rPr>
              <w:t xml:space="preserve">Audio Quality</w:t>
            </w:r>
          </w:p>
        </w:tc>
        <w:tc>
          <w:tcPr>
            <w:tcW w:type="dxa" w:w="3280"/>
            <w:tcBorders>
              <w:top w:val="single" w:color="E0D0B0" w:sz="1"/>
              <w:left w:val="single" w:color="E0D0B0" w:sz="1"/>
              <w:bottom w:val="single" w:color="E0D0B0" w:sz="1"/>
              <w:right w:val="single" w:color="E0D0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color w:val="2C2C2C"/>
                <w:sz w:val="20"/>
                <w:szCs w:val="20"/>
              </w:rPr>
              <w:t xml:space="preserve">Standard</w:t>
            </w:r>
          </w:p>
        </w:tc>
        <w:tc>
          <w:tcPr>
            <w:tcW w:type="dxa" w:w="3280"/>
            <w:tcBorders>
              <w:top w:val="single" w:color="E0D0B0" w:sz="1"/>
              <w:left w:val="single" w:color="E0D0B0" w:sz="1"/>
              <w:bottom w:val="single" w:color="E0D0B0" w:sz="1"/>
              <w:right w:val="single" w:color="E0D0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color w:val="2C2C2C"/>
                <w:sz w:val="20"/>
                <w:szCs w:val="20"/>
              </w:rPr>
              <w:t xml:space="preserve">HD Studio Quality</w:t>
            </w:r>
          </w:p>
        </w:tc>
      </w:tr>
      <w:tr>
        <w:tc>
          <w:tcPr>
            <w:tcW w:type="dxa" w:w="2800"/>
            <w:tcBorders>
              <w:top w:val="single" w:color="E0D0B0" w:sz="1"/>
              <w:left w:val="single" w:color="E0D0B0" w:sz="1"/>
              <w:bottom w:val="single" w:color="E0D0B0" w:sz="1"/>
              <w:right w:val="single" w:color="E0D0B0" w:sz="1"/>
            </w:tcBorders>
            <w:shd w:fill="FAF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Palatino Linotype" w:cs="Palatino Linotype" w:eastAsia="Palatino Linotype" w:hAnsi="Palatino Linotype"/>
                <w:color w:val="2C2C2C"/>
                <w:sz w:val="20"/>
                <w:szCs w:val="20"/>
              </w:rPr>
              <w:t xml:space="preserve">Ads</w:t>
            </w:r>
          </w:p>
        </w:tc>
        <w:tc>
          <w:tcPr>
            <w:tcW w:type="dxa" w:w="3280"/>
            <w:tcBorders>
              <w:top w:val="single" w:color="E0D0B0" w:sz="1"/>
              <w:left w:val="single" w:color="E0D0B0" w:sz="1"/>
              <w:bottom w:val="single" w:color="E0D0B0" w:sz="1"/>
              <w:right w:val="single" w:color="E0D0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color w:val="2C2C2C"/>
                <w:sz w:val="20"/>
                <w:szCs w:val="20"/>
              </w:rPr>
              <w:t xml:space="preserve">None</w:t>
            </w:r>
          </w:p>
        </w:tc>
        <w:tc>
          <w:tcPr>
            <w:tcW w:type="dxa" w:w="3280"/>
            <w:tcBorders>
              <w:top w:val="single" w:color="E0D0B0" w:sz="1"/>
              <w:left w:val="single" w:color="E0D0B0" w:sz="1"/>
              <w:bottom w:val="single" w:color="E0D0B0" w:sz="1"/>
              <w:right w:val="single" w:color="E0D0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color w:val="2C2C2C"/>
                <w:sz w:val="20"/>
                <w:szCs w:val="20"/>
              </w:rPr>
              <w:t xml:space="preserve">None</w:t>
            </w:r>
          </w:p>
        </w:tc>
      </w:tr>
    </w:tbl>
    <w:p>
      <w:pPr>
        <w:spacing w:after="240"/>
      </w:pPr>
      <w:r>
        <w:t xml:space="preserve"/>
      </w:r>
    </w:p>
    <w:p>
      <w:pPr>
        <w:pBdr>
          <w:bottom w:val="single" w:color="E8D5A3" w:sz="2" w:space="1"/>
        </w:pBdr>
        <w:spacing w:before="160" w:after="160"/>
      </w:pPr>
      <w:r>
        <w:t xml:space="preserve"/>
      </w:r>
    </w:p>
    <w:p>
      <w:pPr>
        <w:pStyle w:val="Heading2"/>
        <w:pBdr>
          <w:bottom w:val="single" w:color="C9933A" w:sz="4" w:space="4"/>
        </w:pBdr>
        <w:spacing w:before="280" w:after="120"/>
      </w:pPr>
      <w:r>
        <w:rPr>
          <w:rFonts w:ascii="Georgia" w:cs="Georgia" w:eastAsia="Georgia" w:hAnsi="Georgia"/>
          <w:b/>
          <w:bCs/>
          <w:color w:val="C9933A"/>
          <w:sz w:val="26"/>
          <w:szCs w:val="26"/>
        </w:rPr>
        <w:t xml:space="preserve">Privacy &amp; Legal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Palatino Linotype" w:cs="Palatino Linotype" w:eastAsia="Palatino Linotype" w:hAnsi="Palatino Linotype"/>
          <w:color w:val="2C2C2C"/>
          <w:sz w:val="22"/>
          <w:szCs w:val="22"/>
        </w:rPr>
        <w:t xml:space="preserve">No personal data collected from users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Palatino Linotype" w:cs="Palatino Linotype" w:eastAsia="Palatino Linotype" w:hAnsi="Palatino Linotype"/>
          <w:color w:val="2C2C2C"/>
          <w:sz w:val="22"/>
          <w:szCs w:val="22"/>
        </w:rPr>
        <w:t xml:space="preserve">No third-party advertising SDKs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Palatino Linotype" w:cs="Palatino Linotype" w:eastAsia="Palatino Linotype" w:hAnsi="Palatino Linotype"/>
          <w:color w:val="2C2C2C"/>
          <w:sz w:val="22"/>
          <w:szCs w:val="22"/>
        </w:rPr>
        <w:t xml:space="preserve">Audio generated server-side via OpenAI TTS (no audio stored client-side without consent)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Palatino Linotype" w:cs="Palatino Linotype" w:eastAsia="Palatino Linotype" w:hAnsi="Palatino Linotype"/>
          <w:color w:val="2C2C2C"/>
          <w:sz w:val="22"/>
          <w:szCs w:val="22"/>
        </w:rPr>
        <w:t xml:space="preserve">All scripture texts used are public domain or licensed for distribution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Palatino Linotype" w:cs="Palatino Linotype" w:eastAsia="Palatino Linotype" w:hAnsi="Palatino Linotype"/>
          <w:color w:val="2C2C2C"/>
          <w:sz w:val="22"/>
          <w:szCs w:val="22"/>
        </w:rPr>
        <w:t xml:space="preserve">App complies with Apple App Store Review Guidelines and Google Play policies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Palatino Linotype" w:cs="Palatino Linotype" w:eastAsia="Palatino Linotype" w:hAnsi="Palatino Linotype"/>
          <w:color w:val="2C2C2C"/>
          <w:sz w:val="22"/>
          <w:szCs w:val="22"/>
        </w:rPr>
        <w:t xml:space="preserve">GDPR and COPPA compliant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Palatino Linotype" w:cs="Palatino Linotype" w:eastAsia="Palatino Linotype" w:hAnsi="Palatino Linotype"/>
          <w:color w:val="2C2C2C"/>
          <w:sz w:val="22"/>
          <w:szCs w:val="22"/>
        </w:rPr>
        <w:t xml:space="preserve">Privacy Policy URL: https://ekdharma.app/privacy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Palatino Linotype" w:cs="Palatino Linotype" w:eastAsia="Palatino Linotype" w:hAnsi="Palatino Linotype"/>
          <w:color w:val="2C2C2C"/>
          <w:sz w:val="22"/>
          <w:szCs w:val="22"/>
        </w:rPr>
        <w:t xml:space="preserve">Terms of Service URL: https://ekdharma.app/terms</w:t>
      </w:r>
    </w:p>
    <w:p>
      <w:pPr>
        <w:spacing w:after="240"/>
      </w:pPr>
      <w:r>
        <w:t xml:space="preserve"/>
      </w:r>
    </w:p>
    <w:p>
      <w:pPr>
        <w:pBdr>
          <w:bottom w:val="single" w:color="E8D5A3" w:sz="2" w:space="1"/>
        </w:pBdr>
        <w:spacing w:before="160" w:after="160"/>
      </w:pPr>
      <w:r>
        <w:t xml:space="preserve"/>
      </w:r>
    </w:p>
    <w:p>
      <w:pPr>
        <w:pStyle w:val="Heading2"/>
        <w:pBdr>
          <w:bottom w:val="single" w:color="C9933A" w:sz="4" w:space="4"/>
        </w:pBdr>
        <w:spacing w:before="280" w:after="120"/>
      </w:pPr>
      <w:r>
        <w:rPr>
          <w:rFonts w:ascii="Georgia" w:cs="Georgia" w:eastAsia="Georgia" w:hAnsi="Georgia"/>
          <w:b/>
          <w:bCs/>
          <w:color w:val="C9933A"/>
          <w:sz w:val="26"/>
          <w:szCs w:val="26"/>
        </w:rPr>
        <w:t xml:space="preserve">Technical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160"/>
        <w:gridCol w:w="4700"/>
      </w:tblGrid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Palatino Linotype" w:cs="Palatino Linotype" w:eastAsia="Palatino Linotype" w:hAnsi="Palatino Linotype"/>
                <w:color w:val="2C2C2C"/>
                <w:sz w:val="22"/>
                <w:szCs w:val="22"/>
              </w:rPr>
              <w:t xml:space="preserve">Frontend (Mobile)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r>
              <w:rPr>
                <w:rFonts w:ascii="Palatino Linotype" w:cs="Palatino Linotype" w:eastAsia="Palatino Linotype" w:hAnsi="Palatino Linotype"/>
                <w:color w:val="2C2C2C"/>
                <w:sz w:val="22"/>
                <w:szCs w:val="22"/>
              </w:rPr>
              <w:t xml:space="preserve">React Native (TypeScript)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160"/>
        <w:gridCol w:w="4700"/>
      </w:tblGrid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Palatino Linotype" w:cs="Palatino Linotype" w:eastAsia="Palatino Linotype" w:hAnsi="Palatino Linotype"/>
                <w:color w:val="2C2C2C"/>
                <w:sz w:val="22"/>
                <w:szCs w:val="22"/>
              </w:rPr>
              <w:t xml:space="preserve">Backend API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r>
              <w:rPr>
                <w:rFonts w:ascii="Palatino Linotype" w:cs="Palatino Linotype" w:eastAsia="Palatino Linotype" w:hAnsi="Palatino Linotype"/>
                <w:color w:val="2C2C2C"/>
                <w:sz w:val="22"/>
                <w:szCs w:val="22"/>
              </w:rPr>
              <w:t xml:space="preserve">FastAPI (Python) on AWS ECS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160"/>
        <w:gridCol w:w="4700"/>
      </w:tblGrid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Palatino Linotype" w:cs="Palatino Linotype" w:eastAsia="Palatino Linotype" w:hAnsi="Palatino Linotype"/>
                <w:color w:val="2C2C2C"/>
                <w:sz w:val="22"/>
                <w:szCs w:val="22"/>
              </w:rPr>
              <w:t xml:space="preserve">AI Voice Engine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r>
              <w:rPr>
                <w:rFonts w:ascii="Palatino Linotype" w:cs="Palatino Linotype" w:eastAsia="Palatino Linotype" w:hAnsi="Palatino Linotype"/>
                <w:color w:val="2C2C2C"/>
                <w:sz w:val="22"/>
                <w:szCs w:val="22"/>
              </w:rPr>
              <w:t xml:space="preserve">OpenAI TTS HD — tts-1-hd model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160"/>
        <w:gridCol w:w="4700"/>
      </w:tblGrid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Palatino Linotype" w:cs="Palatino Linotype" w:eastAsia="Palatino Linotype" w:hAnsi="Palatino Linotype"/>
                <w:color w:val="2C2C2C"/>
                <w:sz w:val="22"/>
                <w:szCs w:val="22"/>
              </w:rPr>
              <w:t xml:space="preserve">Audio Storage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r>
              <w:rPr>
                <w:rFonts w:ascii="Palatino Linotype" w:cs="Palatino Linotype" w:eastAsia="Palatino Linotype" w:hAnsi="Palatino Linotype"/>
                <w:color w:val="2C2C2C"/>
                <w:sz w:val="22"/>
                <w:szCs w:val="22"/>
              </w:rPr>
              <w:t xml:space="preserve">AWS S3 + CloudFront CDN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160"/>
        <w:gridCol w:w="4700"/>
      </w:tblGrid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Palatino Linotype" w:cs="Palatino Linotype" w:eastAsia="Palatino Linotype" w:hAnsi="Palatino Linotype"/>
                <w:color w:val="2C2C2C"/>
                <w:sz w:val="22"/>
                <w:szCs w:val="22"/>
              </w:rPr>
              <w:t xml:space="preserve">Database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r>
              <w:rPr>
                <w:rFonts w:ascii="Palatino Linotype" w:cs="Palatino Linotype" w:eastAsia="Palatino Linotype" w:hAnsi="Palatino Linotype"/>
                <w:color w:val="2C2C2C"/>
                <w:sz w:val="22"/>
                <w:szCs w:val="22"/>
              </w:rPr>
              <w:t xml:space="preserve">PostgreSQL (RDS) + Redis Cache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160"/>
        <w:gridCol w:w="4700"/>
      </w:tblGrid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Palatino Linotype" w:cs="Palatino Linotype" w:eastAsia="Palatino Linotype" w:hAnsi="Palatino Linotype"/>
                <w:color w:val="2C2C2C"/>
                <w:sz w:val="22"/>
                <w:szCs w:val="22"/>
              </w:rPr>
              <w:t xml:space="preserve">Auth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r>
              <w:rPr>
                <w:rFonts w:ascii="Palatino Linotype" w:cs="Palatino Linotype" w:eastAsia="Palatino Linotype" w:hAnsi="Palatino Linotype"/>
                <w:color w:val="2C2C2C"/>
                <w:sz w:val="22"/>
                <w:szCs w:val="22"/>
              </w:rPr>
              <w:t xml:space="preserve">Firebase Authentication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160"/>
        <w:gridCol w:w="4700"/>
      </w:tblGrid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Palatino Linotype" w:cs="Palatino Linotype" w:eastAsia="Palatino Linotype" w:hAnsi="Palatino Linotype"/>
                <w:color w:val="2C2C2C"/>
                <w:sz w:val="22"/>
                <w:szCs w:val="22"/>
              </w:rPr>
              <w:t xml:space="preserve">Payments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r>
              <w:rPr>
                <w:rFonts w:ascii="Palatino Linotype" w:cs="Palatino Linotype" w:eastAsia="Palatino Linotype" w:hAnsi="Palatino Linotype"/>
                <w:color w:val="2C2C2C"/>
                <w:sz w:val="22"/>
                <w:szCs w:val="22"/>
              </w:rPr>
              <w:t xml:space="preserve">RevenueCat (iOS + Android)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160"/>
        <w:gridCol w:w="4700"/>
      </w:tblGrid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Palatino Linotype" w:cs="Palatino Linotype" w:eastAsia="Palatino Linotype" w:hAnsi="Palatino Linotype"/>
                <w:color w:val="2C2C2C"/>
                <w:sz w:val="22"/>
                <w:szCs w:val="22"/>
              </w:rPr>
              <w:t xml:space="preserve">Analytics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r>
              <w:rPr>
                <w:rFonts w:ascii="Palatino Linotype" w:cs="Palatino Linotype" w:eastAsia="Palatino Linotype" w:hAnsi="Palatino Linotype"/>
                <w:color w:val="2C2C2C"/>
                <w:sz w:val="22"/>
                <w:szCs w:val="22"/>
              </w:rPr>
              <w:t xml:space="preserve">Mixpanel (privacy-first)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160"/>
        <w:gridCol w:w="4700"/>
      </w:tblGrid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Palatino Linotype" w:cs="Palatino Linotype" w:eastAsia="Palatino Linotype" w:hAnsi="Palatino Linotype"/>
                <w:color w:val="2C2C2C"/>
                <w:sz w:val="22"/>
                <w:szCs w:val="22"/>
              </w:rPr>
              <w:t xml:space="preserve">CI/CD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r>
              <w:rPr>
                <w:rFonts w:ascii="Palatino Linotype" w:cs="Palatino Linotype" w:eastAsia="Palatino Linotype" w:hAnsi="Palatino Linotype"/>
                <w:color w:val="2C2C2C"/>
                <w:sz w:val="22"/>
                <w:szCs w:val="22"/>
              </w:rPr>
              <w:t xml:space="preserve">GitHub Actions + Fastlane</w:t>
            </w:r>
          </w:p>
        </w:tc>
      </w:tr>
    </w:tbl>
    <w:p>
      <w:pPr>
        <w:spacing w:after="240"/>
      </w:pPr>
      <w:r>
        <w:t xml:space="preserve"/>
      </w:r>
    </w:p>
    <w:p>
      <w:pPr>
        <w:pBdr>
          <w:bottom w:val="single" w:color="E8D5A3" w:sz="2" w:space="1"/>
        </w:pBdr>
        <w:spacing w:before="160" w:after="160"/>
      </w:pPr>
      <w:r>
        <w:t xml:space="preserve"/>
      </w:r>
    </w:p>
    <w:p>
      <w:pPr>
        <w:spacing w:before="360" w:after="120"/>
        <w:jc w:val="center"/>
      </w:pPr>
      <w:r>
        <w:rPr>
          <w:rFonts w:ascii="Georgia" w:cs="Georgia" w:eastAsia="Georgia" w:hAnsi="Georgia"/>
          <w:b/>
          <w:bCs/>
          <w:i/>
          <w:iCs/>
          <w:color w:val="C9933A"/>
          <w:sz w:val="32"/>
          <w:szCs w:val="32"/>
        </w:rPr>
        <w:t xml:space="preserve">सर्वे भवन्तु सुखिनः</w:t>
      </w:r>
    </w:p>
    <w:p>
      <w:pPr>
        <w:spacing w:before="0" w:after="40"/>
        <w:jc w:val="center"/>
      </w:pPr>
      <w:r>
        <w:rPr>
          <w:rFonts w:ascii="Palatino Linotype" w:cs="Palatino Linotype" w:eastAsia="Palatino Linotype" w:hAnsi="Palatino Linotype"/>
          <w:i/>
          <w:iCs/>
          <w:color w:val="8B7355"/>
          <w:sz w:val="22"/>
          <w:szCs w:val="22"/>
        </w:rPr>
        <w:t xml:space="preserve">May all beings be happy</w:t>
      </w:r>
    </w:p>
    <w:p>
      <w:pPr>
        <w:spacing w:before="0" w:after="240"/>
        <w:jc w:val="center"/>
      </w:pPr>
      <w:r>
        <w:rPr>
          <w:rFonts w:ascii="Palatino Linotype" w:cs="Palatino Linotype" w:eastAsia="Palatino Linotype" w:hAnsi="Palatino Linotype"/>
          <w:color w:val="8B7355"/>
          <w:sz w:val="20"/>
          <w:szCs w:val="20"/>
        </w:rPr>
        <w:t xml:space="preserve">— The first teaching of EkDharma</w:t>
      </w:r>
    </w:p>
    <w:p>
      <w:pPr>
        <w:jc w:val="center"/>
      </w:pPr>
      <w:r>
        <w:rPr>
          <w:rFonts w:ascii="Georgia" w:cs="Georgia" w:eastAsia="Georgia" w:hAnsi="Georgia"/>
          <w:color w:val="8B7355"/>
          <w:sz w:val="20"/>
          <w:szCs w:val="20"/>
        </w:rPr>
        <w:t xml:space="preserve">Contact: </w:t>
      </w:r>
      <w:r>
        <w:rPr>
          <w:rFonts w:ascii="Georgia" w:cs="Georgia" w:eastAsia="Georgia" w:hAnsi="Georgia"/>
          <w:b/>
          <w:bCs/>
          <w:color w:val="C9933A"/>
          <w:sz w:val="20"/>
          <w:szCs w:val="20"/>
        </w:rPr>
        <w:t xml:space="preserve">hello@ekdharma.app</w:t>
      </w:r>
      <w:r>
        <w:rPr>
          <w:rFonts w:ascii="Georgia" w:cs="Georgia" w:eastAsia="Georgia" w:hAnsi="Georgia"/>
          <w:color w:val="8B7355"/>
          <w:sz w:val="20"/>
          <w:szCs w:val="20"/>
        </w:rPr>
        <w:t xml:space="preserve">   |   Website: </w:t>
      </w:r>
      <w:r>
        <w:rPr>
          <w:rFonts w:ascii="Georgia" w:cs="Georgia" w:eastAsia="Georgia" w:hAnsi="Georgia"/>
          <w:b/>
          <w:bCs/>
          <w:color w:val="C9933A"/>
          <w:sz w:val="20"/>
          <w:szCs w:val="20"/>
        </w:rPr>
        <w:t xml:space="preserve">www.ekdharma.app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933A" w:sz="4" w:space="4"/>
      </w:pBdr>
      <w:tabs>
        <w:tab w:val="right" w:pos="9026"/>
      </w:tabs>
    </w:pPr>
    <w:r>
      <w:rPr>
        <w:rFonts w:ascii="Georgia" w:cs="Georgia" w:eastAsia="Georgia" w:hAnsi="Georgia"/>
        <w:color w:val="8B7355"/>
        <w:sz w:val="16"/>
        <w:szCs w:val="16"/>
      </w:rPr>
      <w:t xml:space="preserve">Confidential — EkDharma Inc. 2025</w:t>
    </w:r>
    <w:r>
      <w:rPr>
        <w:rFonts w:ascii="Georgia" w:cs="Georgia" w:eastAsia="Georgia" w:hAnsi="Georgia"/>
        <w:color w:val="8B7355"/>
        <w:sz w:val="16"/>
        <w:szCs w:val="16"/>
      </w:rPr>
      <w:t xml:space="preserve">	Page </w:t>
    </w:r>
    <w:r>
      <w:rPr>
        <w:rFonts w:ascii="Georgia" w:cs="Georgia" w:eastAsia="Georgia" w:hAnsi="Georgia"/>
        <w:color w:val="8B7355"/>
        <w:sz w:val="16"/>
        <w:szCs w:val="16"/>
      </w:rPr>
      <type>number</type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933A" w:sz="4" w:space="4"/>
      </w:pBdr>
    </w:pPr>
    <w:r>
      <w:rPr>
        <w:rFonts w:ascii="Georgia" w:cs="Georgia" w:eastAsia="Georgia" w:hAnsi="Georgia"/>
        <w:b/>
        <w:bCs/>
        <w:color w:val="C9933A"/>
        <w:sz w:val="18"/>
        <w:szCs w:val="18"/>
      </w:rPr>
      <w:t xml:space="preserve">EkDharma</w:t>
    </w:r>
    <w:r>
      <w:rPr>
        <w:rFonts w:ascii="Georgia" w:cs="Georgia" w:eastAsia="Georgia" w:hAnsi="Georgia"/>
        <w:color w:val="8B7355"/>
        <w:sz w:val="18"/>
        <w:szCs w:val="18"/>
      </w:rPr>
      <w:t xml:space="preserve">   |   App Store Submission Package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alatino Linotype" w:cs="Palatino Linotype" w:eastAsia="Palatino Linotype" w:hAnsi="Palatino Linotype"/>
        <w:color w:val="2C2C2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before="360" w:after="160"/>
      <w:outlineLvl w:val="0"/>
    </w:pPr>
    <w:rPr>
      <w:rFonts w:ascii="Georgia" w:cs="Georgia" w:eastAsia="Georgia" w:hAnsi="Georgia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pPr>
      <w:spacing w:before="280" w:after="120"/>
      <w:outlineLvl w:val="1"/>
    </w:pPr>
    <w:rPr>
      <w:rFonts w:ascii="Georgia" w:cs="Georgia" w:eastAsia="Georgia" w:hAnsi="Georgia"/>
      <w:b/>
      <w:bCs/>
      <w:color w:val="C9933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2026-03-28T02:12:08.541Z</dcterms:created>
  <dcterms:modified xsi:type="dcterms:W3CDTF">2026-03-28T02:12:08.542Z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