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B12" w:rsidRDefault="00714B12" w:rsidP="002D5564">
      <w:pPr>
        <w:jc w:val="center"/>
        <w:rPr>
          <w:b/>
        </w:rPr>
      </w:pPr>
    </w:p>
    <w:p w:rsidR="002D5564" w:rsidRDefault="002D5564" w:rsidP="002D5564">
      <w:pPr>
        <w:jc w:val="center"/>
        <w:rPr>
          <w:b/>
        </w:rPr>
      </w:pPr>
      <w:r w:rsidRPr="002E5642">
        <w:rPr>
          <w:b/>
        </w:rPr>
        <w:t xml:space="preserve">ОБОСНОВАНИЕ НАЧАЛЬНОЙ (МАКСИМАЛЬНОЙ) ЦЕНЫ </w:t>
      </w:r>
      <w:r>
        <w:rPr>
          <w:b/>
        </w:rPr>
        <w:t xml:space="preserve"> </w:t>
      </w:r>
      <w:r w:rsidRPr="005F6FB1">
        <w:rPr>
          <w:b/>
        </w:rPr>
        <w:t>ДОГОВОРА</w:t>
      </w:r>
    </w:p>
    <w:p w:rsidR="002D5564" w:rsidRDefault="002D5564" w:rsidP="002D5564"/>
    <w:p w:rsidR="00243213" w:rsidRPr="00243213" w:rsidRDefault="00243213" w:rsidP="00243213">
      <w:pPr>
        <w:jc w:val="center"/>
        <w:rPr>
          <w:b/>
          <w:sz w:val="28"/>
          <w:szCs w:val="28"/>
        </w:rPr>
      </w:pPr>
      <w:r w:rsidRPr="00243213">
        <w:rPr>
          <w:b/>
          <w:spacing w:val="-6"/>
          <w:sz w:val="28"/>
          <w:szCs w:val="28"/>
        </w:rPr>
        <w:t xml:space="preserve">на </w:t>
      </w:r>
      <w:r w:rsidRPr="00243213">
        <w:rPr>
          <w:b/>
          <w:sz w:val="28"/>
          <w:szCs w:val="28"/>
        </w:rPr>
        <w:t>оказание услуг по охране объектов и имущества</w:t>
      </w:r>
    </w:p>
    <w:p w:rsidR="00243213" w:rsidRPr="00243213" w:rsidRDefault="00243213" w:rsidP="00243213">
      <w:pPr>
        <w:jc w:val="center"/>
        <w:rPr>
          <w:b/>
          <w:sz w:val="28"/>
          <w:szCs w:val="28"/>
        </w:rPr>
      </w:pPr>
      <w:r w:rsidRPr="00243213">
        <w:rPr>
          <w:b/>
          <w:sz w:val="28"/>
          <w:szCs w:val="28"/>
        </w:rPr>
        <w:t xml:space="preserve"> ОАО «ОЭЗ ППТ «Липецк», расположенных на территории ОЭЗ ППТ «Липецк» </w:t>
      </w:r>
      <w:proofErr w:type="spellStart"/>
      <w:r w:rsidRPr="00243213">
        <w:rPr>
          <w:b/>
          <w:sz w:val="28"/>
          <w:szCs w:val="28"/>
        </w:rPr>
        <w:t>Грязинского</w:t>
      </w:r>
      <w:proofErr w:type="spellEnd"/>
      <w:r w:rsidRPr="00243213">
        <w:rPr>
          <w:b/>
          <w:sz w:val="28"/>
          <w:szCs w:val="28"/>
        </w:rPr>
        <w:t xml:space="preserve"> района Липецкой области и за ее пределами</w:t>
      </w:r>
    </w:p>
    <w:p w:rsidR="00243213" w:rsidRPr="00ED004B" w:rsidRDefault="00243213" w:rsidP="002D5564"/>
    <w:p w:rsidR="00BD1334" w:rsidRPr="00BD1334" w:rsidRDefault="00BD1334" w:rsidP="00BD1334">
      <w:pPr>
        <w:ind w:firstLine="851"/>
        <w:jc w:val="center"/>
        <w:rPr>
          <w:bCs/>
          <w:sz w:val="28"/>
          <w:szCs w:val="28"/>
        </w:rPr>
      </w:pPr>
    </w:p>
    <w:p w:rsidR="00BD1334" w:rsidRPr="00BD1334" w:rsidRDefault="00BD1334" w:rsidP="00BD1334">
      <w:pPr>
        <w:ind w:firstLine="851"/>
        <w:jc w:val="left"/>
        <w:rPr>
          <w:bCs/>
          <w:sz w:val="28"/>
          <w:szCs w:val="28"/>
        </w:rPr>
      </w:pPr>
      <w:r w:rsidRPr="00BD1334">
        <w:rPr>
          <w:bCs/>
          <w:sz w:val="28"/>
          <w:szCs w:val="28"/>
        </w:rPr>
        <w:t xml:space="preserve">В целях определения начальной (максимальной) цены договора проведен анализ ценовых предложений компаний, оказывающих услуги на функционирующем конкурентном рынке, соответствующем предмету закупки </w:t>
      </w:r>
    </w:p>
    <w:p w:rsidR="002D5564" w:rsidRPr="00BD1334" w:rsidRDefault="002D5564" w:rsidP="002D5564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5150"/>
        <w:gridCol w:w="5131"/>
      </w:tblGrid>
      <w:tr w:rsidR="00BD1334" w:rsidRPr="00BD1334" w:rsidTr="00BD1334">
        <w:tc>
          <w:tcPr>
            <w:tcW w:w="5210" w:type="dxa"/>
          </w:tcPr>
          <w:p w:rsidR="00BD1334" w:rsidRDefault="00BD1334" w:rsidP="00BD1334">
            <w:pPr>
              <w:jc w:val="center"/>
              <w:rPr>
                <w:sz w:val="28"/>
                <w:szCs w:val="28"/>
              </w:rPr>
            </w:pPr>
          </w:p>
          <w:p w:rsidR="00BD1334" w:rsidRDefault="00BD1334" w:rsidP="00BD1334">
            <w:pPr>
              <w:jc w:val="center"/>
              <w:rPr>
                <w:sz w:val="28"/>
                <w:szCs w:val="28"/>
              </w:rPr>
            </w:pPr>
            <w:r w:rsidRPr="00BD1334">
              <w:rPr>
                <w:sz w:val="28"/>
                <w:szCs w:val="28"/>
              </w:rPr>
              <w:t>Наименование организации</w:t>
            </w:r>
          </w:p>
          <w:p w:rsidR="00BD1334" w:rsidRPr="00BD1334" w:rsidRDefault="00BD1334" w:rsidP="00BD13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1" w:type="dxa"/>
          </w:tcPr>
          <w:p w:rsidR="00BD1334" w:rsidRDefault="00BD1334" w:rsidP="00BD1334">
            <w:pPr>
              <w:jc w:val="center"/>
              <w:rPr>
                <w:sz w:val="28"/>
                <w:szCs w:val="28"/>
              </w:rPr>
            </w:pPr>
          </w:p>
          <w:p w:rsidR="00BD1334" w:rsidRPr="00BD1334" w:rsidRDefault="00BD1334" w:rsidP="00BD13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Стоимость, рублей</w:t>
            </w:r>
          </w:p>
        </w:tc>
      </w:tr>
      <w:tr w:rsidR="00BD1334" w:rsidRPr="00BD1334" w:rsidTr="00BD1334">
        <w:tc>
          <w:tcPr>
            <w:tcW w:w="5210" w:type="dxa"/>
          </w:tcPr>
          <w:p w:rsidR="00BD1334" w:rsidRPr="00BD1334" w:rsidRDefault="00BD1334" w:rsidP="00BD1334">
            <w:pPr>
              <w:pStyle w:val="a4"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Компания №1</w:t>
            </w:r>
          </w:p>
        </w:tc>
        <w:tc>
          <w:tcPr>
            <w:tcW w:w="5211" w:type="dxa"/>
          </w:tcPr>
          <w:p w:rsidR="00BD1334" w:rsidRPr="00BD1334" w:rsidRDefault="00BD1334" w:rsidP="00BD13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44EAA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892</w:t>
            </w:r>
            <w:r w:rsidR="00044EA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320,00</w:t>
            </w:r>
          </w:p>
        </w:tc>
      </w:tr>
      <w:tr w:rsidR="00BD1334" w:rsidRPr="00BD1334" w:rsidTr="00BD1334">
        <w:tc>
          <w:tcPr>
            <w:tcW w:w="5210" w:type="dxa"/>
          </w:tcPr>
          <w:p w:rsidR="00BD1334" w:rsidRPr="00BD1334" w:rsidRDefault="00BD1334" w:rsidP="00BD1334">
            <w:pPr>
              <w:pStyle w:val="a4"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Компания №2</w:t>
            </w:r>
          </w:p>
        </w:tc>
        <w:tc>
          <w:tcPr>
            <w:tcW w:w="5211" w:type="dxa"/>
          </w:tcPr>
          <w:p w:rsidR="00BD1334" w:rsidRPr="00BD1334" w:rsidRDefault="00BD1334" w:rsidP="00BD13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44EAA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212</w:t>
            </w:r>
            <w:r w:rsidR="00044EA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864,00</w:t>
            </w:r>
          </w:p>
        </w:tc>
      </w:tr>
      <w:tr w:rsidR="00BD1334" w:rsidRPr="00BD1334" w:rsidTr="00BD1334">
        <w:tc>
          <w:tcPr>
            <w:tcW w:w="5210" w:type="dxa"/>
          </w:tcPr>
          <w:p w:rsidR="00BD1334" w:rsidRPr="00BD1334" w:rsidRDefault="00BD1334" w:rsidP="00BD1334">
            <w:pPr>
              <w:pStyle w:val="a4"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Компания №3</w:t>
            </w:r>
          </w:p>
        </w:tc>
        <w:tc>
          <w:tcPr>
            <w:tcW w:w="5211" w:type="dxa"/>
          </w:tcPr>
          <w:p w:rsidR="00BD1334" w:rsidRPr="00BD1334" w:rsidRDefault="00BD1334" w:rsidP="00BD13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44EAA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579</w:t>
            </w:r>
            <w:r w:rsidR="00044EA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200,00</w:t>
            </w:r>
          </w:p>
        </w:tc>
      </w:tr>
    </w:tbl>
    <w:p w:rsidR="00BD1334" w:rsidRDefault="00BD1334" w:rsidP="002D5564">
      <w:pPr>
        <w:rPr>
          <w:b/>
          <w:sz w:val="28"/>
          <w:szCs w:val="28"/>
        </w:rPr>
      </w:pPr>
    </w:p>
    <w:p w:rsidR="00044EAA" w:rsidRPr="00044EAA" w:rsidRDefault="00044EAA" w:rsidP="00243213">
      <w:pPr>
        <w:jc w:val="left"/>
        <w:rPr>
          <w:spacing w:val="-6"/>
          <w:sz w:val="28"/>
          <w:szCs w:val="28"/>
        </w:rPr>
      </w:pPr>
      <w:proofErr w:type="gramStart"/>
      <w:r w:rsidRPr="00044EAA">
        <w:rPr>
          <w:sz w:val="28"/>
          <w:szCs w:val="28"/>
        </w:rPr>
        <w:t xml:space="preserve">На основании </w:t>
      </w:r>
      <w:r>
        <w:rPr>
          <w:sz w:val="28"/>
          <w:szCs w:val="28"/>
        </w:rPr>
        <w:t xml:space="preserve">анализа ценовых предложений компаний </w:t>
      </w:r>
      <w:r w:rsidR="00243213" w:rsidRPr="00243213">
        <w:rPr>
          <w:spacing w:val="-6"/>
          <w:sz w:val="28"/>
          <w:szCs w:val="28"/>
        </w:rPr>
        <w:t xml:space="preserve">на </w:t>
      </w:r>
      <w:r w:rsidR="00243213">
        <w:rPr>
          <w:sz w:val="28"/>
          <w:szCs w:val="28"/>
        </w:rPr>
        <w:t xml:space="preserve">оказание услуг по </w:t>
      </w:r>
      <w:r w:rsidR="00243213" w:rsidRPr="00243213">
        <w:rPr>
          <w:sz w:val="28"/>
          <w:szCs w:val="28"/>
        </w:rPr>
        <w:t>охране объектов и имущества</w:t>
      </w:r>
      <w:r w:rsidR="00243213">
        <w:rPr>
          <w:sz w:val="28"/>
          <w:szCs w:val="28"/>
        </w:rPr>
        <w:t xml:space="preserve"> </w:t>
      </w:r>
      <w:r w:rsidR="00243213" w:rsidRPr="00243213">
        <w:rPr>
          <w:sz w:val="28"/>
          <w:szCs w:val="28"/>
        </w:rPr>
        <w:t xml:space="preserve"> ОАО «ОЭЗ ППТ «Липецк», расположенных на территории ОЭЗ ППТ «Липецк» </w:t>
      </w:r>
      <w:proofErr w:type="spellStart"/>
      <w:r w:rsidR="00243213" w:rsidRPr="00243213">
        <w:rPr>
          <w:sz w:val="28"/>
          <w:szCs w:val="28"/>
        </w:rPr>
        <w:t>Грязинского</w:t>
      </w:r>
      <w:proofErr w:type="spellEnd"/>
      <w:r w:rsidR="00243213" w:rsidRPr="00243213">
        <w:rPr>
          <w:sz w:val="28"/>
          <w:szCs w:val="28"/>
        </w:rPr>
        <w:t xml:space="preserve"> района Липецкой области и за ее пределами</w:t>
      </w:r>
      <w:r>
        <w:rPr>
          <w:spacing w:val="-6"/>
          <w:sz w:val="28"/>
          <w:szCs w:val="28"/>
        </w:rPr>
        <w:t>, установлена начальная (максимальная) цена договора в размере 3 892 320,00 рублей (</w:t>
      </w:r>
      <w:r w:rsidR="00243213">
        <w:rPr>
          <w:spacing w:val="-6"/>
          <w:sz w:val="28"/>
          <w:szCs w:val="28"/>
        </w:rPr>
        <w:t xml:space="preserve">включая налоги, сборы и платежи, установленные законодательством РФ) </w:t>
      </w:r>
      <w:r>
        <w:rPr>
          <w:spacing w:val="-6"/>
          <w:sz w:val="28"/>
          <w:szCs w:val="28"/>
        </w:rPr>
        <w:t xml:space="preserve"> за период  с 03.06.2015 по 31.12.2015  (212 суток).</w:t>
      </w:r>
      <w:proofErr w:type="gramEnd"/>
    </w:p>
    <w:p w:rsidR="00BD1334" w:rsidRPr="00044EAA" w:rsidRDefault="00BD1334" w:rsidP="002D5564">
      <w:pPr>
        <w:rPr>
          <w:sz w:val="28"/>
          <w:szCs w:val="28"/>
        </w:rPr>
      </w:pPr>
    </w:p>
    <w:p w:rsidR="002D5564" w:rsidRDefault="002D5564" w:rsidP="002D5564">
      <w:pPr>
        <w:rPr>
          <w:b/>
          <w:bCs/>
        </w:rPr>
      </w:pPr>
    </w:p>
    <w:p w:rsidR="002D5564" w:rsidRDefault="002D5564" w:rsidP="002D5564"/>
    <w:p w:rsidR="002D5564" w:rsidRPr="00DA61A3" w:rsidRDefault="002D5564" w:rsidP="002D5564">
      <w:pPr>
        <w:jc w:val="center"/>
        <w:rPr>
          <w:bCs/>
          <w:sz w:val="22"/>
          <w:szCs w:val="22"/>
        </w:rPr>
      </w:pPr>
    </w:p>
    <w:p w:rsidR="00194634" w:rsidRDefault="00194634" w:rsidP="00194634">
      <w:pPr>
        <w:tabs>
          <w:tab w:val="left" w:pos="1134"/>
        </w:tabs>
        <w:ind w:firstLine="709"/>
        <w:rPr>
          <w:sz w:val="28"/>
        </w:rPr>
      </w:pPr>
    </w:p>
    <w:p w:rsidR="00114496" w:rsidRDefault="00114496"/>
    <w:sectPr w:rsidR="00114496" w:rsidSect="003E0E25">
      <w:pgSz w:w="11906" w:h="16838"/>
      <w:pgMar w:top="720" w:right="707" w:bottom="539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467D1"/>
    <w:multiLevelType w:val="hybridMultilevel"/>
    <w:tmpl w:val="66460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5564"/>
    <w:rsid w:val="00044EAA"/>
    <w:rsid w:val="000613FF"/>
    <w:rsid w:val="00114496"/>
    <w:rsid w:val="00142E67"/>
    <w:rsid w:val="00194634"/>
    <w:rsid w:val="00243213"/>
    <w:rsid w:val="002D5564"/>
    <w:rsid w:val="003911ED"/>
    <w:rsid w:val="003E0E25"/>
    <w:rsid w:val="004A0F5F"/>
    <w:rsid w:val="00667E93"/>
    <w:rsid w:val="00714B12"/>
    <w:rsid w:val="00817C4E"/>
    <w:rsid w:val="00883CA2"/>
    <w:rsid w:val="009E0E7D"/>
    <w:rsid w:val="00A167C6"/>
    <w:rsid w:val="00A474F9"/>
    <w:rsid w:val="00A60BE2"/>
    <w:rsid w:val="00A94433"/>
    <w:rsid w:val="00BD1334"/>
    <w:rsid w:val="00C8188C"/>
    <w:rsid w:val="00E44BF7"/>
    <w:rsid w:val="00E94E24"/>
    <w:rsid w:val="00E95187"/>
    <w:rsid w:val="00EE6A92"/>
    <w:rsid w:val="00F2396F"/>
    <w:rsid w:val="00FF6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564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1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13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ОЭЗ ППТ Липецк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negorova</dc:creator>
  <cp:keywords/>
  <dc:description/>
  <cp:lastModifiedBy>negorova</cp:lastModifiedBy>
  <cp:revision>4</cp:revision>
  <cp:lastPrinted>2013-02-26T12:03:00Z</cp:lastPrinted>
  <dcterms:created xsi:type="dcterms:W3CDTF">2015-04-08T11:51:00Z</dcterms:created>
  <dcterms:modified xsi:type="dcterms:W3CDTF">2015-04-20T07:45:00Z</dcterms:modified>
</cp:coreProperties>
</file>