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  <w:r w:rsidRPr="00B50FC3">
        <w:rPr>
          <w:b/>
          <w:sz w:val="28"/>
          <w:szCs w:val="28"/>
        </w:rPr>
        <w:t xml:space="preserve">СВЕДЕНИЯ </w:t>
      </w:r>
    </w:p>
    <w:p w:rsidR="00230B70" w:rsidRDefault="00230B70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</w:p>
    <w:p w:rsid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B50FC3">
        <w:rPr>
          <w:b/>
          <w:sz w:val="28"/>
          <w:szCs w:val="28"/>
        </w:rPr>
        <w:t xml:space="preserve"> земельных участк</w:t>
      </w:r>
      <w:r>
        <w:rPr>
          <w:b/>
          <w:sz w:val="28"/>
          <w:szCs w:val="28"/>
        </w:rPr>
        <w:t>ах</w:t>
      </w:r>
      <w:r w:rsidRPr="00B50FC3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находящихся в </w:t>
      </w:r>
      <w:r w:rsidRPr="00B50FC3">
        <w:rPr>
          <w:b/>
          <w:sz w:val="28"/>
          <w:szCs w:val="28"/>
        </w:rPr>
        <w:t>государственн</w:t>
      </w:r>
      <w:r>
        <w:rPr>
          <w:b/>
          <w:sz w:val="28"/>
          <w:szCs w:val="28"/>
        </w:rPr>
        <w:t>ой</w:t>
      </w:r>
      <w:r w:rsidRPr="00B50FC3">
        <w:rPr>
          <w:b/>
          <w:sz w:val="28"/>
          <w:szCs w:val="28"/>
        </w:rPr>
        <w:t xml:space="preserve"> и (или) муниципально</w:t>
      </w:r>
      <w:r>
        <w:rPr>
          <w:b/>
          <w:sz w:val="28"/>
          <w:szCs w:val="28"/>
        </w:rPr>
        <w:t>й</w:t>
      </w:r>
      <w:r w:rsidRPr="00B50F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собственности</w:t>
      </w:r>
      <w:r w:rsidRPr="00B50FC3">
        <w:rPr>
          <w:b/>
          <w:sz w:val="28"/>
          <w:szCs w:val="28"/>
        </w:rPr>
        <w:t xml:space="preserve">, расположенных в границах </w:t>
      </w:r>
      <w:proofErr w:type="spellStart"/>
      <w:r w:rsidRPr="00B50FC3">
        <w:rPr>
          <w:b/>
          <w:sz w:val="28"/>
          <w:szCs w:val="28"/>
        </w:rPr>
        <w:t>ОЭЗ</w:t>
      </w:r>
      <w:proofErr w:type="spellEnd"/>
      <w:r w:rsidRPr="00B50FC3">
        <w:rPr>
          <w:b/>
          <w:sz w:val="28"/>
          <w:szCs w:val="28"/>
        </w:rPr>
        <w:t xml:space="preserve"> и не сданных </w:t>
      </w:r>
      <w:r>
        <w:rPr>
          <w:b/>
          <w:sz w:val="28"/>
          <w:szCs w:val="28"/>
        </w:rPr>
        <w:t>в аренду</w:t>
      </w:r>
      <w:r w:rsidR="00552F65">
        <w:rPr>
          <w:b/>
          <w:sz w:val="28"/>
          <w:szCs w:val="28"/>
        </w:rPr>
        <w:t xml:space="preserve"> по состоянию на 16.09.2013.</w:t>
      </w:r>
    </w:p>
    <w:p w:rsidR="00B50FC3" w:rsidRP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b/>
          <w:sz w:val="28"/>
          <w:szCs w:val="28"/>
        </w:rPr>
      </w:pPr>
    </w:p>
    <w:tbl>
      <w:tblPr>
        <w:tblStyle w:val="a4"/>
        <w:tblW w:w="11907" w:type="dxa"/>
        <w:tblInd w:w="794" w:type="dxa"/>
        <w:tblLayout w:type="fixed"/>
        <w:tblLook w:val="04A0"/>
      </w:tblPr>
      <w:tblGrid>
        <w:gridCol w:w="534"/>
        <w:gridCol w:w="2268"/>
        <w:gridCol w:w="2301"/>
        <w:gridCol w:w="1559"/>
        <w:gridCol w:w="5245"/>
      </w:tblGrid>
      <w:tr w:rsidR="006B39C3" w:rsidRPr="00800D53" w:rsidTr="00E03938">
        <w:tc>
          <w:tcPr>
            <w:tcW w:w="534" w:type="dxa"/>
            <w:vMerge w:val="restart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№</w:t>
            </w:r>
          </w:p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п/п</w:t>
            </w:r>
          </w:p>
        </w:tc>
        <w:tc>
          <w:tcPr>
            <w:tcW w:w="2268" w:type="dxa"/>
            <w:vMerge w:val="restart"/>
          </w:tcPr>
          <w:p w:rsidR="006B39C3" w:rsidRPr="00800D53" w:rsidRDefault="006B39C3" w:rsidP="00AF652B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 xml:space="preserve">Наименование </w:t>
            </w:r>
            <w:r w:rsidR="00AF652B">
              <w:rPr>
                <w:sz w:val="20"/>
                <w:szCs w:val="20"/>
              </w:rPr>
              <w:t>ОЭЗ</w:t>
            </w:r>
          </w:p>
        </w:tc>
        <w:tc>
          <w:tcPr>
            <w:tcW w:w="3860" w:type="dxa"/>
            <w:gridSpan w:val="2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Перечень земельных участков</w:t>
            </w:r>
          </w:p>
        </w:tc>
        <w:tc>
          <w:tcPr>
            <w:tcW w:w="5245" w:type="dxa"/>
            <w:vMerge w:val="restart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Примечание</w:t>
            </w:r>
          </w:p>
        </w:tc>
      </w:tr>
      <w:tr w:rsidR="006B39C3" w:rsidTr="00E03938">
        <w:tc>
          <w:tcPr>
            <w:tcW w:w="534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Кадастровый номер</w:t>
            </w:r>
          </w:p>
        </w:tc>
        <w:tc>
          <w:tcPr>
            <w:tcW w:w="1559" w:type="dxa"/>
          </w:tcPr>
          <w:p w:rsidR="006B39C3" w:rsidRPr="00800D53" w:rsidRDefault="006B39C3" w:rsidP="006615C2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 xml:space="preserve">Площадь, </w:t>
            </w:r>
            <w:r w:rsidR="00AC5E4B">
              <w:rPr>
                <w:sz w:val="20"/>
                <w:szCs w:val="20"/>
              </w:rPr>
              <w:t>кв.м.</w:t>
            </w:r>
            <w:r w:rsidRPr="00800D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47D45" w:rsidRPr="00800D53" w:rsidTr="00E03938">
        <w:tc>
          <w:tcPr>
            <w:tcW w:w="534" w:type="dxa"/>
          </w:tcPr>
          <w:p w:rsidR="00E47D45" w:rsidRPr="00800D53" w:rsidRDefault="00E47D45" w:rsidP="001023D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73" w:type="dxa"/>
            <w:gridSpan w:val="4"/>
          </w:tcPr>
          <w:p w:rsidR="00E47D45" w:rsidRPr="00800D53" w:rsidRDefault="00E47D45" w:rsidP="001023D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Особая экономическая зона промышленно-производственного типа (далее – ОЭЗ ППТ)</w:t>
            </w:r>
          </w:p>
        </w:tc>
      </w:tr>
      <w:tr w:rsidR="00122879" w:rsidRPr="00800D53" w:rsidTr="00ED7613">
        <w:trPr>
          <w:trHeight w:val="1056"/>
        </w:trPr>
        <w:tc>
          <w:tcPr>
            <w:tcW w:w="534" w:type="dxa"/>
          </w:tcPr>
          <w:p w:rsidR="00122879" w:rsidRPr="00363710" w:rsidRDefault="00122879" w:rsidP="00EB625E">
            <w:pPr>
              <w:pStyle w:val="a3"/>
              <w:numPr>
                <w:ilvl w:val="0"/>
                <w:numId w:val="3"/>
              </w:numPr>
              <w:ind w:hanging="720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122879" w:rsidRPr="00363710" w:rsidRDefault="00122879" w:rsidP="00E03938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ОЭЗ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ППТ</w:t>
            </w:r>
            <w:proofErr w:type="spellEnd"/>
            <w:r>
              <w:rPr>
                <w:sz w:val="16"/>
                <w:szCs w:val="16"/>
              </w:rPr>
              <w:t xml:space="preserve"> на территории </w:t>
            </w:r>
            <w:r w:rsidR="00E03938">
              <w:rPr>
                <w:sz w:val="16"/>
                <w:szCs w:val="16"/>
              </w:rPr>
              <w:t xml:space="preserve">Грязинского </w:t>
            </w:r>
            <w:proofErr w:type="gramStart"/>
            <w:r w:rsidR="006D11BA">
              <w:rPr>
                <w:sz w:val="16"/>
                <w:szCs w:val="16"/>
              </w:rPr>
              <w:t>муниципального</w:t>
            </w:r>
            <w:proofErr w:type="gramEnd"/>
            <w:r w:rsidR="006D11BA">
              <w:rPr>
                <w:sz w:val="16"/>
                <w:szCs w:val="16"/>
              </w:rPr>
              <w:t xml:space="preserve"> района </w:t>
            </w:r>
            <w:r w:rsidR="00E03938">
              <w:rPr>
                <w:sz w:val="16"/>
                <w:szCs w:val="16"/>
              </w:rPr>
              <w:t>Липецкой области</w:t>
            </w:r>
          </w:p>
        </w:tc>
        <w:tc>
          <w:tcPr>
            <w:tcW w:w="2301" w:type="dxa"/>
          </w:tcPr>
          <w:p w:rsidR="00721A0B" w:rsidRPr="00F632CD" w:rsidRDefault="00E03938" w:rsidP="00E03938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48:02:100 02 01:188</w:t>
            </w:r>
          </w:p>
        </w:tc>
        <w:tc>
          <w:tcPr>
            <w:tcW w:w="1559" w:type="dxa"/>
          </w:tcPr>
          <w:p w:rsidR="00721A0B" w:rsidRPr="007C3963" w:rsidRDefault="00E03938" w:rsidP="00552F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7 </w:t>
            </w:r>
            <w:r w:rsidR="00552F65">
              <w:rPr>
                <w:sz w:val="16"/>
                <w:szCs w:val="16"/>
              </w:rPr>
              <w:t>477</w:t>
            </w:r>
            <w:r>
              <w:rPr>
                <w:sz w:val="16"/>
                <w:szCs w:val="16"/>
              </w:rPr>
              <w:t xml:space="preserve"> 938</w:t>
            </w:r>
          </w:p>
        </w:tc>
        <w:tc>
          <w:tcPr>
            <w:tcW w:w="5245" w:type="dxa"/>
          </w:tcPr>
          <w:p w:rsidR="00122879" w:rsidRPr="00800D53" w:rsidRDefault="00122879" w:rsidP="00AC6B72">
            <w:pPr>
              <w:rPr>
                <w:color w:val="000000"/>
                <w:sz w:val="16"/>
                <w:szCs w:val="16"/>
              </w:rPr>
            </w:pPr>
            <w:r w:rsidRPr="00800D53">
              <w:rPr>
                <w:sz w:val="16"/>
                <w:szCs w:val="16"/>
              </w:rPr>
              <w:t>Информацию о</w:t>
            </w:r>
            <w:r w:rsidRPr="00800D53">
              <w:rPr>
                <w:color w:val="000000"/>
                <w:sz w:val="16"/>
                <w:szCs w:val="16"/>
              </w:rPr>
              <w:t xml:space="preserve"> порядке оформления прав на земельные участки можно получить:</w:t>
            </w:r>
            <w:r w:rsidR="006D11BA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ОАО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«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ОЭЗ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ППТ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«</w:t>
            </w:r>
            <w:r w:rsidR="00E03938">
              <w:rPr>
                <w:color w:val="000000"/>
                <w:sz w:val="16"/>
                <w:szCs w:val="16"/>
              </w:rPr>
              <w:t>Липецк</w:t>
            </w:r>
            <w:r w:rsidR="006D11BA">
              <w:rPr>
                <w:color w:val="000000"/>
                <w:sz w:val="16"/>
                <w:szCs w:val="16"/>
              </w:rPr>
              <w:t xml:space="preserve">» </w:t>
            </w:r>
          </w:p>
          <w:p w:rsidR="00E03938" w:rsidRPr="00E03938" w:rsidRDefault="00122879" w:rsidP="00AC6B72">
            <w:pPr>
              <w:tabs>
                <w:tab w:val="center" w:pos="1947"/>
              </w:tabs>
              <w:rPr>
                <w:sz w:val="20"/>
                <w:szCs w:val="20"/>
              </w:rPr>
            </w:pPr>
            <w:r w:rsidRPr="00800D53">
              <w:rPr>
                <w:color w:val="000000"/>
                <w:sz w:val="16"/>
                <w:szCs w:val="16"/>
              </w:rPr>
              <w:t>На сайте</w:t>
            </w:r>
            <w:r w:rsidR="006D11BA">
              <w:rPr>
                <w:color w:val="000000"/>
                <w:sz w:val="16"/>
                <w:szCs w:val="16"/>
              </w:rPr>
              <w:t>:</w:t>
            </w:r>
            <w:r w:rsidRPr="00800D53">
              <w:rPr>
                <w:color w:val="000000"/>
                <w:sz w:val="16"/>
                <w:szCs w:val="16"/>
              </w:rPr>
              <w:t xml:space="preserve"> </w:t>
            </w:r>
            <w:hyperlink r:id="rId5" w:history="1">
              <w:proofErr w:type="spellStart"/>
              <w:r w:rsidR="00E03938" w:rsidRPr="00E03938">
                <w:rPr>
                  <w:rStyle w:val="a7"/>
                  <w:sz w:val="20"/>
                  <w:szCs w:val="20"/>
                </w:rPr>
                <w:t>www.russez.ru</w:t>
              </w:r>
              <w:proofErr w:type="spellEnd"/>
            </w:hyperlink>
          </w:p>
          <w:p w:rsidR="00122879" w:rsidRPr="00800D53" w:rsidRDefault="00122879" w:rsidP="00AC6B72">
            <w:pPr>
              <w:tabs>
                <w:tab w:val="center" w:pos="1947"/>
              </w:tabs>
              <w:rPr>
                <w:color w:val="000000"/>
                <w:sz w:val="16"/>
                <w:szCs w:val="16"/>
              </w:rPr>
            </w:pPr>
            <w:r w:rsidRPr="00800D53">
              <w:rPr>
                <w:color w:val="000000"/>
                <w:sz w:val="16"/>
                <w:szCs w:val="16"/>
              </w:rPr>
              <w:t>По телефону</w:t>
            </w:r>
            <w:r w:rsidR="006D11BA">
              <w:rPr>
                <w:color w:val="000000"/>
                <w:sz w:val="16"/>
                <w:szCs w:val="16"/>
              </w:rPr>
              <w:t>:</w:t>
            </w:r>
            <w:r w:rsidR="00E03938">
              <w:rPr>
                <w:color w:val="000000"/>
                <w:sz w:val="16"/>
                <w:szCs w:val="16"/>
              </w:rPr>
              <w:t xml:space="preserve"> </w:t>
            </w:r>
            <w:r w:rsidR="00201BD3">
              <w:rPr>
                <w:color w:val="000000"/>
                <w:sz w:val="16"/>
                <w:szCs w:val="16"/>
              </w:rPr>
              <w:t xml:space="preserve">+7 </w:t>
            </w:r>
            <w:r w:rsidR="006D11BA">
              <w:rPr>
                <w:color w:val="000000"/>
                <w:sz w:val="16"/>
                <w:szCs w:val="16"/>
              </w:rPr>
              <w:t xml:space="preserve"> (</w:t>
            </w:r>
            <w:r w:rsidR="00E03938">
              <w:rPr>
                <w:color w:val="000000"/>
                <w:sz w:val="16"/>
                <w:szCs w:val="16"/>
              </w:rPr>
              <w:t>4742</w:t>
            </w:r>
            <w:r w:rsidR="006D11BA">
              <w:rPr>
                <w:color w:val="000000"/>
                <w:sz w:val="16"/>
                <w:szCs w:val="16"/>
              </w:rPr>
              <w:t xml:space="preserve">) </w:t>
            </w:r>
            <w:r w:rsidR="00E03938">
              <w:rPr>
                <w:color w:val="000000"/>
                <w:sz w:val="16"/>
                <w:szCs w:val="16"/>
              </w:rPr>
              <w:t>51 52 27</w:t>
            </w:r>
          </w:p>
          <w:p w:rsidR="006D11BA" w:rsidRPr="00800D53" w:rsidRDefault="00122879" w:rsidP="006D11BA">
            <w:pPr>
              <w:rPr>
                <w:sz w:val="16"/>
                <w:szCs w:val="16"/>
              </w:rPr>
            </w:pPr>
            <w:r w:rsidRPr="00800D53">
              <w:rPr>
                <w:color w:val="000000"/>
                <w:sz w:val="16"/>
                <w:szCs w:val="16"/>
              </w:rPr>
              <w:t xml:space="preserve"> </w:t>
            </w:r>
          </w:p>
          <w:p w:rsidR="00122879" w:rsidRPr="00800D53" w:rsidRDefault="00122879" w:rsidP="00D937BF">
            <w:pPr>
              <w:rPr>
                <w:sz w:val="16"/>
                <w:szCs w:val="16"/>
              </w:rPr>
            </w:pPr>
          </w:p>
        </w:tc>
      </w:tr>
    </w:tbl>
    <w:p w:rsidR="006B39C3" w:rsidRDefault="006B39C3" w:rsidP="006B39C3">
      <w:pPr>
        <w:pStyle w:val="a3"/>
        <w:ind w:left="0" w:firstLine="851"/>
        <w:jc w:val="both"/>
        <w:rPr>
          <w:sz w:val="28"/>
          <w:szCs w:val="28"/>
        </w:rPr>
      </w:pPr>
    </w:p>
    <w:p w:rsidR="00127774" w:rsidRDefault="00127774" w:rsidP="006B39C3">
      <w:pPr>
        <w:pStyle w:val="a3"/>
        <w:ind w:left="0" w:firstLine="851"/>
        <w:jc w:val="both"/>
        <w:rPr>
          <w:sz w:val="28"/>
          <w:szCs w:val="28"/>
        </w:rPr>
      </w:pPr>
    </w:p>
    <w:p w:rsidR="00127774" w:rsidRDefault="00127774" w:rsidP="006B39C3">
      <w:pPr>
        <w:pStyle w:val="a3"/>
        <w:ind w:left="0" w:firstLine="851"/>
        <w:jc w:val="both"/>
        <w:rPr>
          <w:sz w:val="28"/>
          <w:szCs w:val="28"/>
        </w:rPr>
      </w:pPr>
    </w:p>
    <w:p w:rsidR="00127774" w:rsidRPr="00B50FC3" w:rsidRDefault="00127774" w:rsidP="006B39C3">
      <w:pPr>
        <w:pStyle w:val="a3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Генеральный директор                                                                                                                     И.Н. Кошелев</w:t>
      </w:r>
    </w:p>
    <w:sectPr w:rsidR="00127774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27774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2F65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297A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DA7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Горяйнов</cp:lastModifiedBy>
  <cp:revision>8</cp:revision>
  <cp:lastPrinted>2013-09-12T08:30:00Z</cp:lastPrinted>
  <dcterms:created xsi:type="dcterms:W3CDTF">2013-07-24T11:20:00Z</dcterms:created>
  <dcterms:modified xsi:type="dcterms:W3CDTF">2013-09-12T08:32:00Z</dcterms:modified>
</cp:coreProperties>
</file>