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Faceless - Documento di Visione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730"/>
        <w:tblGridChange w:id="0">
          <w:tblGrid>
            <w:gridCol w:w="2235"/>
            <w:gridCol w:w="2235"/>
            <w:gridCol w:w="2235"/>
            <w:gridCol w:w="27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Bozza ideazione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29/11/2019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 bozza di ideazione. Da raffinare in fase elaborazione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Simone Tacconi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Marco Cianca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Cristina Giannone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Andrei  Iulian Balaban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Bozza iterazione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28/09/2020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Raffinamento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Simone Tacconi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Marco Cianca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Cristina Giannone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Andrei  Iulian Balaban</w:t>
            </w:r>
          </w:p>
        </w:tc>
      </w:tr>
    </w:tbl>
    <w:p w:rsidR="00000000" w:rsidDel="00000000" w:rsidP="00000000" w:rsidRDefault="00000000" w:rsidRPr="00000000" w14:paraId="00000015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Introduzione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Prevediamo la realizzazione di un gioco da tavolo digitalizzato a turni, chiamato Faceless, giocabile da 2-4 giocatori e capace di gestire nuove espansioni e nuove regole, tollerante al change.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Descrizione del gioco</w:t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8702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Faceless è un gioco cooperativo ambientato a Duskworld, dove il malvagio Billygoat imprigiona i bambini per privarli dei ricordi. Salva il giovane Ethan prima che venga trasformato in un altro Senzavolto. Scendi nelle viscere di Duskworld e segui la bussola. Ogni miniatura del gioco contiene un magnete che interagisce con la bussola: modifica il campo magnetico per prevederne il movimento, recupera i ricordi di Ethan e vinci il gioco!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(Per avere una visione più dettagliata delle regole di gioco vedere il documento “Regole di Business”)</w:t>
      </w:r>
    </w:p>
    <w:p w:rsidR="00000000" w:rsidDel="00000000" w:rsidP="00000000" w:rsidRDefault="00000000" w:rsidRPr="00000000" w14:paraId="0000001E">
      <w:pPr>
        <w:rPr>
          <w:sz w:val="48"/>
          <w:szCs w:val="4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Posizionamento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Opportunità di business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Questo gioco esiste in versione analogica, con cartellone, carte, pedine e altre componenti del gioco, ma molto ingombrante, quindi si è pensato ad una versione digitale online, in modo da poter usufruire del gioco senza dover interagire con la meno pratica e ingombrante versione fisica.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Formulazione del problema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gioco Faceless tradizionale è composto da varie componenti fisiche. L’assemblaggio e la disposizione dei vari elementi, data la loro quantità, richiede abbastanza tempo e risulta poco pratico, soprattutto nell’inserimento dei magneti all’interno delle apposite pedine. Inoltre per ottenere espansioni di gioco è necessario recarsi di persona in negozio e fare ricerche per trovarle.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secondo problema è la potenziale perdita di pezzi e relativa sostituzione (in alcuni casi impossibile, come quello dei magneti).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terzo problema è legato agli errori che un utente può commettere mentre gioca a causa di una regola che non ricorda o che ha interpretato male. Data la sua natura non-digitale, il gioco non può segnalare gli errori e i giocatori o devono rileggere le regole continuamente o proseguono la partita in modo sbagliato, non consapevoli di star infrangendo le regole.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aggiunta, è necessario che i giocatori si incontrino per iniziare una partita.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Formulazione della posizione del prodotto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è destinato ai giocatori online, di tutte le età e nazionalità.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Descrizione delle parti interessate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Dati demografici di mercato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 un totale di 7,7 miliardi di persone presenti al mondo, 2,5 miliardi sono soliti giocare ai videogame.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Riepilogo delle parti interessate (non utenti)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Servizio di autorizzazione di pagamento, Sistema chat.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Riepilogo dell’utente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Giocatore host e guest, amministratore del sistema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Obiettivi e problemi fondamentali ad alto livello delle parti interessate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1410"/>
        <w:gridCol w:w="3075"/>
        <w:gridCol w:w="2279"/>
        <w:tblGridChange w:id="0">
          <w:tblGrid>
            <w:gridCol w:w="2265"/>
            <w:gridCol w:w="1410"/>
            <w:gridCol w:w="3075"/>
            <w:gridCol w:w="227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Obiettivo ad alto livello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Soluzioni attuali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Possibilità di chattare/parlare con i giocatori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 la digitalizzazione viene meno il contatto diretto con le persone a discapito della comunicazione durante lo svolgimento della partita.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Giocare insieme anche lontani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Trovare un posto dove giocare tutti insieme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L’unico metodo attuale è incontrarsi, e anche in tal caso può risultare complesso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Giocare secondo le regole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Può succedere di effettuare delle mosse errate sia per via di qualche distrazione, sia per la mancata di conoscenza delle regole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gioco non riesce a controllare il corretto svolgimento delle azioni, almeno che non sia presente un giocatore esperto o non si abbia sempre sottomano il regolamento.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Giocare con efficienza e velocità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 di iniziare a giocare, è necessario perdere del tempo per disporre e sistemare pedine, carte, magneti, tabellone, gli ostacoli e i ricordi. Allo stesso modo, una volta conclusa la partita è necessario rimettere tutte le componenti del gioco all’interno della scatola. Inoltre durante ogni turno si perde del tempo per raggiungere e/o muovere gli elementi di gioco.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 questi problemi non ci sono soluzionii, poiché sono problemi fisici del gioco ineluttabili</w:t>
            </w:r>
          </w:p>
        </w:tc>
      </w:tr>
    </w:tbl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Obiettivi a livello dell’utente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Gli utenti (e i sistemi esterni) necessitano di un sistema che soddisfi i seguenti obiettivi: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Giocatore: loggarsi, acquistare nuove espansioni, giocare, chattare con gli altri giocatori, arrendersi, abbandonare la partita in corso.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Giocatore host: creare la lobby, impostare i settaggi della partita (cambiare il tempo a disposizione per ogni mossa, la difficoltà di ogni partita, se giocare con una espansione che possiede oppure no), invitare altri giocatori, iniziare la partita, chattare con gli altri giocatori.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Giocatore guest: iscriversi/entrare in una lobby, uscire da una lobby, chattare con gli altri giocatori.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Amministratore del Sistema: gestire gli utenti, gestire la sicurezza.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PAYPAL : Permettere l’acquisto dei contenuti in modo sicuro.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Ambiente dell’utente…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Descrizione generale del prodotto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Faceless non deve essere installato sulla propria macchina in quanto è una web app usufruibile online attraverso un qualsiasi browser. Il sistema è dotato di un Database per la persistenza di dati. Fornirà i servizi agli utenti e collaborerà con altri sistemi come in figura: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390461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78970" y="1991625"/>
                          <a:ext cx="5734050" cy="3904615"/>
                          <a:chOff x="2478970" y="1991625"/>
                          <a:chExt cx="5985447" cy="3861626"/>
                        </a:xfrm>
                      </wpg:grpSpPr>
                      <wpg:grpSp>
                        <wpg:cNvGrpSpPr/>
                        <wpg:grpSpPr>
                          <a:xfrm>
                            <a:off x="2478970" y="1991625"/>
                            <a:ext cx="5985447" cy="3861626"/>
                            <a:chOff x="284050" y="271670"/>
                            <a:chExt cx="6969546" cy="40385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84055" y="271670"/>
                              <a:ext cx="6969541" cy="4038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582475" y="728875"/>
                              <a:ext cx="362100" cy="3522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63525" y="1081075"/>
                              <a:ext cx="4800" cy="391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63525" y="1081075"/>
                              <a:ext cx="141900" cy="137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602125" y="1081075"/>
                              <a:ext cx="161400" cy="147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670600" y="1433450"/>
                              <a:ext cx="97800" cy="127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68400" y="1453025"/>
                              <a:ext cx="58800" cy="127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553825" y="3078950"/>
                              <a:ext cx="362100" cy="3522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34875" y="3431150"/>
                              <a:ext cx="4800" cy="391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34875" y="3431150"/>
                              <a:ext cx="141900" cy="137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573475" y="3431150"/>
                              <a:ext cx="161400" cy="147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641950" y="3783525"/>
                              <a:ext cx="97800" cy="127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39750" y="3803100"/>
                              <a:ext cx="58800" cy="127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438825" y="1929825"/>
                              <a:ext cx="362100" cy="3522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619875" y="2282025"/>
                              <a:ext cx="4800" cy="391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619875" y="2282025"/>
                              <a:ext cx="141900" cy="137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1458475" y="2282025"/>
                              <a:ext cx="161400" cy="147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1526950" y="2634400"/>
                              <a:ext cx="97800" cy="127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624750" y="2653975"/>
                              <a:ext cx="58800" cy="127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2681625" y="1830500"/>
                              <a:ext cx="1751652" cy="685044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5558050" y="920425"/>
                              <a:ext cx="1428900" cy="792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5558047" y="2143631"/>
                              <a:ext cx="1497300" cy="1287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065125" y="2173022"/>
                              <a:ext cx="6165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4433277" y="2146922"/>
                              <a:ext cx="905700" cy="11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5582050" y="1018275"/>
                              <a:ext cx="1252500" cy="567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&lt;&lt;actor&gt;&gt;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Sistema Chat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5530775" y="2136025"/>
                              <a:ext cx="1546200" cy="567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&lt;&lt;actor&gt;&gt;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Servizio autorizzazione pagamento PAYPAL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284050" y="1661688"/>
                              <a:ext cx="1291800" cy="239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Giocatore host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304283" y="4070483"/>
                              <a:ext cx="1676400" cy="239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Amministrato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 Sistema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1077475" y="2857488"/>
                              <a:ext cx="1291800" cy="239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Giocatore guest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2739602" y="1986079"/>
                              <a:ext cx="1852500" cy="239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Sistema Faceless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1683550" y="1603938"/>
                              <a:ext cx="1291800" cy="239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Ricorre ai servizi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4433262" y="1603951"/>
                              <a:ext cx="1291800" cy="239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Ricorre ai servizi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1496875" y="271675"/>
                              <a:ext cx="362100" cy="3522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677925" y="623875"/>
                              <a:ext cx="4800" cy="391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677925" y="623875"/>
                              <a:ext cx="141900" cy="137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1516525" y="623875"/>
                              <a:ext cx="161400" cy="147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1585000" y="976250"/>
                              <a:ext cx="97800" cy="127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682800" y="995825"/>
                              <a:ext cx="58800" cy="127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1198450" y="1204488"/>
                              <a:ext cx="1291800" cy="239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Giocatore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42" name="Shape 42"/>
                        <wps:spPr>
                          <a:xfrm>
                            <a:off x="7048825" y="5195322"/>
                            <a:ext cx="1263900" cy="521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&lt;&lt;actor&gt;&gt;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Database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3904615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39046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Riepilogo dei vantaggi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Caratteristica di supporto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Vantaggi per le parti interessate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livello di funzionalità, il sistema fornirà tutti i servizi del gioco attuale risolvendo però tutte le problematiche tramite digitalizzazione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Rende agevole l’interazione tra il giocatore e gli elementi del gioco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sarà flessibile, permettendo l’inserimento di espansioni future e agevolando l’inserimento di nuove regole di Business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Toglie l’onere ai giocatori dall’andare in negozio e cercare le espansioni (talvolta anche non trovandole)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Permetterà funzioni in tempo reale relative al gioco e al sistema di chat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 è necessario il gioco da tavolo fisico e la presenza di tutti i giocatori nello stesso luogo</w:t>
            </w:r>
          </w:p>
        </w:tc>
      </w:tr>
    </w:tbl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Riepilogo delle caratteristiche del sistema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Giocare con altri giocatori.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Autorizzazioni ai pagamenti.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guida l’utente a giocare secondo le regole.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permette di poter giocare in maniera rapida e efficiente.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è flessibile, permette l’introduzioni di nuove espansioni.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è una Web-App utilizzabile da qualsiasi browser.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permette operazioni in tempo reale con sistemi di terze parti, quali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Sistema chat/vocale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Servizio autorizzazione pagamento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44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E5ECZ9N9/jm6ScPNRCbc4EHSog==">AMUW2mVp29VISm63Zjoe0biJitKSGwGEwBW7gQ1Ixo6SjgWA0TVwqqdicUT+HhGIUWWq6uqJRCSIXxdQOzpHPuIEqMR+UYhtYMdHSihEQaBVCNbpvvt3xxw=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