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pPr>
      <w:bookmarkStart w:colFirst="0" w:colLast="0" w:name="_1o0f0aykbz98" w:id="0"/>
      <w:bookmarkEnd w:id="0"/>
      <w:r w:rsidDel="00000000" w:rsidR="00000000" w:rsidRPr="00000000">
        <w:rPr>
          <w:rtl w:val="0"/>
        </w:rPr>
        <w:t xml:space="preserve">Trabajo Práctico 10</w:t>
      </w:r>
    </w:p>
    <w:p w:rsidR="00000000" w:rsidDel="00000000" w:rsidP="00000000" w:rsidRDefault="00000000" w:rsidRPr="00000000" w14:paraId="00000002">
      <w:pPr>
        <w:spacing w:line="360" w:lineRule="auto"/>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Taciano Pacchialat</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práctico se implementaron las siguientes instrucciones en el procesador TDA-1819, y se comprobó el correcto funcionamiento de las mismas mediante simulaciones.</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890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Incorporación de Instrucciones</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un extensivo análisis sobre el funcionamiento de la computadora y los módulos a modificar para la implementación de las dos instrucciones, se llevó a cabo el siguiente procedimiento:</w:t>
      </w:r>
    </w:p>
    <w:p w:rsidR="00000000" w:rsidDel="00000000" w:rsidP="00000000" w:rsidRDefault="00000000" w:rsidRPr="00000000" w14:paraId="00000008">
      <w:pPr>
        <w:numPr>
          <w:ilvl w:val="0"/>
          <w:numId w:val="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Incorporación de la constante de cpu </w:t>
      </w:r>
      <w:r w:rsidDel="00000000" w:rsidR="00000000" w:rsidRPr="00000000">
        <w:rPr>
          <w:rFonts w:ascii="Source Code Pro" w:cs="Source Code Pro" w:eastAsia="Source Code Pro" w:hAnsi="Source Code Pro"/>
          <w:sz w:val="24"/>
          <w:szCs w:val="24"/>
          <w:rtl w:val="0"/>
        </w:rPr>
        <w:t xml:space="preserve">“EX_XNOR”</w:t>
      </w:r>
      <w:r w:rsidDel="00000000" w:rsidR="00000000" w:rsidRPr="00000000">
        <w:rPr>
          <w:rFonts w:ascii="Times New Roman" w:cs="Times New Roman" w:eastAsia="Times New Roman" w:hAnsi="Times New Roman"/>
          <w:sz w:val="24"/>
          <w:szCs w:val="24"/>
          <w:rtl w:val="0"/>
        </w:rPr>
        <w:t xml:space="preserve"> con su respectivo código entero en el archivo </w:t>
      </w:r>
      <w:r w:rsidDel="00000000" w:rsidR="00000000" w:rsidRPr="00000000">
        <w:rPr>
          <w:rFonts w:ascii="Times New Roman" w:cs="Times New Roman" w:eastAsia="Times New Roman" w:hAnsi="Times New Roman"/>
          <w:i w:val="1"/>
          <w:sz w:val="24"/>
          <w:szCs w:val="24"/>
          <w:rtl w:val="0"/>
        </w:rPr>
        <w:t xml:space="preserve">const_cpu.vhd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303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Incorporación de la instrucción </w:t>
      </w:r>
      <w:r w:rsidDel="00000000" w:rsidR="00000000" w:rsidRPr="00000000">
        <w:rPr>
          <w:rFonts w:ascii="Times New Roman" w:cs="Times New Roman" w:eastAsia="Times New Roman" w:hAnsi="Times New Roman"/>
          <w:i w:val="1"/>
          <w:sz w:val="24"/>
          <w:szCs w:val="24"/>
          <w:rtl w:val="0"/>
        </w:rPr>
        <w:t xml:space="preserve">EX_XNOR </w:t>
      </w:r>
      <w:r w:rsidDel="00000000" w:rsidR="00000000" w:rsidRPr="00000000">
        <w:rPr>
          <w:rFonts w:ascii="Times New Roman" w:cs="Times New Roman" w:eastAsia="Times New Roman" w:hAnsi="Times New Roman"/>
          <w:sz w:val="24"/>
          <w:szCs w:val="24"/>
          <w:rtl w:val="0"/>
        </w:rPr>
        <w:t xml:space="preserve">a la unidad aritmético-lógica en el archivo </w:t>
      </w:r>
      <w:r w:rsidDel="00000000" w:rsidR="00000000" w:rsidRPr="00000000">
        <w:rPr>
          <w:rFonts w:ascii="Times New Roman" w:cs="Times New Roman" w:eastAsia="Times New Roman" w:hAnsi="Times New Roman"/>
          <w:i w:val="1"/>
          <w:sz w:val="24"/>
          <w:szCs w:val="24"/>
          <w:rtl w:val="0"/>
        </w:rPr>
        <w:t xml:space="preserve">excecute_alu.vhd</w:t>
      </w:r>
      <w:r w:rsidDel="00000000" w:rsidR="00000000" w:rsidRPr="00000000">
        <w:rPr>
          <w:rFonts w:ascii="Times New Roman" w:cs="Times New Roman" w:eastAsia="Times New Roman" w:hAnsi="Times New Roman"/>
          <w:sz w:val="24"/>
          <w:szCs w:val="24"/>
          <w:rtl w:val="0"/>
        </w:rPr>
        <w:t xml:space="preserve">, tanto para valores con signo como sin signo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17145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625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15240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0100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se implementó el manejo de flags</w:t>
      </w:r>
      <w:r w:rsidDel="00000000" w:rsidR="00000000" w:rsidRPr="00000000">
        <w:rPr>
          <w:rFonts w:ascii="Times New Roman" w:cs="Times New Roman" w:eastAsia="Times New Roman" w:hAnsi="Times New Roman"/>
          <w:sz w:val="24"/>
          <w:szCs w:val="24"/>
        </w:rPr>
        <w:drawing>
          <wp:inline distB="114300" distT="114300" distL="114300" distR="114300">
            <wp:extent cx="3333750" cy="3438525"/>
            <wp:effectExtent b="12700" l="12700" r="12700" t="1270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33750" cy="3438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Manejo de flags de EX_XNOR</w:t>
      </w:r>
    </w:p>
    <w:p w:rsidR="00000000" w:rsidDel="00000000" w:rsidP="00000000" w:rsidRDefault="00000000" w:rsidRPr="00000000" w14:paraId="0000000F">
      <w:pPr>
        <w:numPr>
          <w:ilvl w:val="0"/>
          <w:numId w:val="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Luego, se modificó la etapa </w:t>
      </w:r>
      <w:r w:rsidDel="00000000" w:rsidR="00000000" w:rsidRPr="00000000">
        <w:rPr>
          <w:rFonts w:ascii="Times New Roman" w:cs="Times New Roman" w:eastAsia="Times New Roman" w:hAnsi="Times New Roman"/>
          <w:i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para que la cpu reconozca las instrucciones nuevas (xnorr y dsubi) de la siguiente manera:</w:t>
      </w:r>
    </w:p>
    <w:p w:rsidR="00000000" w:rsidDel="00000000" w:rsidP="00000000" w:rsidRDefault="00000000" w:rsidRPr="00000000" w14:paraId="00000010">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450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Incorporación de XNORR en la etapa decode</w:t>
      </w:r>
    </w:p>
    <w:p w:rsidR="00000000" w:rsidDel="00000000" w:rsidP="00000000" w:rsidRDefault="00000000" w:rsidRPr="00000000" w14:paraId="0000001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130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Incorporación de DSUBI en la etapa decode</w:t>
      </w:r>
      <w:r w:rsidDel="00000000" w:rsidR="00000000" w:rsidRPr="00000000">
        <w:rPr>
          <w:rtl w:val="0"/>
        </w:rPr>
      </w:r>
    </w:p>
    <w:p w:rsidR="00000000" w:rsidDel="00000000" w:rsidP="00000000" w:rsidRDefault="00000000" w:rsidRPr="00000000" w14:paraId="00000014">
      <w:pPr>
        <w:numPr>
          <w:ilvl w:val="0"/>
          <w:numId w:val="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último, se agregaron las instrucciones a las constantes del ensamblador (ver archivos adjuntos, la imagen es demasiado larga para la página del documento).</w:t>
      </w:r>
    </w:p>
    <w:p w:rsidR="00000000" w:rsidDel="00000000" w:rsidP="00000000" w:rsidRDefault="00000000" w:rsidRPr="00000000" w14:paraId="00000015">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Pruebas de Funcionalidad</w:t>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realizadas las modificaciones, se llevaron a cabo una serie de pruebas para verificar el funcionamiento de las nuevas instrucciones. Para ello, se desarrolló el programa </w:t>
      </w:r>
      <w:r w:rsidDel="00000000" w:rsidR="00000000" w:rsidRPr="00000000">
        <w:rPr>
          <w:rFonts w:ascii="Times New Roman" w:cs="Times New Roman" w:eastAsia="Times New Roman" w:hAnsi="Times New Roman"/>
          <w:i w:val="1"/>
          <w:sz w:val="24"/>
          <w:szCs w:val="24"/>
          <w:rtl w:val="0"/>
        </w:rPr>
        <w:t xml:space="preserve">“testeo.asm” </w:t>
      </w:r>
      <w:r w:rsidDel="00000000" w:rsidR="00000000" w:rsidRPr="00000000">
        <w:rPr>
          <w:rFonts w:ascii="Times New Roman" w:cs="Times New Roman" w:eastAsia="Times New Roman" w:hAnsi="Times New Roman"/>
          <w:sz w:val="24"/>
          <w:szCs w:val="24"/>
          <w:rtl w:val="0"/>
        </w:rPr>
        <w:t xml:space="preserve">adjuntado en la sección de archivos. En él, se realiza la operación aritmética de resta mediante </w:t>
      </w:r>
      <w:r w:rsidDel="00000000" w:rsidR="00000000" w:rsidRPr="00000000">
        <w:rPr>
          <w:rFonts w:ascii="Times New Roman" w:cs="Times New Roman" w:eastAsia="Times New Roman" w:hAnsi="Times New Roman"/>
          <w:i w:val="1"/>
          <w:sz w:val="24"/>
          <w:szCs w:val="24"/>
          <w:rtl w:val="0"/>
        </w:rPr>
        <w:t xml:space="preserve">DSUBI </w:t>
      </w:r>
      <w:r w:rsidDel="00000000" w:rsidR="00000000" w:rsidRPr="00000000">
        <w:rPr>
          <w:rFonts w:ascii="Times New Roman" w:cs="Times New Roman" w:eastAsia="Times New Roman" w:hAnsi="Times New Roman"/>
          <w:sz w:val="24"/>
          <w:szCs w:val="24"/>
          <w:rtl w:val="0"/>
        </w:rPr>
        <w:t xml:space="preserve">y la operación lógica xnor mediante </w:t>
      </w:r>
      <w:r w:rsidDel="00000000" w:rsidR="00000000" w:rsidRPr="00000000">
        <w:rPr>
          <w:rFonts w:ascii="Times New Roman" w:cs="Times New Roman" w:eastAsia="Times New Roman" w:hAnsi="Times New Roman"/>
          <w:i w:val="1"/>
          <w:sz w:val="24"/>
          <w:szCs w:val="24"/>
          <w:rtl w:val="0"/>
        </w:rPr>
        <w:t xml:space="preserve">XNORR</w:t>
      </w:r>
      <w:r w:rsidDel="00000000" w:rsidR="00000000" w:rsidRPr="00000000">
        <w:rPr>
          <w:rFonts w:ascii="Times New Roman" w:cs="Times New Roman" w:eastAsia="Times New Roman" w:hAnsi="Times New Roman"/>
          <w:sz w:val="24"/>
          <w:szCs w:val="24"/>
          <w:rtl w:val="0"/>
        </w:rPr>
        <w:t xml:space="preserve">, en conjunto con otras instrucciones de salto, carga y almacenamiento. </w:t>
      </w:r>
    </w:p>
    <w:p w:rsidR="00000000" w:rsidDel="00000000" w:rsidP="00000000" w:rsidRDefault="00000000" w:rsidRPr="00000000" w14:paraId="00000018">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esperados son los siguientes:</w:t>
      </w:r>
    </w:p>
    <w:p w:rsidR="00000000" w:rsidDel="00000000" w:rsidP="00000000" w:rsidRDefault="00000000" w:rsidRPr="00000000" w14:paraId="00000019">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3358 - 9677 = -6319 (0xE751).</w:t>
      </w:r>
    </w:p>
    <w:p w:rsidR="00000000" w:rsidDel="00000000" w:rsidP="00000000" w:rsidRDefault="00000000" w:rsidRPr="00000000" w14:paraId="0000001A">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0xE751 xnor 0x00A7 = 0x1809.</w:t>
      </w:r>
    </w:p>
    <w:p w:rsidR="00000000" w:rsidDel="00000000" w:rsidP="00000000" w:rsidRDefault="00000000" w:rsidRPr="00000000" w14:paraId="0000001B">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9677 - 3358 = 6319 (0x18AF). </w:t>
      </w:r>
    </w:p>
    <w:p w:rsidR="00000000" w:rsidDel="00000000" w:rsidP="00000000" w:rsidRDefault="00000000" w:rsidRPr="00000000" w14:paraId="0000001C">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0x18AF xnor 0xB5C9 = 0x5299.</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Poniendo el foco en los tiempos de ejecución de cada instrucción, los identificadores de las instrucciones implementadas son:</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DSUBI: 0x2C.</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XNORR: 0x37.</w:t>
      </w:r>
    </w:p>
    <w:p w:rsidR="00000000" w:rsidDel="00000000" w:rsidP="00000000" w:rsidRDefault="00000000" w:rsidRPr="00000000" w14:paraId="00000020">
      <w:pPr>
        <w:spacing w:line="36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exponen imágenes de la simulación realizada:</w:t>
      </w:r>
    </w:p>
    <w:p w:rsidR="00000000" w:rsidDel="00000000" w:rsidP="00000000" w:rsidRDefault="00000000" w:rsidRPr="00000000" w14:paraId="00000022">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0040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simulación, el </w:t>
      </w:r>
      <w:r w:rsidDel="00000000" w:rsidR="00000000" w:rsidRPr="00000000">
        <w:rPr>
          <w:rFonts w:ascii="Times New Roman" w:cs="Times New Roman" w:eastAsia="Times New Roman" w:hAnsi="Times New Roman"/>
          <w:b w:val="1"/>
          <w:sz w:val="24"/>
          <w:szCs w:val="24"/>
          <w:rtl w:val="0"/>
        </w:rPr>
        <w:t xml:space="preserve">cauce segmentado estaba activado</w:t>
      </w:r>
      <w:r w:rsidDel="00000000" w:rsidR="00000000" w:rsidRPr="00000000">
        <w:rPr>
          <w:rFonts w:ascii="Times New Roman" w:cs="Times New Roman" w:eastAsia="Times New Roman" w:hAnsi="Times New Roman"/>
          <w:sz w:val="24"/>
          <w:szCs w:val="24"/>
          <w:rtl w:val="0"/>
        </w:rPr>
        <w:t xml:space="preserve"> y como se observa, el tiempo de ejecución fué de 2450 ns. Aquí se puede notar cómo la mayoría de los resultados son los correctos.</w:t>
      </w:r>
    </w:p>
    <w:p w:rsidR="00000000" w:rsidDel="00000000" w:rsidP="00000000" w:rsidRDefault="00000000" w:rsidRPr="00000000" w14:paraId="0000002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462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se aprecia la instrucción DSUBI, con un tiempo de 1431 ns - 1231 ns = 200 ns. Ahora se muestra la instrucción XNORR:</w:t>
      </w:r>
    </w:p>
    <w:p w:rsidR="00000000" w:rsidDel="00000000" w:rsidP="00000000" w:rsidRDefault="00000000" w:rsidRPr="00000000" w14:paraId="0000002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462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un tiempo de 2031 ns - 1731 ns = 300 ns.</w:t>
      </w:r>
    </w:p>
    <w:p w:rsidR="00000000" w:rsidDel="00000000" w:rsidP="00000000" w:rsidRDefault="00000000" w:rsidRPr="00000000" w14:paraId="00000028">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Nota 1:</w:t>
      </w:r>
      <w:r w:rsidDel="00000000" w:rsidR="00000000" w:rsidRPr="00000000">
        <w:rPr>
          <w:rFonts w:ascii="Times New Roman" w:cs="Times New Roman" w:eastAsia="Times New Roman" w:hAnsi="Times New Roman"/>
          <w:sz w:val="24"/>
          <w:szCs w:val="24"/>
          <w:rtl w:val="0"/>
        </w:rPr>
        <w:t xml:space="preserve"> no logré identificar el origen del error por el cual la primera operación de XNOR no tiene el resultado esperado, lo cual me resulta extraño ya que el segundo XNOR sí arroja el resultado correcto.</w:t>
      </w:r>
    </w:p>
    <w:p w:rsidR="00000000" w:rsidDel="00000000" w:rsidP="00000000" w:rsidRDefault="00000000" w:rsidRPr="00000000" w14:paraId="00000029">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se muestran los resultados con el </w:t>
      </w:r>
      <w:r w:rsidDel="00000000" w:rsidR="00000000" w:rsidRPr="00000000">
        <w:rPr>
          <w:rFonts w:ascii="Times New Roman" w:cs="Times New Roman" w:eastAsia="Times New Roman" w:hAnsi="Times New Roman"/>
          <w:b w:val="1"/>
          <w:sz w:val="24"/>
          <w:szCs w:val="24"/>
          <w:rtl w:val="0"/>
        </w:rPr>
        <w:t xml:space="preserve">cauce segmentado desactivado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se aprecia que el tiempo de ejecución es de 4550 ns. </w:t>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1476375"/>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743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podemos observar mediante el IR (Instruction Register) la duración de la instrucción DSUBI, que se ejecuta desde los 1331 ns hasta los 1581 ns, dándonos un tiempo de ejecución total de 1581 - 1331 = 250 ns. </w:t>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14859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245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vemos la instrucción XNORR, que ocupa el IR desde los 2331 ns hasta los 2581 ns, y en total 2581 - 2331 = 250 ns de ejecución. Sorprendentemente, la instrucción XNORR es más lenta con el cauce activado. </w:t>
      </w: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Relative Paths de los Archivos Entregados</w:t>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los paths relativos desde la carpeta “src” del workspace:</w:t>
      </w:r>
    </w:p>
    <w:p w:rsidR="00000000" w:rsidDel="00000000" w:rsidP="00000000" w:rsidRDefault="00000000" w:rsidRPr="00000000" w14:paraId="00000032">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testeo.asm:</w:t>
      </w:r>
      <w:r w:rsidDel="00000000" w:rsidR="00000000" w:rsidRPr="00000000">
        <w:rPr>
          <w:rFonts w:ascii="Times New Roman" w:cs="Times New Roman" w:eastAsia="Times New Roman" w:hAnsi="Times New Roman"/>
          <w:sz w:val="24"/>
          <w:szCs w:val="24"/>
          <w:rtl w:val="0"/>
        </w:rPr>
        <w:t xml:space="preserve"> src/Assembler/testeo.asm</w:t>
      </w:r>
    </w:p>
    <w:p w:rsidR="00000000" w:rsidDel="00000000" w:rsidP="00000000" w:rsidRDefault="00000000" w:rsidRPr="00000000" w14:paraId="00000033">
      <w:pPr>
        <w:numPr>
          <w:ilvl w:val="0"/>
          <w:numId w:val="3"/>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const_cpu.vhd: </w:t>
      </w:r>
      <w:r w:rsidDel="00000000" w:rsidR="00000000" w:rsidRPr="00000000">
        <w:rPr>
          <w:rFonts w:ascii="Times New Roman" w:cs="Times New Roman" w:eastAsia="Times New Roman" w:hAnsi="Times New Roman"/>
          <w:sz w:val="24"/>
          <w:szCs w:val="24"/>
          <w:rtl w:val="0"/>
        </w:rPr>
        <w:t xml:space="preserve">src/Packages/const_cpu.vhd</w:t>
      </w:r>
    </w:p>
    <w:p w:rsidR="00000000" w:rsidDel="00000000" w:rsidP="00000000" w:rsidRDefault="00000000" w:rsidRPr="00000000" w14:paraId="00000034">
      <w:pPr>
        <w:numPr>
          <w:ilvl w:val="0"/>
          <w:numId w:val="3"/>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reprert_cpu.vhd: </w:t>
      </w:r>
      <w:r w:rsidDel="00000000" w:rsidR="00000000" w:rsidRPr="00000000">
        <w:rPr>
          <w:rFonts w:ascii="Times New Roman" w:cs="Times New Roman" w:eastAsia="Times New Roman" w:hAnsi="Times New Roman"/>
          <w:sz w:val="24"/>
          <w:szCs w:val="24"/>
          <w:rtl w:val="0"/>
        </w:rPr>
        <w:t xml:space="preserve">src/Packages/repert_cpu.vhd</w:t>
      </w:r>
    </w:p>
    <w:p w:rsidR="00000000" w:rsidDel="00000000" w:rsidP="00000000" w:rsidRDefault="00000000" w:rsidRPr="00000000" w14:paraId="00000035">
      <w:pPr>
        <w:numPr>
          <w:ilvl w:val="0"/>
          <w:numId w:val="3"/>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const_ensamblador.vhd: </w:t>
      </w:r>
      <w:r w:rsidDel="00000000" w:rsidR="00000000" w:rsidRPr="00000000">
        <w:rPr>
          <w:rFonts w:ascii="Times New Roman" w:cs="Times New Roman" w:eastAsia="Times New Roman" w:hAnsi="Times New Roman"/>
          <w:sz w:val="24"/>
          <w:szCs w:val="24"/>
          <w:rtl w:val="0"/>
        </w:rPr>
        <w:t xml:space="preserve">src/Packages/const_ensamblador.vhd</w:t>
      </w:r>
    </w:p>
    <w:p w:rsidR="00000000" w:rsidDel="00000000" w:rsidP="00000000" w:rsidRDefault="00000000" w:rsidRPr="00000000" w14:paraId="00000036">
      <w:pPr>
        <w:numPr>
          <w:ilvl w:val="0"/>
          <w:numId w:val="3"/>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decode.vhd: </w:t>
      </w:r>
      <w:r w:rsidDel="00000000" w:rsidR="00000000" w:rsidRPr="00000000">
        <w:rPr>
          <w:rFonts w:ascii="Times New Roman" w:cs="Times New Roman" w:eastAsia="Times New Roman" w:hAnsi="Times New Roman"/>
          <w:sz w:val="24"/>
          <w:szCs w:val="24"/>
          <w:rtl w:val="0"/>
        </w:rPr>
        <w:t xml:space="preserve">src/Usuario/PC/2. CPU/2. Etapas/2. Decode/decode.vhd</w:t>
      </w:r>
    </w:p>
    <w:p w:rsidR="00000000" w:rsidDel="00000000" w:rsidP="00000000" w:rsidRDefault="00000000" w:rsidRPr="00000000" w14:paraId="00000037">
      <w:pPr>
        <w:numPr>
          <w:ilvl w:val="0"/>
          <w:numId w:val="3"/>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execute_alu.vhd:  </w:t>
      </w:r>
      <w:r w:rsidDel="00000000" w:rsidR="00000000" w:rsidRPr="00000000">
        <w:rPr>
          <w:rFonts w:ascii="Times New Roman" w:cs="Times New Roman" w:eastAsia="Times New Roman" w:hAnsi="Times New Roman"/>
          <w:sz w:val="24"/>
          <w:szCs w:val="24"/>
          <w:rtl w:val="0"/>
        </w:rPr>
        <w:t xml:space="preserve">src/Usuario/PC/2. CPU/2. Etapas/3. Execute/1. ALU/execute_alu.vhd</w:t>
      </w:r>
    </w:p>
    <w:p w:rsidR="00000000" w:rsidDel="00000000" w:rsidP="00000000" w:rsidRDefault="00000000" w:rsidRPr="00000000" w14:paraId="00000038">
      <w:pPr>
        <w:numPr>
          <w:ilvl w:val="0"/>
          <w:numId w:val="3"/>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usuario.vhd:  </w:t>
      </w:r>
      <w:r w:rsidDel="00000000" w:rsidR="00000000" w:rsidRPr="00000000">
        <w:rPr>
          <w:rFonts w:ascii="Times New Roman" w:cs="Times New Roman" w:eastAsia="Times New Roman" w:hAnsi="Times New Roman"/>
          <w:sz w:val="24"/>
          <w:szCs w:val="24"/>
          <w:rtl w:val="0"/>
        </w:rPr>
        <w:t xml:space="preserve">src/Usuario/usuario.vhd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