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4.1 - O xisto e o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color w:val="0c0c0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Brasil é o 10° colocado no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ranking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das maiores reservas de xisto do mundo. Entretanto, a extração do gás de xisto não é um fato muito corrente em nosso país.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4.1 - As 10 maiores reservas de xisto no mundo (em trilhões de m³)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-3809</wp:posOffset>
            </wp:positionH>
            <wp:positionV relativeFrom="paragraph">
              <wp:posOffset>-634</wp:posOffset>
            </wp:positionV>
            <wp:extent cx="5400040" cy="2700020"/>
            <wp:effectExtent b="0" l="0" r="0" t="0"/>
            <wp:wrapSquare wrapText="bothSides" distB="0" distT="0" distL="114300" distR="1143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2743200</wp:posOffset>
                </wp:positionV>
                <wp:extent cx="5397500" cy="127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45980" y="3779682"/>
                          <a:ext cx="5400039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Figura  SEQ Figura \* ARABIC 1 fonte:( http://revistagalileu.globo.com/Revista/Galileu2/foto/0,,69834394,00.jpg)</w:t>
                            </w:r>
                          </w:p>
                        </w:txbxContent>
                      </wps:txbx>
                      <wps:bodyPr anchorCtr="0" anchor="t" bIns="0" lIns="0" rIns="0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2743200</wp:posOffset>
                </wp:positionV>
                <wp:extent cx="5397500" cy="127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7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Nos últimos anos, o governo brasileiro leiloou cinco reservas de xisto, o que causou inúmeras revoltas por parte da população, devido a contaminação de água potável com gás metano, que estariam chegando às casas próximas e incendiando a torneira. Além disso, outras pessoas alegaram a falta de reaproveitamento de água para utilização em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frackings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sucessores. 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exploração do xisto no Brasil acabou gerando discussões entre o governo e sociedades científicas como a  SBPC e a ABC, que solicitaram a suspensão do leilão de reservas por parte do governo, o que não aconteceu.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4.2 - O xisto e o resto do mundo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China possui a maior reserva de xisto do mundo, mas, assim como o Brasil, a exploração do gás cresce em um ritmo lento. Um dos motivos para isso é a localização: as rochas se encontram em áreas remotas, além de existirem lugares que não tem água suficiente para utilizar na extração.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fato de a regulamentação da exploração de minério pertencer ao Estado chinês está causando uma burocracia para investimentos de empresas privadas americanas. Junto a isso, a exploração do gás natural não deve ser um foco do governo.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da China, vale ainda destacar outros países como a Argentina, que possui a segunda maior reserva de xisto no mundo, mas sofre de blecautes e racionamento de energia constantes, o que impede o aproveitamento desta reservas.</w:t>
      </w:r>
    </w:p>
    <w:p w:rsidR="00000000" w:rsidDel="00000000" w:rsidP="00000000" w:rsidRDefault="00000000" w:rsidRPr="00000000">
      <w:pPr>
        <w:keepNext w:val="1"/>
        <w:pBdr/>
        <w:spacing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0" distT="0" distL="0" distR="0">
            <wp:extent cx="5511165" cy="232918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-3601" l="-3999" r="-62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232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4.2 - Reservas de xisto no Brasil e no 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i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i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i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i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i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i w:val="1"/>
          <w:smallCaps w:val="0"/>
          <w:strike w:val="0"/>
          <w:color w:val="44546a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44546a"/>
          <w:sz w:val="24"/>
          <w:szCs w:val="24"/>
          <w:u w:val="none"/>
          <w:vertAlign w:val="baseline"/>
          <w:rtl w:val="0"/>
        </w:rPr>
        <w:t xml:space="preserve">Figura 3 fonte(</w:t>
      </w:r>
      <w:hyperlink r:id="rId8">
        <w:r w:rsidDel="00000000" w:rsidR="00000000" w:rsidRPr="00000000">
          <w:rPr>
            <w:rFonts w:ascii="Arial" w:cs="Arial" w:eastAsia="Arial" w:hAnsi="Arial"/>
            <w:i w:val="1"/>
            <w:smallCaps w:val="0"/>
            <w:strike w:val="0"/>
            <w:color w:val="0563c1"/>
            <w:sz w:val="24"/>
            <w:szCs w:val="24"/>
            <w:u w:val="single"/>
            <w:vertAlign w:val="baseline"/>
            <w:rtl w:val="0"/>
          </w:rPr>
          <w:t xml:space="preserve">http://www.revistaplaneta.com.br/wp-content/uploads/sites/3/2015/08/img-356511-esta-pedra-vai-mudar-o-mundo.png</w:t>
        </w:r>
      </w:hyperlink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44546a"/>
          <w:sz w:val="24"/>
          <w:szCs w:val="24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Fontes: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http://revistagalileu.globo.com/Revista/Common/0,,EMI344750-17773,00-GAS+DE+XISTO+BRASIL+COMECARA+A+LEILOAR+AS+SUAS+RESERVAS+MAS+E+SEGURO.html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http://oglobo.globo.com/sociedade/ciencia/revista-amanha/corrida-chinesa-pelo-xisto-8440303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http://exame.abril.com.br/revista-exame/a-riqueza-ignorada/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exame.abril.com.br/revista-exame/a-riqueza-ignorada/" TargetMode="External"/><Relationship Id="rId10" Type="http://schemas.openxmlformats.org/officeDocument/2006/relationships/hyperlink" Target="http://oglobo.globo.com/sociedade/ciencia/revista-amanha/corrida-chinesa-pelo-xisto-8440303" TargetMode="External"/><Relationship Id="rId9" Type="http://schemas.openxmlformats.org/officeDocument/2006/relationships/hyperlink" Target="http://revistagalileu.globo.com/Revista/Common/0,,EMI344750-17773,00-GAS+DE+XISTO+BRASIL+COMECARA+A+LEILOAR+AS+SUAS+RESERVAS+MAS+E+SEGURO.html" TargetMode="External"/><Relationship Id="rId5" Type="http://schemas.openxmlformats.org/officeDocument/2006/relationships/image" Target="media/image4.jpg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hyperlink" Target="http://www.revistaplaneta.com.br/wp-content/uploads/sites/3/2015/08/img-356511-esta-pedra-vai-mudar-o-mundo.png" TargetMode="External"/></Relationships>
</file>