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C795E" w14:textId="77777777" w:rsidR="00BA49D6" w:rsidRDefault="00000000">
      <w:pPr>
        <w:spacing w:after="60"/>
        <w:jc w:val="center"/>
      </w:pPr>
      <w:r>
        <w:rPr>
          <w:b/>
          <w:bCs/>
          <w:color w:val="1F3864"/>
          <w:sz w:val="40"/>
          <w:szCs w:val="40"/>
        </w:rPr>
        <w:t>Deep Learning Practice Report</w:t>
      </w:r>
    </w:p>
    <w:p w14:paraId="0A48CD79" w14:textId="77777777" w:rsidR="00BA49D6" w:rsidRDefault="00BA49D6">
      <w:pPr>
        <w:spacing w:after="160"/>
      </w:pPr>
    </w:p>
    <w:p w14:paraId="25FF5807" w14:textId="77777777" w:rsidR="00BA49D6" w:rsidRDefault="00000000">
      <w:pPr>
        <w:pStyle w:val="Heading2"/>
        <w:spacing w:before="220" w:after="100"/>
      </w:pPr>
      <w:r>
        <w:rPr>
          <w:b/>
          <w:bCs/>
          <w:color w:val="1F3864"/>
        </w:rPr>
        <w:t>Report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A49D6" w14:paraId="091595BA"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FE0B971" w14:textId="77777777" w:rsidR="00BA49D6" w:rsidRDefault="00000000">
            <w:r>
              <w:rPr>
                <w:b/>
                <w:bCs/>
                <w:color w:val="FFFFFF"/>
                <w:sz w:val="19"/>
                <w:szCs w:val="19"/>
              </w:rPr>
              <w:t>Field</w:t>
            </w:r>
          </w:p>
        </w:tc>
        <w:tc>
          <w:tcPr>
            <w:tcW w:w="6626"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7B370707" w14:textId="77777777" w:rsidR="00BA49D6" w:rsidRDefault="00000000">
            <w:r>
              <w:rPr>
                <w:b/>
                <w:bCs/>
                <w:color w:val="FFFFFF"/>
                <w:sz w:val="19"/>
                <w:szCs w:val="19"/>
              </w:rPr>
              <w:t>Your entry</w:t>
            </w:r>
          </w:p>
        </w:tc>
      </w:tr>
      <w:tr w:rsidR="00BA49D6" w14:paraId="0F86F4DC"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C1DAF8E" w14:textId="77777777" w:rsidR="00BA49D6" w:rsidRDefault="00000000">
            <w:r>
              <w:rPr>
                <w:color w:val="262626"/>
                <w:sz w:val="19"/>
                <w:szCs w:val="19"/>
              </w:rPr>
              <w:t>Student name</w:t>
            </w:r>
          </w:p>
        </w:tc>
        <w:tc>
          <w:tcPr>
            <w:tcW w:w="6626"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9E489CB" w14:textId="77777777" w:rsidR="00BA49D6" w:rsidRDefault="00000000">
            <w:r>
              <w:rPr>
                <w:i/>
                <w:iCs/>
                <w:color w:val="262626"/>
                <w:sz w:val="19"/>
                <w:szCs w:val="19"/>
              </w:rPr>
              <w:t>Anna Malinovskaia</w:t>
            </w:r>
          </w:p>
        </w:tc>
      </w:tr>
      <w:tr w:rsidR="00BA49D6" w14:paraId="2944C5B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76C53AB" w14:textId="77777777" w:rsidR="00BA49D6" w:rsidRDefault="00000000">
            <w:r>
              <w:rPr>
                <w:color w:val="262626"/>
                <w:sz w:val="19"/>
                <w:szCs w:val="19"/>
              </w:rPr>
              <w:t>Assignment</w:t>
            </w:r>
          </w:p>
        </w:tc>
        <w:tc>
          <w:tcPr>
            <w:tcW w:w="6626"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1D2A65B" w14:textId="77777777" w:rsidR="00BA49D6" w:rsidRDefault="00000000">
            <w:r>
              <w:rPr>
                <w:i/>
                <w:iCs/>
                <w:color w:val="262626"/>
                <w:sz w:val="19"/>
                <w:szCs w:val="19"/>
              </w:rPr>
              <w:t>Practice 3 - Diamonds Regression</w:t>
            </w:r>
          </w:p>
        </w:tc>
      </w:tr>
      <w:tr w:rsidR="00BA49D6" w14:paraId="0309441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E625426" w14:textId="77777777" w:rsidR="00BA49D6" w:rsidRDefault="00000000">
            <w:r>
              <w:rPr>
                <w:color w:val="262626"/>
                <w:sz w:val="19"/>
                <w:szCs w:val="19"/>
              </w:rPr>
              <w:t>Date</w:t>
            </w:r>
          </w:p>
        </w:tc>
        <w:tc>
          <w:tcPr>
            <w:tcW w:w="6626"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D431F01" w14:textId="77777777" w:rsidR="00BA49D6" w:rsidRDefault="00000000">
            <w:r>
              <w:rPr>
                <w:i/>
                <w:iCs/>
                <w:color w:val="262626"/>
                <w:sz w:val="19"/>
                <w:szCs w:val="19"/>
              </w:rPr>
              <w:t>30 September 2026</w:t>
            </w:r>
          </w:p>
        </w:tc>
      </w:tr>
    </w:tbl>
    <w:p w14:paraId="15867203" w14:textId="77777777" w:rsidR="00BA49D6" w:rsidRDefault="00BA49D6">
      <w:pPr>
        <w:spacing w:after="200"/>
      </w:pPr>
    </w:p>
    <w:p w14:paraId="61D0AB64" w14:textId="77777777" w:rsidR="00BA49D6" w:rsidRDefault="00000000">
      <w:pPr>
        <w:pStyle w:val="Heading1"/>
        <w:pBdr>
          <w:bottom w:val="single" w:sz="6" w:space="4" w:color="2E74B5"/>
        </w:pBdr>
        <w:spacing w:before="360" w:after="160"/>
      </w:pPr>
      <w:r>
        <w:rPr>
          <w:b/>
          <w:bCs/>
          <w:color w:val="1F3864"/>
        </w:rPr>
        <w:t>1. Objective</w:t>
      </w:r>
    </w:p>
    <w:p w14:paraId="086AA8E1" w14:textId="77777777" w:rsidR="00BA49D6" w:rsidRDefault="00000000">
      <w:pPr>
        <w:spacing w:after="200"/>
      </w:pPr>
      <w:r>
        <w:rPr>
          <w:i/>
          <w:iCs/>
          <w:color w:val="262626"/>
        </w:rPr>
        <w:t>I trained a neural network to predict the price of a diamond from its size, cut, colour and clarity, and checked how good the prediction is. I also made the Dense layers four times wider to see whether a bigger network helps.</w:t>
      </w:r>
    </w:p>
    <w:p w14:paraId="7EDD7B74" w14:textId="77777777" w:rsidR="00BA49D6" w:rsidRDefault="00000000">
      <w:pPr>
        <w:pStyle w:val="Heading1"/>
        <w:pBdr>
          <w:bottom w:val="single" w:sz="6" w:space="4" w:color="2E74B5"/>
        </w:pBdr>
        <w:spacing w:before="360" w:after="160"/>
      </w:pPr>
      <w:r>
        <w:rPr>
          <w:b/>
          <w:bCs/>
          <w:color w:val="1F3864"/>
        </w:rPr>
        <w:t>2. Setup: Data, Model, and Training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A49D6" w14:paraId="4FF70A30"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5B0E1E07" w14:textId="77777777" w:rsidR="00BA49D6" w:rsidRDefault="00000000">
            <w:r>
              <w:rPr>
                <w:b/>
                <w:bCs/>
                <w:color w:val="FFFFFF"/>
                <w:sz w:val="19"/>
                <w:szCs w:val="19"/>
              </w:rPr>
              <w:t>What to describe</w:t>
            </w:r>
          </w:p>
        </w:tc>
        <w:tc>
          <w:tcPr>
            <w:tcW w:w="6626"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7A2E9FB" w14:textId="77777777" w:rsidR="00BA49D6" w:rsidRDefault="00000000">
            <w:r>
              <w:rPr>
                <w:b/>
                <w:bCs/>
                <w:color w:val="FFFFFF"/>
                <w:sz w:val="19"/>
                <w:szCs w:val="19"/>
              </w:rPr>
              <w:t>Your entry</w:t>
            </w:r>
          </w:p>
        </w:tc>
      </w:tr>
      <w:tr w:rsidR="00BA49D6" w14:paraId="43E4E77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34EC2A1" w14:textId="77777777" w:rsidR="00BA49D6" w:rsidRDefault="00000000">
            <w:r>
              <w:rPr>
                <w:color w:val="262626"/>
                <w:sz w:val="19"/>
                <w:szCs w:val="19"/>
              </w:rPr>
              <w:t>Data &amp; target</w:t>
            </w:r>
          </w:p>
        </w:tc>
        <w:tc>
          <w:tcPr>
            <w:tcW w:w="6626"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F8D899C" w14:textId="77777777" w:rsidR="00BA49D6" w:rsidRDefault="00000000">
            <w:r>
              <w:rPr>
                <w:i/>
                <w:iCs/>
                <w:color w:val="262626"/>
                <w:sz w:val="19"/>
                <w:szCs w:val="19"/>
              </w:rPr>
              <w:t>Diamonds dataset from seaborn. 53,940 rows, 9 features, target is the price in dollars. Prices run from $326 to $18,823, the average is $3,933. Split: 32,364 rows for training, 10,788 for validation, 10,788 for test.</w:t>
            </w:r>
          </w:p>
        </w:tc>
      </w:tr>
      <w:tr w:rsidR="00BA49D6" w14:paraId="2B8D0013"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F905FC7" w14:textId="77777777" w:rsidR="00BA49D6" w:rsidRDefault="00000000">
            <w:r>
              <w:rPr>
                <w:color w:val="262626"/>
                <w:sz w:val="19"/>
                <w:szCs w:val="19"/>
              </w:rPr>
              <w:t>Preprocessing</w:t>
            </w:r>
          </w:p>
        </w:tc>
        <w:tc>
          <w:tcPr>
            <w:tcW w:w="6626"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0B71AD4" w14:textId="77777777" w:rsidR="00BA49D6" w:rsidRDefault="00000000">
            <w:r>
              <w:rPr>
                <w:i/>
                <w:iCs/>
                <w:color w:val="262626"/>
                <w:sz w:val="19"/>
                <w:szCs w:val="19"/>
              </w:rPr>
              <w:t>Three features are text: cut, color and clarity. They are not simple categories, they have an order - Ideal is better than Fair, colour D is better than J. So they are coded by that order, from worst to best, and not alphabetically.</w:t>
            </w:r>
          </w:p>
          <w:p>
            <w:r>
              <w:rPr>
                <w:color w:val="262626"/>
              </w:rPr>
              <w:t>Both the features and the price are scaled with StandardScaler. The price is scaled back to dollars before the metrics are calculated, so RMSE and MAE are in dollars.</w:t>
            </w:r>
          </w:p>
        </w:tc>
      </w:tr>
      <w:tr w:rsidR="00BA49D6" w14:paraId="2AD47A7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B489033" w14:textId="77777777" w:rsidR="00BA49D6" w:rsidRDefault="00000000">
            <w:r>
              <w:rPr>
                <w:color w:val="262626"/>
                <w:sz w:val="19"/>
                <w:szCs w:val="19"/>
              </w:rPr>
              <w:t>Model architecture(s)</w:t>
            </w:r>
          </w:p>
        </w:tc>
        <w:tc>
          <w:tcPr>
            <w:tcW w:w="6626"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9D0D051" w14:textId="77777777" w:rsidR="00BA49D6" w:rsidRDefault="00000000">
            <w:r>
              <w:rPr>
                <w:i/>
                <w:iCs/>
                <w:color w:val="262626"/>
                <w:sz w:val="19"/>
                <w:szCs w:val="19"/>
              </w:rPr>
              <w:t>Baseline (the architecture from regression.py): Dense 64, dropout 0.2, Dense 32, dropout 0.2, Dense 16, Dense 1. All hidden layers use relu, the output is linear. 3,265 parameters.</w:t>
            </w:r>
          </w:p>
          <w:p>
            <w:r>
              <w:rPr>
                <w:color w:val="262626"/>
              </w:rPr>
              <w:t>Tuned: the same shape but four times wider - Dense 256, dropout 0.2, Dense 128, dropout 0.2, Dense 64, Dense 1. 43,777 parameters.</w:t>
            </w:r>
          </w:p>
          <w:p>
            <w:r>
              <w:rPr>
                <w:color w:val="262626"/>
              </w:rPr>
              <w:t>Only the width of the Dense layers was changed. Depth, dropout and everything else stayed the same.</w:t>
            </w:r>
          </w:p>
        </w:tc>
      </w:tr>
      <w:tr w:rsidR="00BA49D6" w14:paraId="1DEA7B09"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46ABBD6" w14:textId="77777777" w:rsidR="00BA49D6" w:rsidRDefault="00000000">
            <w:r>
              <w:rPr>
                <w:color w:val="262626"/>
                <w:sz w:val="19"/>
                <w:szCs w:val="19"/>
              </w:rPr>
              <w:t>Training configuration</w:t>
            </w:r>
          </w:p>
        </w:tc>
        <w:tc>
          <w:tcPr>
            <w:tcW w:w="6626"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DB4D8B4" w14:textId="77777777" w:rsidR="00BA49D6" w:rsidRDefault="00000000">
            <w:r>
              <w:rPr>
                <w:i/>
                <w:iCs/>
                <w:color w:val="262626"/>
                <w:sz w:val="19"/>
                <w:szCs w:val="19"/>
              </w:rPr>
              <w:t>Optimizer Adam, loss MSE, metric MAE, batch size 256, up to 20 epochs. Early stopping with patience 5 and restore of the best weights, plus ReduceLROnPlateau. Learning rate 0.01 for Baseline and Tuned, and 0.001 for the third variant. Hardware: CPU.</w:t>
            </w:r>
          </w:p>
          <w:p>
            <w:r>
              <w:rPr>
                <w:color w:val="262626"/>
              </w:rPr>
              <w:t>Every configuration was trained 5 times from scratch, because one run is not enough - see the results.</w:t>
            </w:r>
          </w:p>
        </w:tc>
      </w:tr>
    </w:tbl>
    <w:p w14:paraId="477ED5AC" w14:textId="77777777" w:rsidR="00BA49D6" w:rsidRDefault="00BA49D6">
      <w:pPr>
        <w:spacing w:after="100"/>
      </w:pPr>
    </w:p>
    <w:p w14:paraId="67D7F34F" w14:textId="77777777" w:rsidR="00BA49D6" w:rsidRDefault="00000000">
      <w:pPr>
        <w:pStyle w:val="Heading1"/>
        <w:pBdr>
          <w:bottom w:val="single" w:sz="6" w:space="4" w:color="2E74B5"/>
        </w:pBdr>
        <w:spacing w:before="360" w:after="160"/>
      </w:pPr>
      <w:r>
        <w:rPr>
          <w:b/>
          <w:bCs/>
          <w:color w:val="1F3864"/>
        </w:rPr>
        <w:lastRenderedPageBreak/>
        <w:t>3. Results</w:t>
      </w:r>
    </w:p>
    <w:p w14:paraId="65E5847C" w14:textId="77777777" w:rsidR="00BA49D6" w:rsidRDefault="00000000">
      <w:pPr>
        <w:pStyle w:val="Heading2"/>
        <w:spacing w:before="220" w:after="100"/>
      </w:pPr>
      <w:r>
        <w:rPr>
          <w:b/>
          <w:bCs/>
          <w:color w:val="1F3864"/>
        </w:rPr>
        <w:t>Regression metrics (Diamonds)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76"/>
        <w:gridCol w:w="2276"/>
        <w:gridCol w:w="2274"/>
      </w:tblGrid>
      <w:tr w:rsidR="00BA49D6" w14:paraId="271D9599"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3118844E" w14:textId="77777777" w:rsidR="00BA49D6" w:rsidRDefault="00000000">
            <w:r>
              <w:rPr>
                <w:b/>
                <w:bCs/>
                <w:color w:val="FFFFFF"/>
                <w:sz w:val="19"/>
                <w:szCs w:val="19"/>
              </w:rPr>
              <w:t>Model</w:t>
            </w:r>
          </w:p>
        </w:tc>
        <w:tc>
          <w:tcPr>
            <w:tcW w:w="2276"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14987676" w14:textId="77777777" w:rsidR="00BA49D6" w:rsidRDefault="00000000">
            <w:r>
              <w:rPr>
                <w:b/>
                <w:bCs/>
                <w:color w:val="FFFFFF"/>
                <w:sz w:val="19"/>
                <w:szCs w:val="19"/>
              </w:rPr>
              <w:t>RMSE</w:t>
            </w:r>
          </w:p>
        </w:tc>
        <w:tc>
          <w:tcPr>
            <w:tcW w:w="2276"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38054357" w14:textId="77777777" w:rsidR="00BA49D6" w:rsidRDefault="00000000">
            <w:r>
              <w:rPr>
                <w:b/>
                <w:bCs/>
                <w:color w:val="FFFFFF"/>
                <w:sz w:val="19"/>
                <w:szCs w:val="19"/>
              </w:rPr>
              <w:t>MAE</w:t>
            </w:r>
          </w:p>
        </w:tc>
        <w:tc>
          <w:tcPr>
            <w:tcW w:w="2274"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3CF53C78" w14:textId="77777777" w:rsidR="00BA49D6" w:rsidRDefault="00000000">
            <w:r>
              <w:rPr>
                <w:b/>
                <w:bCs/>
                <w:color w:val="FFFFFF"/>
                <w:sz w:val="19"/>
                <w:szCs w:val="19"/>
              </w:rPr>
              <w:t>R²</w:t>
            </w:r>
          </w:p>
        </w:tc>
      </w:tr>
      <w:tr w:rsidR="00BA49D6" w14:paraId="0FACA1A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500C56E" w14:textId="77777777" w:rsidR="00BA49D6" w:rsidRDefault="00000000">
            <w:r>
              <w:rPr>
                <w:i/>
                <w:iCs/>
                <w:color w:val="262626"/>
                <w:sz w:val="19"/>
                <w:szCs w:val="19"/>
              </w:rPr>
              <w:t>Baseline (64-32-16)</w:t>
            </w:r>
          </w:p>
        </w:tc>
        <w:tc>
          <w:tcPr>
            <w:tcW w:w="2276"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9A2E54C" w14:textId="77777777" w:rsidR="00BA49D6" w:rsidRDefault="00000000">
            <w:r>
              <w:rPr>
                <w:i/>
                <w:iCs/>
                <w:color w:val="262626"/>
                <w:sz w:val="19"/>
                <w:szCs w:val="19"/>
              </w:rPr>
              <w:t>811 ± 51</w:t>
            </w:r>
          </w:p>
        </w:tc>
        <w:tc>
          <w:tcPr>
            <w:tcW w:w="2276"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9439ABA" w14:textId="77777777" w:rsidR="00BA49D6" w:rsidRDefault="00000000">
            <w:r>
              <w:rPr>
                <w:i/>
                <w:iCs/>
                <w:color w:val="262626"/>
                <w:sz w:val="19"/>
                <w:szCs w:val="19"/>
              </w:rPr>
              <w:t>542 ± 48</w:t>
            </w:r>
          </w:p>
        </w:tc>
        <w:tc>
          <w:tcPr>
            <w:tcW w:w="2274"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193D705" w14:textId="77777777" w:rsidR="00BA49D6" w:rsidRDefault="00000000">
            <w:r>
              <w:rPr>
                <w:i/>
                <w:iCs/>
                <w:color w:val="262626"/>
                <w:sz w:val="19"/>
                <w:szCs w:val="19"/>
              </w:rPr>
              <w:t>0.9585 ± 0.0051</w:t>
            </w:r>
          </w:p>
        </w:tc>
      </w:tr>
      <w:tr w:rsidR="00BA49D6" w14:paraId="3FEA9C3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CC1438D" w14:textId="77777777" w:rsidR="00BA49D6" w:rsidRDefault="00000000">
            <w:r>
              <w:rPr>
                <w:i/>
                <w:iCs/>
                <w:color w:val="262626"/>
                <w:sz w:val="19"/>
                <w:szCs w:val="19"/>
              </w:rPr>
              <w:t>Tuned (256-128-64)</w:t>
            </w:r>
          </w:p>
        </w:tc>
        <w:tc>
          <w:tcPr>
            <w:tcW w:w="2276"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D495C8D" w14:textId="77777777" w:rsidR="00BA49D6" w:rsidRDefault="00000000">
            <w:r>
              <w:rPr>
                <w:i/>
                <w:iCs/>
                <w:color w:val="262626"/>
                <w:sz w:val="19"/>
                <w:szCs w:val="19"/>
              </w:rPr>
              <w:t>740 ± 62</w:t>
            </w:r>
          </w:p>
        </w:tc>
        <w:tc>
          <w:tcPr>
            <w:tcW w:w="2276"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2706F75" w14:textId="77777777" w:rsidR="00BA49D6" w:rsidRDefault="00000000">
            <w:r>
              <w:rPr>
                <w:i/>
                <w:iCs/>
                <w:color w:val="262626"/>
                <w:sz w:val="19"/>
                <w:szCs w:val="19"/>
              </w:rPr>
              <w:t>490 ± 39</w:t>
            </w:r>
          </w:p>
        </w:tc>
        <w:tc>
          <w:tcPr>
            <w:tcW w:w="2274"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E7093FF" w14:textId="77777777" w:rsidR="00BA49D6" w:rsidRDefault="00000000">
            <w:r>
              <w:rPr>
                <w:i/>
                <w:iCs/>
                <w:color w:val="262626"/>
                <w:sz w:val="19"/>
                <w:szCs w:val="19"/>
              </w:rPr>
              <w:t>0.9654 ± 0.0056</w:t>
            </w:r>
          </w:p>
        </w:tc>
      </w:tr>
      <w:tr>
        <w:tc>
          <w:tcPr>
            <w:tcW w:type="dxa" w:w="2200"/>
          </w:tcPr>
          <w:p>
            <w:r>
              <w:rPr>
                <w:color w:val="262626"/>
              </w:rPr>
              <w:t>Tuned, lr 0.001</w:t>
            </w:r>
          </w:p>
        </w:tc>
        <w:tc>
          <w:tcPr>
            <w:tcW w:type="dxa" w:w="2276"/>
          </w:tcPr>
          <w:p>
            <w:r>
              <w:rPr>
                <w:color w:val="262626"/>
              </w:rPr>
              <w:t>690 ± 44</w:t>
            </w:r>
          </w:p>
        </w:tc>
        <w:tc>
          <w:tcPr>
            <w:tcW w:type="dxa" w:w="2276"/>
          </w:tcPr>
          <w:p>
            <w:r>
              <w:rPr>
                <w:color w:val="262626"/>
              </w:rPr>
              <w:t>450 ± 25</w:t>
            </w:r>
          </w:p>
        </w:tc>
        <w:tc>
          <w:tcPr>
            <w:tcW w:type="dxa" w:w="2274"/>
          </w:tcPr>
          <w:p>
            <w:r>
              <w:rPr>
                <w:color w:val="262626"/>
              </w:rPr>
              <w:t>0.9699 ± 0.0038</w:t>
            </w:r>
          </w:p>
        </w:tc>
      </w:tr>
    </w:tbl>
    <w:p w14:paraId="2676D5B3" w14:textId="77777777" w:rsidR="00BA49D6" w:rsidRDefault="00BA49D6">
      <w:pPr>
        <w:spacing w:after="140"/>
      </w:pPr>
    </w:p>
    <w:p w14:paraId="0B55D53A" w14:textId="77777777" w:rsidR="00BA49D6" w:rsidRDefault="00BA49D6">
      <w:pPr>
        <w:spacing w:after="140"/>
      </w:pPr>
    </w:p>
    <w:p w14:paraId="76E1C073" w14:textId="77777777" w:rsidR="00BA49D6" w:rsidRDefault="00000000">
      <w:pPr>
        <w:spacing w:after="200"/>
      </w:pPr>
      <w:r>
        <w:rPr>
          <w:i/>
          <w:iCs/>
          <w:color w:val="262626"/>
        </w:rPr>
        <w:t>All numbers in the table are the average of 5 runs with the spread after the sign. The plots below come from the first run of each configuration.</w:t>
      </w:r>
    </w:p>
    <w:p>
      <w:r>
        <w:rPr>
          <w:color w:val="262626"/>
        </w:rPr>
        <w:t>Baseline:</w:t>
      </w:r>
    </w:p>
    <w:p>
      <w:r>
        <w:drawing>
          <wp:inline xmlns:a="http://schemas.openxmlformats.org/drawingml/2006/main" xmlns:pic="http://schemas.openxmlformats.org/drawingml/2006/picture">
            <wp:extent cx="5669280" cy="4504489"/>
            <wp:docPr id="1" name="Picture 1"/>
            <wp:cNvGraphicFramePr>
              <a:graphicFrameLocks noChangeAspect="1"/>
            </wp:cNvGraphicFramePr>
            <a:graphic>
              <a:graphicData uri="http://schemas.openxmlformats.org/drawingml/2006/picture">
                <pic:pic>
                  <pic:nvPicPr>
                    <pic:cNvPr id="0" name="diamonds_Baseline.png"/>
                    <pic:cNvPicPr/>
                  </pic:nvPicPr>
                  <pic:blipFill>
                    <a:blip r:embed="rId7"/>
                    <a:stretch>
                      <a:fillRect/>
                    </a:stretch>
                  </pic:blipFill>
                  <pic:spPr>
                    <a:xfrm>
                      <a:off x="0" y="0"/>
                      <a:ext cx="5669280" cy="4504489"/>
                    </a:xfrm>
                    <a:prstGeom prst="rect"/>
                  </pic:spPr>
                </pic:pic>
              </a:graphicData>
            </a:graphic>
          </wp:inline>
        </w:drawing>
      </w:r>
    </w:p>
    <w:p>
      <w:r>
        <w:rPr>
          <w:color w:val="262626"/>
        </w:rPr>
        <w:t>Tuned:</w:t>
      </w:r>
    </w:p>
    <w:p>
      <w:r>
        <w:drawing>
          <wp:inline xmlns:a="http://schemas.openxmlformats.org/drawingml/2006/main" xmlns:pic="http://schemas.openxmlformats.org/drawingml/2006/picture">
            <wp:extent cx="5669280" cy="4504489"/>
            <wp:docPr id="2" name="Picture 2"/>
            <wp:cNvGraphicFramePr>
              <a:graphicFrameLocks noChangeAspect="1"/>
            </wp:cNvGraphicFramePr>
            <a:graphic>
              <a:graphicData uri="http://schemas.openxmlformats.org/drawingml/2006/picture">
                <pic:pic>
                  <pic:nvPicPr>
                    <pic:cNvPr id="0" name="diamonds_Tuned.png"/>
                    <pic:cNvPicPr/>
                  </pic:nvPicPr>
                  <pic:blipFill>
                    <a:blip r:embed="rId8"/>
                    <a:stretch>
                      <a:fillRect/>
                    </a:stretch>
                  </pic:blipFill>
                  <pic:spPr>
                    <a:xfrm>
                      <a:off x="0" y="0"/>
                      <a:ext cx="5669280" cy="4504489"/>
                    </a:xfrm>
                    <a:prstGeom prst="rect"/>
                  </pic:spPr>
                </pic:pic>
              </a:graphicData>
            </a:graphic>
          </wp:inline>
        </w:drawing>
      </w:r>
    </w:p>
    <w:p>
      <w:r>
        <w:rPr>
          <w:color w:val="262626"/>
        </w:rPr>
        <w:t>Tuned with learning rate 0.001:</w:t>
      </w:r>
    </w:p>
    <w:p>
      <w:r>
        <w:drawing>
          <wp:inline xmlns:a="http://schemas.openxmlformats.org/drawingml/2006/main" xmlns:pic="http://schemas.openxmlformats.org/drawingml/2006/picture">
            <wp:extent cx="5669280" cy="4512026"/>
            <wp:docPr id="3" name="Picture 3"/>
            <wp:cNvGraphicFramePr>
              <a:graphicFrameLocks noChangeAspect="1"/>
            </wp:cNvGraphicFramePr>
            <a:graphic>
              <a:graphicData uri="http://schemas.openxmlformats.org/drawingml/2006/picture">
                <pic:pic>
                  <pic:nvPicPr>
                    <pic:cNvPr id="0" name="diamonds_Tuned_lr_0.001.png"/>
                    <pic:cNvPicPr/>
                  </pic:nvPicPr>
                  <pic:blipFill>
                    <a:blip r:embed="rId9"/>
                    <a:stretch>
                      <a:fillRect/>
                    </a:stretch>
                  </pic:blipFill>
                  <pic:spPr>
                    <a:xfrm>
                      <a:off x="0" y="0"/>
                      <a:ext cx="5669280" cy="4512026"/>
                    </a:xfrm>
                    <a:prstGeom prst="rect"/>
                  </pic:spPr>
                </pic:pic>
              </a:graphicData>
            </a:graphic>
          </wp:inline>
        </w:drawing>
      </w:r>
    </w:p>
    <w:p>
      <w:r>
        <w:rPr>
          <w:color w:val="262626"/>
        </w:rPr>
        <w:t>The loss drops fast in the first two or three epochs and then stays flat, so there is no overfitting. The validation curve is not smooth, it jumps from epoch to epoch. With learning rate 0.01 the best epoch was epoch 1 in some runs and epoch 15 in others. With 0.001 the jumps are smaller and the best epoch comes later.</w:t>
      </w:r>
    </w:p>
    <w:p w14:paraId="4DA0E653" w14:textId="77777777" w:rsidR="00BA49D6" w:rsidRDefault="00000000">
      <w:pPr>
        <w:spacing w:after="200"/>
      </w:pPr>
      <w:r>
        <w:rPr>
          <w:i/>
          <w:iCs/>
          <w:color w:val="262626"/>
        </w:rPr>
        <w:t>The best result is the wider network with learning rate 0.001: R2 0.9699 against 0.9585 for the baseline, and the average error is $450 instead of $542. One run is not enough to see this. In one of my runs the baseline got 0.9650 and the tuned network 0.9599, so the baseline looked better. Over 5 runs the ranges overlap: 0.9529-0.9650 and 0.9599-0.9736.</w:t>
      </w:r>
    </w:p>
    <w:p w14:paraId="30B0E33B" w14:textId="77777777" w:rsidR="00BA49D6" w:rsidRDefault="00000000">
      <w:pPr>
        <w:pStyle w:val="Heading1"/>
        <w:pBdr>
          <w:bottom w:val="single" w:sz="6" w:space="4" w:color="2E74B5"/>
        </w:pBdr>
        <w:spacing w:before="360" w:after="160"/>
      </w:pPr>
      <w:r>
        <w:rPr>
          <w:b/>
          <w:bCs/>
          <w:color w:val="1F3864"/>
        </w:rPr>
        <w:t>4. Error Analysis</w:t>
      </w:r>
    </w:p>
    <w:p w14:paraId="59E8B4E7" w14:textId="77777777" w:rsidR="00BA49D6" w:rsidRDefault="00000000">
      <w:pPr>
        <w:spacing w:after="200"/>
      </w:pPr>
      <w:r>
        <w:rPr>
          <w:i/>
          <w:iCs/>
          <w:color w:val="262626"/>
        </w:rPr>
        <w:t>The actual-vs-predicted scatter and the residual plot are inside the figures above, in the third and fourth panel of each. The table below shows the average error split by price range.</w:t>
      </w:r>
    </w:p>
    <w:p>
      <w:r>
        <w:rPr>
          <w:color w:val="262626"/>
        </w:rPr>
        <w:t>Price range | Diamonds | Mean price | MAE | MAE as % of price</w:t>
      </w:r>
    </w:p>
    <w:p>
      <w:r>
        <w:rPr>
          <w:color w:val="262626"/>
        </w:rPr>
        <w:t>under $1k   |     2961 |       $707 | $385 | 55%</w:t>
      </w:r>
    </w:p>
    <w:p>
      <w:r>
        <w:rPr>
          <w:color w:val="262626"/>
        </w:rPr>
        <w:t>$1k-2.5k    |     2550 |     $1,652 | $239 | 15%</w:t>
      </w:r>
    </w:p>
    <w:p>
      <w:r>
        <w:rPr>
          <w:color w:val="262626"/>
        </w:rPr>
        <w:t>$2.5k-5k    |     2400 |     $3,707 | $274 |  7%</w:t>
      </w:r>
    </w:p>
    <w:p>
      <w:r>
        <w:rPr>
          <w:color w:val="262626"/>
        </w:rPr>
        <w:t>$5k-10k     |     1844 |     $6,940 | $550 |  8%</w:t>
      </w:r>
    </w:p>
    <w:p>
      <w:r>
        <w:rPr>
          <w:color w:val="262626"/>
        </w:rPr>
        <w:t>over $10k   |     1033 |    $13,689 | $1,301 | 10%</w:t>
      </w:r>
    </w:p>
    <w:p w14:paraId="4F70E1FA" w14:textId="77777777" w:rsidR="00BA49D6" w:rsidRDefault="00000000">
      <w:pPr>
        <w:spacing w:after="200"/>
      </w:pPr>
      <w:r>
        <w:rPr>
          <w:i/>
          <w:iCs/>
          <w:color w:val="262626"/>
        </w:rPr>
        <w:t>In dollars the biggest errors are on expensive diamonds: $1,301 on average above $10,000, against $274 in the middle range. As a share of the price it is the other way round: 55% on diamonds under $1,000 and 10% on expensive ones.</w:t>
      </w:r>
    </w:p>
    <w:p>
      <w:r>
        <w:rPr>
          <w:color w:val="262626"/>
        </w:rPr>
        <w:t>The reason is the loss function. MSE measures the error in dollars and squares it, so errors on expensive diamonds count much more than errors on cheap ones. RMSE is $690 while MAE is $450, and this difference means there are some very large misses.</w:t>
      </w:r>
    </w:p>
    <w:p w14:paraId="389A086A" w14:textId="77777777" w:rsidR="00BA49D6" w:rsidRDefault="00000000">
      <w:pPr>
        <w:pStyle w:val="Heading1"/>
        <w:pBdr>
          <w:bottom w:val="single" w:sz="6" w:space="4" w:color="2E74B5"/>
        </w:pBdr>
        <w:spacing w:before="360" w:after="160"/>
      </w:pPr>
      <w:r>
        <w:rPr>
          <w:b/>
          <w:bCs/>
          <w:color w:val="1F3864"/>
        </w:rPr>
        <w:t>5. Conclusions</w:t>
      </w:r>
    </w:p>
    <w:p w14:paraId="59B51738" w14:textId="77777777" w:rsidR="00BA49D6" w:rsidRDefault="00000000">
      <w:pPr>
        <w:pStyle w:val="ListParagraph"/>
        <w:numPr>
          <w:ilvl w:val="0"/>
          <w:numId w:val="3"/>
        </w:numPr>
        <w:spacing w:after="60"/>
      </w:pPr>
      <w:r>
        <w:rPr>
          <w:color w:val="262626"/>
        </w:rPr>
        <w:t>One run is not enough to compare two architectures. Over 5 runs the baseline gave R2 from 0.9529 to 0.9650 and the tuned network from 0.9599 to 0.9736. The ranges overlap, so one run can show either of them as the winner. In my first attempt it did.</w:t>
      </w:r>
    </w:p>
    <w:p w14:paraId="134899B6" w14:textId="77777777" w:rsidR="00BA49D6" w:rsidRDefault="00000000">
      <w:pPr>
        <w:pStyle w:val="ListParagraph"/>
        <w:numPr>
          <w:ilvl w:val="0"/>
          <w:numId w:val="3"/>
        </w:numPr>
        <w:spacing w:after="60"/>
      </w:pPr>
      <w:r>
        <w:rPr>
          <w:color w:val="262626"/>
        </w:rPr>
        <w:t>Making the Dense layers four times wider helps a little: R2 goes from 0.9585 to 0.9654, for 13 times more parameters (3,265 against 43,777). Lowering the learning rate from 0.01 to 0.001 on the same wide network gives more: R2 0.9699, and the spread between runs drops from 0.0056 to 0.0038.</w:t>
      </w:r>
    </w:p>
    <w:p>
      <w:pPr>
        <w:pStyle w:val="ListParagraph"/>
        <w:numPr>
          <w:ilvl w:val="0"/>
          <w:numId w:val="3"/>
        </w:numPr>
        <w:spacing w:after="60"/>
      </w:pPr>
      <w:r>
        <w:rPr>
          <w:color w:val="262626"/>
        </w:rPr>
        <w:t>What worked: coding cut, colour and clarity by their order, and scaling the target back to dollars so the metrics can be read directly. No model overfits, the loss curves flatten and early stopping fires before epoch 20.</w:t>
      </w:r>
    </w:p>
    <w:p>
      <w:pPr>
        <w:pStyle w:val="ListParagraph"/>
        <w:numPr>
          <w:ilvl w:val="0"/>
          <w:numId w:val="3"/>
        </w:numPr>
        <w:spacing w:after="60"/>
      </w:pPr>
      <w:r>
        <w:rPr>
          <w:color w:val="262626"/>
        </w:rPr>
        <w:t>What did not work: learning rate 0.01 on the wide network. The best epoch jumped between 1 and 15 from run to run, so the training was unstable. Early stopping still returned a good result, but the final numbers do not show this problem.</w:t>
      </w:r>
    </w:p>
    <w:p w14:paraId="633D90D7" w14:textId="77777777" w:rsidR="00BA49D6" w:rsidRDefault="00000000">
      <w:pPr>
        <w:pStyle w:val="ListParagraph"/>
        <w:numPr>
          <w:ilvl w:val="0"/>
          <w:numId w:val="3"/>
        </w:numPr>
        <w:spacing w:after="60"/>
      </w:pPr>
      <w:r>
        <w:rPr>
          <w:color w:val="262626"/>
        </w:rPr>
        <w:t>Next I would predict the logarithm of the price. The model is off by 55% on cheap diamonds because MSE in dollars gives them little weight, and a log target makes the error relative. I would also fix the random seed and keep averaging over 5 runs.</w:t>
      </w:r>
    </w:p>
    <w:p w14:paraId="4BEA6B03" w14:textId="77777777" w:rsidR="00BA49D6" w:rsidRDefault="00BA49D6">
      <w:pPr>
        <w:spacing w:after="120"/>
      </w:pPr>
    </w:p>
    <w:sectPr w:rsidR="00BA49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319A"/>
    <w:multiLevelType w:val="hybridMultilevel"/>
    <w:tmpl w:val="6186EF52"/>
    <w:lvl w:ilvl="0" w:tplc="DC1E29EE">
      <w:start w:val="1"/>
      <w:numFmt w:val="bullet"/>
      <w:lvlText w:val="•"/>
      <w:lvlJc w:val="left"/>
      <w:pPr>
        <w:ind w:left="420" w:hanging="260"/>
      </w:pPr>
    </w:lvl>
    <w:lvl w:ilvl="1" w:tplc="E62A9E08">
      <w:numFmt w:val="decimal"/>
      <w:lvlText w:val=""/>
      <w:lvlJc w:val="left"/>
    </w:lvl>
    <w:lvl w:ilvl="2" w:tplc="0E4A97C0">
      <w:numFmt w:val="decimal"/>
      <w:lvlText w:val=""/>
      <w:lvlJc w:val="left"/>
    </w:lvl>
    <w:lvl w:ilvl="3" w:tplc="05F028F6">
      <w:numFmt w:val="decimal"/>
      <w:lvlText w:val=""/>
      <w:lvlJc w:val="left"/>
    </w:lvl>
    <w:lvl w:ilvl="4" w:tplc="C7E413A8">
      <w:numFmt w:val="decimal"/>
      <w:lvlText w:val=""/>
      <w:lvlJc w:val="left"/>
    </w:lvl>
    <w:lvl w:ilvl="5" w:tplc="78EC7A1E">
      <w:numFmt w:val="decimal"/>
      <w:lvlText w:val=""/>
      <w:lvlJc w:val="left"/>
    </w:lvl>
    <w:lvl w:ilvl="6" w:tplc="53042AB4">
      <w:numFmt w:val="decimal"/>
      <w:lvlText w:val=""/>
      <w:lvlJc w:val="left"/>
    </w:lvl>
    <w:lvl w:ilvl="7" w:tplc="8EAA8DCE">
      <w:numFmt w:val="decimal"/>
      <w:lvlText w:val=""/>
      <w:lvlJc w:val="left"/>
    </w:lvl>
    <w:lvl w:ilvl="8" w:tplc="87B00A5C">
      <w:numFmt w:val="decimal"/>
      <w:lvlText w:val=""/>
      <w:lvlJc w:val="left"/>
    </w:lvl>
  </w:abstractNum>
  <w:abstractNum w:abstractNumId="1" w15:restartNumberingAfterBreak="0">
    <w:nsid w:val="0DEC4A8C"/>
    <w:multiLevelType w:val="hybridMultilevel"/>
    <w:tmpl w:val="3F1C9798"/>
    <w:lvl w:ilvl="0" w:tplc="09C4EDA8">
      <w:start w:val="1"/>
      <w:numFmt w:val="bullet"/>
      <w:lvlText w:val="☐"/>
      <w:lvlJc w:val="left"/>
      <w:pPr>
        <w:ind w:left="420" w:hanging="260"/>
      </w:pPr>
    </w:lvl>
    <w:lvl w:ilvl="1" w:tplc="C72A3692">
      <w:numFmt w:val="decimal"/>
      <w:lvlText w:val=""/>
      <w:lvlJc w:val="left"/>
    </w:lvl>
    <w:lvl w:ilvl="2" w:tplc="0C9038D2">
      <w:numFmt w:val="decimal"/>
      <w:lvlText w:val=""/>
      <w:lvlJc w:val="left"/>
    </w:lvl>
    <w:lvl w:ilvl="3" w:tplc="27DA3F52">
      <w:numFmt w:val="decimal"/>
      <w:lvlText w:val=""/>
      <w:lvlJc w:val="left"/>
    </w:lvl>
    <w:lvl w:ilvl="4" w:tplc="A816035E">
      <w:numFmt w:val="decimal"/>
      <w:lvlText w:val=""/>
      <w:lvlJc w:val="left"/>
    </w:lvl>
    <w:lvl w:ilvl="5" w:tplc="7F928E8E">
      <w:numFmt w:val="decimal"/>
      <w:lvlText w:val=""/>
      <w:lvlJc w:val="left"/>
    </w:lvl>
    <w:lvl w:ilvl="6" w:tplc="7BB40394">
      <w:numFmt w:val="decimal"/>
      <w:lvlText w:val=""/>
      <w:lvlJc w:val="left"/>
    </w:lvl>
    <w:lvl w:ilvl="7" w:tplc="AAF403F8">
      <w:numFmt w:val="decimal"/>
      <w:lvlText w:val=""/>
      <w:lvlJc w:val="left"/>
    </w:lvl>
    <w:lvl w:ilvl="8" w:tplc="B79A254E">
      <w:numFmt w:val="decimal"/>
      <w:lvlText w:val=""/>
      <w:lvlJc w:val="left"/>
    </w:lvl>
  </w:abstractNum>
  <w:abstractNum w:abstractNumId="2" w15:restartNumberingAfterBreak="0">
    <w:nsid w:val="42556E9A"/>
    <w:multiLevelType w:val="hybridMultilevel"/>
    <w:tmpl w:val="D2409CFC"/>
    <w:lvl w:ilvl="0" w:tplc="FDAAF770">
      <w:start w:val="1"/>
      <w:numFmt w:val="decimal"/>
      <w:lvlText w:val="%1."/>
      <w:lvlJc w:val="left"/>
      <w:pPr>
        <w:ind w:left="420" w:hanging="260"/>
      </w:pPr>
    </w:lvl>
    <w:lvl w:ilvl="1" w:tplc="43A4760C">
      <w:numFmt w:val="decimal"/>
      <w:lvlText w:val=""/>
      <w:lvlJc w:val="left"/>
    </w:lvl>
    <w:lvl w:ilvl="2" w:tplc="073CD520">
      <w:numFmt w:val="decimal"/>
      <w:lvlText w:val=""/>
      <w:lvlJc w:val="left"/>
    </w:lvl>
    <w:lvl w:ilvl="3" w:tplc="B8E0101C">
      <w:numFmt w:val="decimal"/>
      <w:lvlText w:val=""/>
      <w:lvlJc w:val="left"/>
    </w:lvl>
    <w:lvl w:ilvl="4" w:tplc="573E7AE0">
      <w:numFmt w:val="decimal"/>
      <w:lvlText w:val=""/>
      <w:lvlJc w:val="left"/>
    </w:lvl>
    <w:lvl w:ilvl="5" w:tplc="79589DEA">
      <w:numFmt w:val="decimal"/>
      <w:lvlText w:val=""/>
      <w:lvlJc w:val="left"/>
    </w:lvl>
    <w:lvl w:ilvl="6" w:tplc="8D242A68">
      <w:numFmt w:val="decimal"/>
      <w:lvlText w:val=""/>
      <w:lvlJc w:val="left"/>
    </w:lvl>
    <w:lvl w:ilvl="7" w:tplc="26A4BDB2">
      <w:numFmt w:val="decimal"/>
      <w:lvlText w:val=""/>
      <w:lvlJc w:val="left"/>
    </w:lvl>
    <w:lvl w:ilvl="8" w:tplc="D4E86022">
      <w:numFmt w:val="decimal"/>
      <w:lvlText w:val=""/>
      <w:lvlJc w:val="left"/>
    </w:lvl>
  </w:abstractNum>
  <w:abstractNum w:abstractNumId="3" w15:restartNumberingAfterBreak="0">
    <w:nsid w:val="6FE1589B"/>
    <w:multiLevelType w:val="hybridMultilevel"/>
    <w:tmpl w:val="022EFB2A"/>
    <w:lvl w:ilvl="0" w:tplc="1B4EFC16">
      <w:start w:val="1"/>
      <w:numFmt w:val="bullet"/>
      <w:lvlText w:val="●"/>
      <w:lvlJc w:val="left"/>
      <w:pPr>
        <w:ind w:left="720" w:hanging="360"/>
      </w:pPr>
    </w:lvl>
    <w:lvl w:ilvl="1" w:tplc="8E165612">
      <w:start w:val="1"/>
      <w:numFmt w:val="bullet"/>
      <w:lvlText w:val="○"/>
      <w:lvlJc w:val="left"/>
      <w:pPr>
        <w:ind w:left="1440" w:hanging="360"/>
      </w:pPr>
    </w:lvl>
    <w:lvl w:ilvl="2" w:tplc="7BF8787C">
      <w:start w:val="1"/>
      <w:numFmt w:val="bullet"/>
      <w:lvlText w:val="■"/>
      <w:lvlJc w:val="left"/>
      <w:pPr>
        <w:ind w:left="2160" w:hanging="360"/>
      </w:pPr>
    </w:lvl>
    <w:lvl w:ilvl="3" w:tplc="8D382DC8">
      <w:start w:val="1"/>
      <w:numFmt w:val="bullet"/>
      <w:lvlText w:val="●"/>
      <w:lvlJc w:val="left"/>
      <w:pPr>
        <w:ind w:left="2880" w:hanging="360"/>
      </w:pPr>
    </w:lvl>
    <w:lvl w:ilvl="4" w:tplc="ABE0627C">
      <w:start w:val="1"/>
      <w:numFmt w:val="bullet"/>
      <w:lvlText w:val="○"/>
      <w:lvlJc w:val="left"/>
      <w:pPr>
        <w:ind w:left="3600" w:hanging="360"/>
      </w:pPr>
    </w:lvl>
    <w:lvl w:ilvl="5" w:tplc="98B01934">
      <w:start w:val="1"/>
      <w:numFmt w:val="bullet"/>
      <w:lvlText w:val="■"/>
      <w:lvlJc w:val="left"/>
      <w:pPr>
        <w:ind w:left="4320" w:hanging="360"/>
      </w:pPr>
    </w:lvl>
    <w:lvl w:ilvl="6" w:tplc="352097FE">
      <w:start w:val="1"/>
      <w:numFmt w:val="bullet"/>
      <w:lvlText w:val="●"/>
      <w:lvlJc w:val="left"/>
      <w:pPr>
        <w:ind w:left="5040" w:hanging="360"/>
      </w:pPr>
    </w:lvl>
    <w:lvl w:ilvl="7" w:tplc="7F9CF1C6">
      <w:start w:val="1"/>
      <w:numFmt w:val="bullet"/>
      <w:lvlText w:val="●"/>
      <w:lvlJc w:val="left"/>
      <w:pPr>
        <w:ind w:left="5760" w:hanging="360"/>
      </w:pPr>
    </w:lvl>
    <w:lvl w:ilvl="8" w:tplc="F70293B6">
      <w:start w:val="1"/>
      <w:numFmt w:val="bullet"/>
      <w:lvlText w:val="●"/>
      <w:lvlJc w:val="left"/>
      <w:pPr>
        <w:ind w:left="6480" w:hanging="360"/>
      </w:pPr>
    </w:lvl>
  </w:abstractNum>
  <w:num w:numId="1" w16cid:durableId="327755739">
    <w:abstractNumId w:val="3"/>
    <w:lvlOverride w:ilvl="0">
      <w:startOverride w:val="1"/>
    </w:lvlOverride>
  </w:num>
  <w:num w:numId="2" w16cid:durableId="1055398700">
    <w:abstractNumId w:val="0"/>
    <w:lvlOverride w:ilvl="0">
      <w:startOverride w:val="1"/>
    </w:lvlOverride>
  </w:num>
  <w:num w:numId="3" w16cid:durableId="1681274930">
    <w:abstractNumId w:val="2"/>
    <w:lvlOverride w:ilvl="0">
      <w:startOverride w:val="1"/>
    </w:lvlOverride>
  </w:num>
  <w:num w:numId="4" w16cid:durableId="7030176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9D6"/>
    <w:rsid w:val="00BA49D6"/>
    <w:rsid w:val="00F06EFC"/>
    <w:rsid w:val="00FF7F0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3C67ABFA"/>
  <w15:docId w15:val="{173D3BC0-2FE2-5548-B600-FF58B6DF5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R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598</Words>
  <Characters>3409</Characters>
  <Application>Microsoft Office Word</Application>
  <DocSecurity>0</DocSecurity>
  <Lines>28</Lines>
  <Paragraphs>7</Paragraphs>
  <ScaleCrop>false</ScaleCrop>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Александр Мешков</cp:lastModifiedBy>
  <cp:revision>2</cp:revision>
  <dcterms:created xsi:type="dcterms:W3CDTF">2026-08-03T20:41:00Z</dcterms:created>
  <dcterms:modified xsi:type="dcterms:W3CDTF">2026-08-03T20:43:00Z</dcterms:modified>
</cp:coreProperties>
</file>