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Geologic 地质的，地质学的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timescale  一段时间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Marked adj.明显的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mark 标记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Eukaryotic 真核生物的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nuclei（nucleus的复数） 核心，核子；原子核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Extinct 灭绝的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diversification n.多样化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Multicellular </w:t>
      </w:r>
      <w:r>
        <w:rPr>
          <w:rFonts w:hint="eastAsia"/>
          <w:lang w:val="en-US" w:eastAsia="zh-CN"/>
        </w:rPr>
        <w:tab/>
        <w:t>adj.多细胞的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document v.记录，证明 n.文件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Evolutionary adj.进化的 演变的 逐渐发展的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Paleontologist n.古生物学家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interpretation n.解释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Volcanic eruption 火山喷发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violent 暴力的，猛烈的；感情强烈的；激情的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Widespread adj.普遍的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fossilize 使成化石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Fossilization 化石化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condition n.条件；情况；疾病 v.决定；护理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Fossil bed 化石层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exclusively adv.唯一地；仅仅；专门地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 地点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distribution n.分布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to 追溯到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slightly 少量地；轻微地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Locale n.场所，现场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animal remains 动物残骸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one time 在一段时间内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assign v.分配；把...归于；指定 be assigned to 分化出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Arise（过去式-arose） 出现 引发 </w:t>
      </w:r>
      <w:r>
        <w:rPr>
          <w:rFonts w:hint="eastAsia"/>
          <w:lang w:val="en-US" w:eastAsia="zh-CN"/>
        </w:rPr>
        <w:tab/>
        <w:t>descendant 后裔 后代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Fossil formation 化石层</w:t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detritus n.碎石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Representative 典型的 有代表性的</w:t>
      </w:r>
      <w:r>
        <w:rPr>
          <w:rFonts w:hint="eastAsia"/>
          <w:lang w:val="en-US" w:eastAsia="zh-CN"/>
        </w:rPr>
        <w:tab/>
        <w:t>virtually 事实上 实质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Await 等待 期待 等候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unassignable</w:t>
      </w:r>
      <w:r>
        <w:rPr>
          <w:rFonts w:hint="eastAsia"/>
          <w:lang w:val="en-US" w:eastAsia="zh-CN"/>
        </w:rPr>
        <w:tab/>
        <w:t xml:space="preserve"> 无法划分的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Arthropod 节肢动物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mite 螨虫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A374A"/>
    <w:rsid w:val="253A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2020-01-06T14:11:00Z</dcterms:created>
  <dc:creator>79092</dc:creator>
  <cp:lastModifiedBy>79092</cp:lastModifiedBy>
  <dcterms:modified xsi:type="dcterms:W3CDTF">2020-01-06T15:06:41Z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