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6798A36C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145F74">
        <w:rPr>
          <w:rFonts w:ascii="Tahoma" w:eastAsia="Tahoma" w:hAnsi="Tahoma" w:cs="Tahoma"/>
          <w:b/>
          <w:sz w:val="28"/>
          <w:szCs w:val="28"/>
        </w:rPr>
        <w:t>Consulter un fournisseur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3DDECD40" w14:textId="6B1A3514" w:rsidR="00642231" w:rsidRPr="00425FC7" w:rsidRDefault="00007BCA" w:rsidP="00425FC7">
      <w:pPr>
        <w:spacing w:line="242" w:lineRule="auto"/>
        <w:ind w:left="0" w:hanging="2"/>
        <w:rPr>
          <w:rFonts w:ascii="Arial" w:hAnsi="Arial" w:cs="Arial"/>
          <w:sz w:val="22"/>
          <w:szCs w:val="22"/>
        </w:rPr>
      </w:pPr>
      <w:r w:rsidRPr="00425FC7"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09610E" w:rsidRPr="00425FC7">
        <w:rPr>
          <w:rFonts w:ascii="Arial" w:eastAsia="Arial" w:hAnsi="Arial" w:cs="Arial"/>
          <w:sz w:val="22"/>
          <w:szCs w:val="22"/>
        </w:rPr>
        <w:t xml:space="preserve">de </w:t>
      </w:r>
      <w:r w:rsidR="00425FC7" w:rsidRPr="00425FC7">
        <w:rPr>
          <w:rFonts w:ascii="Arial" w:eastAsia="Arial" w:hAnsi="Arial" w:cs="Arial"/>
          <w:sz w:val="22"/>
          <w:szCs w:val="22"/>
        </w:rPr>
        <w:t xml:space="preserve">consulter les </w:t>
      </w:r>
      <w:r w:rsidR="00425FC7" w:rsidRPr="00425FC7">
        <w:rPr>
          <w:rFonts w:ascii="Arial" w:eastAsia="Arial" w:hAnsi="Arial" w:cs="Arial"/>
          <w:sz w:val="22"/>
          <w:szCs w:val="22"/>
        </w:rPr>
        <w:t xml:space="preserve">informations suivantes d’un </w:t>
      </w:r>
      <w:r w:rsidR="00425FC7" w:rsidRPr="00425FC7">
        <w:rPr>
          <w:rFonts w:ascii="Arial" w:eastAsia="Arial" w:hAnsi="Arial" w:cs="Arial"/>
          <w:sz w:val="22"/>
          <w:szCs w:val="22"/>
        </w:rPr>
        <w:t xml:space="preserve">fournisseur : </w:t>
      </w:r>
      <w:r w:rsidR="00425FC7" w:rsidRPr="00425FC7">
        <w:rPr>
          <w:rFonts w:ascii="Arial" w:hAnsi="Arial" w:cs="Arial"/>
          <w:sz w:val="22"/>
          <w:szCs w:val="22"/>
        </w:rPr>
        <w:t>numéro ID</w:t>
      </w:r>
      <w:r w:rsidR="00425FC7">
        <w:rPr>
          <w:rFonts w:ascii="Arial" w:hAnsi="Arial" w:cs="Arial"/>
          <w:sz w:val="22"/>
          <w:szCs w:val="22"/>
        </w:rPr>
        <w:t xml:space="preserve">, </w:t>
      </w:r>
      <w:r w:rsidR="00425FC7" w:rsidRPr="00425FC7">
        <w:rPr>
          <w:rFonts w:ascii="Arial" w:hAnsi="Arial" w:cs="Arial"/>
          <w:sz w:val="22"/>
          <w:szCs w:val="22"/>
        </w:rPr>
        <w:t>société, des catégories</w:t>
      </w:r>
      <w:r w:rsidR="00425FC7">
        <w:rPr>
          <w:rFonts w:ascii="Arial" w:hAnsi="Arial" w:cs="Arial"/>
          <w:sz w:val="22"/>
          <w:szCs w:val="22"/>
        </w:rPr>
        <w:t xml:space="preserve">, </w:t>
      </w:r>
      <w:r w:rsidR="00425FC7" w:rsidRPr="00425FC7">
        <w:rPr>
          <w:rFonts w:ascii="Arial" w:hAnsi="Arial" w:cs="Arial"/>
          <w:sz w:val="22"/>
          <w:szCs w:val="22"/>
        </w:rPr>
        <w:t>image, nom, adresse (</w:t>
      </w:r>
      <w:r w:rsidR="00425FC7">
        <w:rPr>
          <w:rFonts w:ascii="Arial" w:hAnsi="Arial" w:cs="Arial"/>
          <w:sz w:val="22"/>
          <w:szCs w:val="22"/>
        </w:rPr>
        <w:t>n° et nom de la voie</w:t>
      </w:r>
      <w:r w:rsidR="00425FC7" w:rsidRPr="00425FC7">
        <w:rPr>
          <w:rFonts w:ascii="Arial" w:hAnsi="Arial" w:cs="Arial"/>
          <w:sz w:val="22"/>
          <w:szCs w:val="22"/>
        </w:rPr>
        <w:t>, code postal,</w:t>
      </w:r>
      <w:r w:rsidR="00425FC7">
        <w:rPr>
          <w:rFonts w:ascii="Arial" w:hAnsi="Arial" w:cs="Arial"/>
          <w:sz w:val="22"/>
          <w:szCs w:val="22"/>
        </w:rPr>
        <w:t xml:space="preserve"> </w:t>
      </w:r>
      <w:r w:rsidR="00425FC7" w:rsidRPr="00425FC7">
        <w:rPr>
          <w:rFonts w:ascii="Arial" w:hAnsi="Arial" w:cs="Arial"/>
          <w:sz w:val="22"/>
          <w:szCs w:val="22"/>
        </w:rPr>
        <w:t>vil</w:t>
      </w:r>
      <w:r w:rsidR="00425FC7">
        <w:rPr>
          <w:rFonts w:ascii="Arial" w:hAnsi="Arial" w:cs="Arial"/>
          <w:sz w:val="22"/>
          <w:szCs w:val="22"/>
        </w:rPr>
        <w:t>le</w:t>
      </w:r>
      <w:r w:rsidR="00425FC7" w:rsidRPr="00425FC7">
        <w:rPr>
          <w:rFonts w:ascii="Arial" w:hAnsi="Arial" w:cs="Arial"/>
          <w:sz w:val="22"/>
          <w:szCs w:val="22"/>
        </w:rPr>
        <w:t xml:space="preserve"> et pays), site web, email, numéro de téléphone, numéro de fax, contacts</w:t>
      </w:r>
      <w:r w:rsidR="00425FC7">
        <w:rPr>
          <w:rFonts w:ascii="Arial" w:hAnsi="Arial" w:cs="Arial"/>
          <w:sz w:val="22"/>
          <w:szCs w:val="22"/>
        </w:rPr>
        <w:t xml:space="preserve"> des personnels du fournisseur, </w:t>
      </w:r>
      <w:r w:rsidR="00425FC7" w:rsidRPr="00425FC7">
        <w:rPr>
          <w:rFonts w:ascii="Arial" w:hAnsi="Arial" w:cs="Arial"/>
          <w:sz w:val="22"/>
          <w:szCs w:val="22"/>
        </w:rPr>
        <w:t xml:space="preserve"> informations de paiements (numéro de compte, nom de la banque et nom du titulaire du compte</w:t>
      </w:r>
      <w:r w:rsidR="00425FC7">
        <w:rPr>
          <w:rFonts w:ascii="Arial" w:hAnsi="Arial" w:cs="Arial"/>
          <w:sz w:val="22"/>
          <w:szCs w:val="22"/>
        </w:rPr>
        <w:t xml:space="preserve">, </w:t>
      </w:r>
      <w:r w:rsidR="00425FC7" w:rsidRPr="00425FC7">
        <w:rPr>
          <w:rFonts w:ascii="Arial" w:hAnsi="Arial" w:cs="Arial"/>
          <w:sz w:val="22"/>
          <w:szCs w:val="22"/>
        </w:rPr>
        <w:t>dates et horaires de RDV et le catalogue des produits fournisseur</w:t>
      </w:r>
      <w:r w:rsidR="004D3E86">
        <w:rPr>
          <w:rFonts w:ascii="Arial" w:hAnsi="Arial" w:cs="Arial"/>
          <w:sz w:val="22"/>
          <w:szCs w:val="22"/>
        </w:rPr>
        <w:t>.</w:t>
      </w: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69F910E4" w14:textId="2313D2B8" w:rsidR="0020434D" w:rsidRPr="00E91DCA" w:rsidRDefault="00007BCA" w:rsidP="00E91D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 w:rsidR="00E91DCA">
        <w:rPr>
          <w:rFonts w:ascii="Arial" w:eastAsia="Arial" w:hAnsi="Arial" w:cs="Arial"/>
          <w:sz w:val="22"/>
          <w:szCs w:val="22"/>
        </w:rPr>
        <w:t xml:space="preserve">la liste des </w:t>
      </w:r>
      <w:r w:rsidR="00900444">
        <w:rPr>
          <w:rFonts w:ascii="Arial" w:eastAsia="Arial" w:hAnsi="Arial" w:cs="Arial"/>
          <w:sz w:val="22"/>
          <w:szCs w:val="22"/>
        </w:rPr>
        <w:t>fournisseurs</w:t>
      </w:r>
      <w:r w:rsidR="00E91DCA">
        <w:rPr>
          <w:rFonts w:ascii="Arial" w:eastAsia="Arial" w:hAnsi="Arial" w:cs="Arial"/>
          <w:sz w:val="22"/>
          <w:szCs w:val="22"/>
        </w:rPr>
        <w:t xml:space="preserve"> avec les informations, par </w:t>
      </w:r>
      <w:r w:rsidR="006719D2">
        <w:rPr>
          <w:rFonts w:ascii="Arial" w:eastAsia="Arial" w:hAnsi="Arial" w:cs="Arial"/>
          <w:sz w:val="22"/>
          <w:szCs w:val="22"/>
        </w:rPr>
        <w:t xml:space="preserve">ordre </w:t>
      </w:r>
      <w:r w:rsidR="00E91DCA">
        <w:rPr>
          <w:rFonts w:ascii="Arial" w:eastAsia="Arial" w:hAnsi="Arial" w:cs="Arial"/>
          <w:sz w:val="22"/>
          <w:szCs w:val="22"/>
        </w:rPr>
        <w:t>défaut les plus réce</w:t>
      </w:r>
      <w:r w:rsidR="006719D2">
        <w:rPr>
          <w:rFonts w:ascii="Arial" w:eastAsia="Arial" w:hAnsi="Arial" w:cs="Arial"/>
          <w:sz w:val="22"/>
          <w:szCs w:val="22"/>
        </w:rPr>
        <w:t>mment</w:t>
      </w:r>
      <w:r w:rsidR="00E91DCA">
        <w:rPr>
          <w:rFonts w:ascii="Arial" w:eastAsia="Arial" w:hAnsi="Arial" w:cs="Arial"/>
          <w:sz w:val="22"/>
          <w:szCs w:val="22"/>
        </w:rPr>
        <w:t xml:space="preserve"> ajoutés</w:t>
      </w:r>
    </w:p>
    <w:p w14:paraId="109E0A94" w14:textId="446612EE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 w:rsidR="00E21FC6">
        <w:rPr>
          <w:rFonts w:ascii="Arial" w:eastAsia="Arial" w:hAnsi="Arial" w:cs="Arial"/>
          <w:sz w:val="22"/>
          <w:szCs w:val="22"/>
        </w:rPr>
        <w:t>fait une recherche</w:t>
      </w:r>
      <w:r w:rsidR="00E91DCA">
        <w:rPr>
          <w:rFonts w:ascii="Arial" w:eastAsia="Arial" w:hAnsi="Arial" w:cs="Arial"/>
          <w:sz w:val="22"/>
          <w:szCs w:val="22"/>
        </w:rPr>
        <w:t> :</w:t>
      </w:r>
    </w:p>
    <w:p w14:paraId="7103F08A" w14:textId="0FDD8C2E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15777C9" w14:textId="5C106B60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CF429CC" w14:textId="28F96749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02FC1944" w14:textId="370C1D4E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D061A78" w14:textId="17A06AA4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0027E229" w14:textId="627D314B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55C25BDE" w14:textId="5E739D38" w:rsidR="00642231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14635CD7" w14:textId="65F79F90" w:rsidR="00E21FC6" w:rsidRDefault="00E21FC6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68555DA1" w14:textId="1EE459D2" w:rsidR="00534ECA" w:rsidRDefault="00534ECA" w:rsidP="00534E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fournisseur à consulter</w:t>
      </w:r>
    </w:p>
    <w:p w14:paraId="2DF5DE3A" w14:textId="442475C3" w:rsidR="00534ECA" w:rsidRDefault="00534ECA" w:rsidP="00534E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 détail du fournisseur</w:t>
      </w:r>
    </w:p>
    <w:p w14:paraId="4C5B30C2" w14:textId="21B60632" w:rsidR="00534ECA" w:rsidRDefault="00534ECA" w:rsidP="00534E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active le cas d’utilisation modifier un </w:t>
      </w:r>
      <w:r w:rsidR="00D01E56">
        <w:rPr>
          <w:rFonts w:ascii="Arial" w:eastAsia="Arial" w:hAnsi="Arial" w:cs="Arial"/>
          <w:sz w:val="22"/>
          <w:szCs w:val="22"/>
        </w:rPr>
        <w:t>fournisseur</w:t>
      </w:r>
    </w:p>
    <w:p w14:paraId="261BFF51" w14:textId="77777777" w:rsidR="006719D2" w:rsidRPr="006719D2" w:rsidRDefault="006719D2" w:rsidP="00534ECA">
      <w:pPr>
        <w:spacing w:line="276" w:lineRule="auto"/>
        <w:ind w:leftChars="0" w:left="720" w:firstLineChars="0" w:firstLine="0"/>
        <w:rPr>
          <w:rFonts w:ascii="Arial" w:eastAsia="Arial" w:hAnsi="Arial" w:cs="Arial"/>
          <w:sz w:val="22"/>
          <w:szCs w:val="22"/>
        </w:rPr>
      </w:pPr>
    </w:p>
    <w:p w14:paraId="1C4B2493" w14:textId="77777777" w:rsidR="00642231" w:rsidRDefault="00007BCA" w:rsidP="002F7A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723A3DEC" w:rsidR="00181446" w:rsidRPr="00181446" w:rsidRDefault="0085475E" w:rsidP="00181446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181446">
        <w:rPr>
          <w:rFonts w:ascii="Arial" w:eastAsia="Arial" w:hAnsi="Arial" w:cs="Arial"/>
          <w:sz w:val="22"/>
          <w:szCs w:val="22"/>
        </w:rPr>
        <w:t xml:space="preserve">ne trouve pas de résultats correspondant </w:t>
      </w:r>
      <w:r w:rsidR="00AA15B5">
        <w:rPr>
          <w:rFonts w:ascii="Arial" w:eastAsia="Arial" w:hAnsi="Arial" w:cs="Arial"/>
          <w:sz w:val="22"/>
          <w:szCs w:val="22"/>
        </w:rPr>
        <w:t>aux</w:t>
      </w:r>
      <w:r w:rsidR="00181446">
        <w:rPr>
          <w:rFonts w:ascii="Arial" w:eastAsia="Arial" w:hAnsi="Arial" w:cs="Arial"/>
          <w:sz w:val="22"/>
          <w:szCs w:val="22"/>
        </w:rPr>
        <w:t xml:space="preserve"> recherches </w:t>
      </w:r>
    </w:p>
    <w:p w14:paraId="6F47B381" w14:textId="11EE2FC0" w:rsidR="00BB00C7" w:rsidRPr="00D75832" w:rsidRDefault="00181446" w:rsidP="00534ECA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</w:t>
      </w:r>
      <w:r w:rsidR="006719D2">
        <w:rPr>
          <w:rFonts w:ascii="Arial" w:eastAsia="Arial" w:hAnsi="Arial" w:cs="Arial"/>
          <w:sz w:val="22"/>
          <w:szCs w:val="22"/>
        </w:rPr>
        <w:t xml:space="preserve"> un message d’erreur</w:t>
      </w:r>
    </w:p>
    <w:p w14:paraId="79AA8BD9" w14:textId="78C0B6BE" w:rsidR="00D75832" w:rsidRPr="00A420E0" w:rsidRDefault="00D75832" w:rsidP="00D75832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ne peut pas afficher </w:t>
      </w:r>
      <w:r w:rsidR="00ED4DAC">
        <w:rPr>
          <w:rFonts w:ascii="Arial" w:eastAsia="Arial" w:hAnsi="Arial" w:cs="Arial"/>
          <w:sz w:val="22"/>
          <w:szCs w:val="22"/>
        </w:rPr>
        <w:t>les données</w:t>
      </w:r>
      <w:r>
        <w:rPr>
          <w:rFonts w:ascii="Arial" w:eastAsia="Arial" w:hAnsi="Arial" w:cs="Arial"/>
          <w:sz w:val="22"/>
          <w:szCs w:val="22"/>
        </w:rPr>
        <w:t xml:space="preserve"> d’un fournisseur</w:t>
      </w:r>
    </w:p>
    <w:p w14:paraId="69AAAFFB" w14:textId="1E7C6B45" w:rsidR="00A420E0" w:rsidRPr="00534ECA" w:rsidRDefault="00A420E0" w:rsidP="00A420E0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  <w:r w:rsidR="0070725E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01331376" w14:textId="77777777" w:rsidR="006719D2" w:rsidRDefault="006719D2" w:rsidP="006719D2">
      <w:pPr>
        <w:spacing w:line="276" w:lineRule="auto"/>
        <w:ind w:leftChars="0" w:left="0" w:firstLineChars="0" w:firstLine="0"/>
      </w:pPr>
    </w:p>
    <w:p w14:paraId="43E0740E" w14:textId="20C80809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26A37EC6" w14:textId="4837685A" w:rsidR="00642231" w:rsidRDefault="00B01040" w:rsidP="00B0104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2"/>
          <w:szCs w:val="22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4D169" w14:textId="77777777" w:rsidR="0063364F" w:rsidRDefault="0063364F">
      <w:pPr>
        <w:spacing w:line="240" w:lineRule="auto"/>
        <w:ind w:left="0" w:hanging="2"/>
      </w:pPr>
      <w:r>
        <w:separator/>
      </w:r>
    </w:p>
  </w:endnote>
  <w:endnote w:type="continuationSeparator" w:id="0">
    <w:p w14:paraId="3F85E208" w14:textId="77777777" w:rsidR="0063364F" w:rsidRDefault="0063364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5922D" w14:textId="77777777" w:rsidR="0063364F" w:rsidRDefault="0063364F">
      <w:pPr>
        <w:spacing w:line="240" w:lineRule="auto"/>
        <w:ind w:left="0" w:hanging="2"/>
      </w:pPr>
      <w:r>
        <w:separator/>
      </w:r>
    </w:p>
  </w:footnote>
  <w:footnote w:type="continuationSeparator" w:id="0">
    <w:p w14:paraId="501ABEFE" w14:textId="77777777" w:rsidR="0063364F" w:rsidRDefault="0063364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610E"/>
    <w:rsid w:val="000B2B5B"/>
    <w:rsid w:val="00145F74"/>
    <w:rsid w:val="00150644"/>
    <w:rsid w:val="001638CA"/>
    <w:rsid w:val="00165EC3"/>
    <w:rsid w:val="00171C4F"/>
    <w:rsid w:val="00181446"/>
    <w:rsid w:val="001C05E8"/>
    <w:rsid w:val="001F649B"/>
    <w:rsid w:val="0020434D"/>
    <w:rsid w:val="0022639F"/>
    <w:rsid w:val="00234D4E"/>
    <w:rsid w:val="00235629"/>
    <w:rsid w:val="00253EDB"/>
    <w:rsid w:val="002A059A"/>
    <w:rsid w:val="002D517F"/>
    <w:rsid w:val="002F7AD5"/>
    <w:rsid w:val="003067F1"/>
    <w:rsid w:val="00307B64"/>
    <w:rsid w:val="00316E2C"/>
    <w:rsid w:val="00375156"/>
    <w:rsid w:val="003A267F"/>
    <w:rsid w:val="003A3C25"/>
    <w:rsid w:val="003A3E91"/>
    <w:rsid w:val="003B6294"/>
    <w:rsid w:val="003C184C"/>
    <w:rsid w:val="003D7352"/>
    <w:rsid w:val="00425FC7"/>
    <w:rsid w:val="00433BF0"/>
    <w:rsid w:val="00452509"/>
    <w:rsid w:val="00496453"/>
    <w:rsid w:val="004C737E"/>
    <w:rsid w:val="004D3E86"/>
    <w:rsid w:val="004E6286"/>
    <w:rsid w:val="00524E50"/>
    <w:rsid w:val="00534ECA"/>
    <w:rsid w:val="0056172E"/>
    <w:rsid w:val="005643C7"/>
    <w:rsid w:val="00571F26"/>
    <w:rsid w:val="00591F2D"/>
    <w:rsid w:val="00595E51"/>
    <w:rsid w:val="0063364F"/>
    <w:rsid w:val="00642231"/>
    <w:rsid w:val="00657169"/>
    <w:rsid w:val="00660229"/>
    <w:rsid w:val="00670D5C"/>
    <w:rsid w:val="006719D2"/>
    <w:rsid w:val="00672BA4"/>
    <w:rsid w:val="0069150D"/>
    <w:rsid w:val="0070725E"/>
    <w:rsid w:val="00711FC3"/>
    <w:rsid w:val="00725D11"/>
    <w:rsid w:val="00727B0D"/>
    <w:rsid w:val="00734562"/>
    <w:rsid w:val="00760404"/>
    <w:rsid w:val="00772AC9"/>
    <w:rsid w:val="00773BF9"/>
    <w:rsid w:val="00785CD8"/>
    <w:rsid w:val="007C110E"/>
    <w:rsid w:val="007C3E13"/>
    <w:rsid w:val="007C7669"/>
    <w:rsid w:val="00800937"/>
    <w:rsid w:val="00806097"/>
    <w:rsid w:val="0085475E"/>
    <w:rsid w:val="008A59A1"/>
    <w:rsid w:val="008B6E67"/>
    <w:rsid w:val="008C3893"/>
    <w:rsid w:val="008E5725"/>
    <w:rsid w:val="00900444"/>
    <w:rsid w:val="009428D7"/>
    <w:rsid w:val="009A1B4A"/>
    <w:rsid w:val="009B1F3F"/>
    <w:rsid w:val="009D3057"/>
    <w:rsid w:val="00A01CD4"/>
    <w:rsid w:val="00A4150E"/>
    <w:rsid w:val="00A420E0"/>
    <w:rsid w:val="00A77F37"/>
    <w:rsid w:val="00AA15B5"/>
    <w:rsid w:val="00AF1E52"/>
    <w:rsid w:val="00AF27AA"/>
    <w:rsid w:val="00B01040"/>
    <w:rsid w:val="00BA08B7"/>
    <w:rsid w:val="00BA1CFD"/>
    <w:rsid w:val="00BA4D89"/>
    <w:rsid w:val="00BB00C7"/>
    <w:rsid w:val="00BE3720"/>
    <w:rsid w:val="00C214D2"/>
    <w:rsid w:val="00C50BA6"/>
    <w:rsid w:val="00C6299C"/>
    <w:rsid w:val="00C7331A"/>
    <w:rsid w:val="00CA2CC9"/>
    <w:rsid w:val="00CA69F7"/>
    <w:rsid w:val="00D01E56"/>
    <w:rsid w:val="00D5654C"/>
    <w:rsid w:val="00D653BB"/>
    <w:rsid w:val="00D75832"/>
    <w:rsid w:val="00DC18A4"/>
    <w:rsid w:val="00E21FC6"/>
    <w:rsid w:val="00E64ED3"/>
    <w:rsid w:val="00E776F6"/>
    <w:rsid w:val="00E87D3F"/>
    <w:rsid w:val="00E91DCA"/>
    <w:rsid w:val="00EA50BA"/>
    <w:rsid w:val="00ED4DAC"/>
    <w:rsid w:val="00EF0753"/>
    <w:rsid w:val="00F85D8B"/>
    <w:rsid w:val="00FC6F93"/>
    <w:rsid w:val="00FD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95</cp:revision>
  <dcterms:created xsi:type="dcterms:W3CDTF">2004-07-12T15:56:00Z</dcterms:created>
  <dcterms:modified xsi:type="dcterms:W3CDTF">2020-06-07T14:19:00Z</dcterms:modified>
</cp:coreProperties>
</file>