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371E4" w14:textId="77777777" w:rsidR="00642231" w:rsidRDefault="00007BCA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Use Case : </w:t>
      </w:r>
      <w:r>
        <w:rPr>
          <w:rFonts w:ascii="Tahoma" w:eastAsia="Tahoma" w:hAnsi="Tahoma" w:cs="Tahoma"/>
          <w:b/>
          <w:sz w:val="28"/>
          <w:szCs w:val="28"/>
        </w:rPr>
        <w:t>Enregistrement d’un produit</w:t>
      </w:r>
    </w:p>
    <w:p w14:paraId="57152FB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Description</w:t>
      </w:r>
    </w:p>
    <w:p w14:paraId="62D44AEE" w14:textId="77777777" w:rsidR="00642231" w:rsidRDefault="00642231">
      <w:pPr>
        <w:ind w:left="0" w:hanging="2"/>
        <w:rPr>
          <w:rFonts w:ascii="Tahoma" w:eastAsia="Tahoma" w:hAnsi="Tahoma" w:cs="Tahoma"/>
        </w:rPr>
      </w:pPr>
    </w:p>
    <w:p w14:paraId="054B894C" w14:textId="03F2A309" w:rsidR="00642231" w:rsidRDefault="00007BCA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Ce cas d’utilisation doit permettre l’enregistrement d’un produit avec les informations suivantes : </w:t>
      </w:r>
      <w:r w:rsidR="009D100B">
        <w:rPr>
          <w:rFonts w:ascii="Arial" w:eastAsia="Arial" w:hAnsi="Arial" w:cs="Arial"/>
          <w:sz w:val="22"/>
          <w:szCs w:val="22"/>
        </w:rPr>
        <w:t xml:space="preserve">référence, </w:t>
      </w:r>
      <w:r w:rsidR="003A267F">
        <w:rPr>
          <w:rFonts w:ascii="Arial" w:eastAsia="Arial" w:hAnsi="Arial" w:cs="Arial"/>
          <w:sz w:val="22"/>
          <w:szCs w:val="22"/>
        </w:rPr>
        <w:t>désignation</w:t>
      </w:r>
      <w:r>
        <w:rPr>
          <w:rFonts w:ascii="Arial" w:eastAsia="Arial" w:hAnsi="Arial" w:cs="Arial"/>
          <w:sz w:val="22"/>
          <w:szCs w:val="22"/>
        </w:rPr>
        <w:t>, image</w:t>
      </w:r>
      <w:r w:rsidR="003A267F">
        <w:rPr>
          <w:rFonts w:ascii="Arial" w:eastAsia="Arial" w:hAnsi="Arial" w:cs="Arial"/>
          <w:sz w:val="22"/>
          <w:szCs w:val="22"/>
        </w:rPr>
        <w:t>, code-barre</w:t>
      </w:r>
      <w:r>
        <w:rPr>
          <w:rFonts w:ascii="Arial" w:eastAsia="Arial" w:hAnsi="Arial" w:cs="Arial"/>
          <w:sz w:val="22"/>
          <w:szCs w:val="22"/>
        </w:rPr>
        <w:t>, prix</w:t>
      </w:r>
      <w:r w:rsidR="003A267F">
        <w:rPr>
          <w:rFonts w:ascii="Arial" w:eastAsia="Arial" w:hAnsi="Arial" w:cs="Arial"/>
          <w:sz w:val="22"/>
          <w:szCs w:val="22"/>
        </w:rPr>
        <w:t xml:space="preserve"> de vente TTC, prix de vente HT, prix d’achat TTC, taux de TVA</w:t>
      </w:r>
      <w:r>
        <w:rPr>
          <w:rFonts w:ascii="Arial" w:eastAsia="Arial" w:hAnsi="Arial" w:cs="Arial"/>
          <w:sz w:val="22"/>
          <w:szCs w:val="22"/>
        </w:rPr>
        <w:t xml:space="preserve">, quantité </w:t>
      </w:r>
      <w:r w:rsidR="003A267F"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z w:val="22"/>
          <w:szCs w:val="22"/>
        </w:rPr>
        <w:t xml:space="preserve"> stock, </w:t>
      </w:r>
      <w:r w:rsidR="003A267F">
        <w:rPr>
          <w:rFonts w:ascii="Arial" w:eastAsia="Arial" w:hAnsi="Arial" w:cs="Arial"/>
          <w:sz w:val="22"/>
          <w:szCs w:val="22"/>
        </w:rPr>
        <w:t xml:space="preserve">description des </w:t>
      </w:r>
      <w:r>
        <w:rPr>
          <w:rFonts w:ascii="Arial" w:eastAsia="Arial" w:hAnsi="Arial" w:cs="Arial"/>
          <w:sz w:val="22"/>
          <w:szCs w:val="22"/>
        </w:rPr>
        <w:t xml:space="preserve">ingrédients, </w:t>
      </w:r>
      <w:r w:rsidR="003A267F">
        <w:rPr>
          <w:rFonts w:ascii="Arial" w:eastAsia="Arial" w:hAnsi="Arial" w:cs="Arial"/>
          <w:sz w:val="22"/>
          <w:szCs w:val="22"/>
        </w:rPr>
        <w:t xml:space="preserve">description des </w:t>
      </w:r>
      <w:r>
        <w:rPr>
          <w:rFonts w:ascii="Arial" w:eastAsia="Arial" w:hAnsi="Arial" w:cs="Arial"/>
          <w:sz w:val="22"/>
          <w:szCs w:val="22"/>
        </w:rPr>
        <w:t>information</w:t>
      </w:r>
      <w:r w:rsidR="003A267F"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z w:val="22"/>
          <w:szCs w:val="22"/>
        </w:rPr>
        <w:t xml:space="preserve">nutritionnelle, </w:t>
      </w:r>
      <w:r w:rsidR="003A267F">
        <w:rPr>
          <w:rFonts w:ascii="Arial" w:eastAsia="Arial" w:hAnsi="Arial" w:cs="Arial"/>
          <w:sz w:val="22"/>
          <w:szCs w:val="22"/>
        </w:rPr>
        <w:t xml:space="preserve">nom du </w:t>
      </w:r>
      <w:r>
        <w:rPr>
          <w:rFonts w:ascii="Arial" w:eastAsia="Arial" w:hAnsi="Arial" w:cs="Arial"/>
          <w:sz w:val="22"/>
          <w:szCs w:val="22"/>
        </w:rPr>
        <w:t>fournisseur, numéro de rayon,</w:t>
      </w:r>
      <w:r w:rsidR="003A267F">
        <w:rPr>
          <w:rFonts w:ascii="Arial" w:eastAsia="Arial" w:hAnsi="Arial" w:cs="Arial"/>
          <w:sz w:val="22"/>
          <w:szCs w:val="22"/>
        </w:rPr>
        <w:t xml:space="preserve"> label, région et pays de provenance</w:t>
      </w:r>
      <w:r>
        <w:rPr>
          <w:rFonts w:ascii="Arial" w:eastAsia="Arial" w:hAnsi="Arial" w:cs="Arial"/>
          <w:sz w:val="22"/>
          <w:szCs w:val="22"/>
        </w:rPr>
        <w:t xml:space="preserve">, promotion, </w:t>
      </w:r>
      <w:r w:rsidR="003A267F">
        <w:rPr>
          <w:rFonts w:ascii="Arial" w:eastAsia="Arial" w:hAnsi="Arial" w:cs="Arial"/>
          <w:sz w:val="22"/>
          <w:szCs w:val="22"/>
        </w:rPr>
        <w:t>informations de promotion (</w:t>
      </w:r>
      <w:r w:rsidR="00EF0753">
        <w:rPr>
          <w:rFonts w:ascii="Arial" w:eastAsia="Arial" w:hAnsi="Arial" w:cs="Arial"/>
          <w:sz w:val="22"/>
          <w:szCs w:val="22"/>
        </w:rPr>
        <w:t xml:space="preserve">pourcentage promotion, </w:t>
      </w:r>
      <w:r w:rsidR="003A267F">
        <w:rPr>
          <w:rFonts w:ascii="Arial" w:eastAsia="Arial" w:hAnsi="Arial" w:cs="Arial"/>
          <w:sz w:val="22"/>
          <w:szCs w:val="22"/>
        </w:rPr>
        <w:t>titre, date début, date fin, prix après promotion) et</w:t>
      </w:r>
      <w:r>
        <w:rPr>
          <w:rFonts w:ascii="Arial" w:eastAsia="Arial" w:hAnsi="Arial" w:cs="Arial"/>
          <w:sz w:val="22"/>
          <w:szCs w:val="22"/>
        </w:rPr>
        <w:t xml:space="preserve"> nutri-score.</w:t>
      </w:r>
    </w:p>
    <w:p w14:paraId="3DDECD40" w14:textId="77777777" w:rsidR="00642231" w:rsidRDefault="00642231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2774E34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Flot d'événements</w:t>
      </w:r>
    </w:p>
    <w:p w14:paraId="277322A9" w14:textId="77777777" w:rsidR="00433BF0" w:rsidRDefault="00433BF0" w:rsidP="00433BF0">
      <w:pPr>
        <w:spacing w:line="276" w:lineRule="auto"/>
        <w:ind w:leftChars="0" w:left="0" w:firstLineChars="0" w:firstLine="0"/>
        <w:rPr>
          <w:rFonts w:ascii="Tahoma" w:eastAsia="Tahoma" w:hAnsi="Tahoma" w:cs="Tahoma"/>
        </w:rPr>
      </w:pPr>
    </w:p>
    <w:p w14:paraId="3B249DD4" w14:textId="556F17DB" w:rsidR="0020434D" w:rsidRPr="00433BF0" w:rsidRDefault="00007BCA" w:rsidP="00433BF0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>Système affiche :</w:t>
      </w:r>
    </w:p>
    <w:p w14:paraId="69F910E4" w14:textId="3838B326" w:rsidR="0020434D" w:rsidRDefault="00007BCA" w:rsidP="0020434D">
      <w:pPr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20434D">
        <w:rPr>
          <w:rFonts w:ascii="Arial" w:eastAsia="Arial" w:hAnsi="Arial" w:cs="Arial"/>
          <w:sz w:val="22"/>
          <w:szCs w:val="22"/>
        </w:rPr>
        <w:t>Les informations nécessaires à la création d’un produit</w:t>
      </w:r>
      <w:r w:rsidR="00433BF0">
        <w:rPr>
          <w:rFonts w:ascii="Arial" w:eastAsia="Arial" w:hAnsi="Arial" w:cs="Arial"/>
          <w:sz w:val="22"/>
          <w:szCs w:val="22"/>
        </w:rPr>
        <w:t>.</w:t>
      </w:r>
    </w:p>
    <w:p w14:paraId="3ADD11A4" w14:textId="77777777" w:rsidR="00E776F6" w:rsidRDefault="00E776F6" w:rsidP="00E776F6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Système charge :</w:t>
      </w:r>
    </w:p>
    <w:p w14:paraId="26904D91" w14:textId="1413136E" w:rsidR="0020434D" w:rsidRPr="00E776F6" w:rsidRDefault="00012487" w:rsidP="00E776F6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E776F6">
        <w:rPr>
          <w:rFonts w:ascii="Arial" w:eastAsia="Arial" w:hAnsi="Arial" w:cs="Arial"/>
          <w:sz w:val="22"/>
          <w:szCs w:val="22"/>
        </w:rPr>
        <w:t>La</w:t>
      </w:r>
      <w:r w:rsidR="00007BCA" w:rsidRPr="00E776F6">
        <w:rPr>
          <w:rFonts w:ascii="Arial" w:eastAsia="Arial" w:hAnsi="Arial" w:cs="Arial"/>
          <w:sz w:val="22"/>
          <w:szCs w:val="22"/>
        </w:rPr>
        <w:t xml:space="preserve"> liste des fournisseurs</w:t>
      </w:r>
    </w:p>
    <w:p w14:paraId="0FCFA06D" w14:textId="723D962A" w:rsidR="0020434D" w:rsidRDefault="00007BCA" w:rsidP="0020434D">
      <w:pPr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20434D">
        <w:rPr>
          <w:rFonts w:ascii="Arial" w:eastAsia="Arial" w:hAnsi="Arial" w:cs="Arial"/>
          <w:sz w:val="22"/>
          <w:szCs w:val="22"/>
        </w:rPr>
        <w:t>L’utilisateur choisit de la liste, le fournisseur recherché</w:t>
      </w:r>
      <w:r w:rsidR="00433BF0">
        <w:rPr>
          <w:rFonts w:ascii="Arial" w:eastAsia="Arial" w:hAnsi="Arial" w:cs="Arial"/>
          <w:sz w:val="22"/>
          <w:szCs w:val="22"/>
        </w:rPr>
        <w:t>.</w:t>
      </w:r>
    </w:p>
    <w:p w14:paraId="21F946FF" w14:textId="21421ED0" w:rsidR="00433BF0" w:rsidRDefault="00012487" w:rsidP="00433BF0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</w:t>
      </w:r>
      <w:r w:rsidR="00007BCA" w:rsidRPr="0020434D">
        <w:rPr>
          <w:rFonts w:ascii="Arial" w:eastAsia="Arial" w:hAnsi="Arial" w:cs="Arial"/>
          <w:sz w:val="22"/>
          <w:szCs w:val="22"/>
        </w:rPr>
        <w:t>a liste des catégories de produits</w:t>
      </w:r>
    </w:p>
    <w:p w14:paraId="55ED23EE" w14:textId="5E319BF6" w:rsidR="00012487" w:rsidRDefault="00012487" w:rsidP="00012487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saisit la première lettre de la catégorie recherchée</w:t>
      </w:r>
    </w:p>
    <w:p w14:paraId="2A5B1134" w14:textId="310940EE" w:rsidR="00012487" w:rsidRDefault="00012487" w:rsidP="00012487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propose une liste des catégories commençant par cette lettre</w:t>
      </w:r>
    </w:p>
    <w:p w14:paraId="4B0CCABE" w14:textId="30390AB4" w:rsidR="00012487" w:rsidRDefault="00012487" w:rsidP="00012487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choisit de la liste, la catégorie recherchée</w:t>
      </w:r>
    </w:p>
    <w:p w14:paraId="175C692B" w14:textId="3729785C" w:rsidR="00012487" w:rsidRDefault="00012487" w:rsidP="00012487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liste des pays</w:t>
      </w:r>
    </w:p>
    <w:p w14:paraId="4CFB2887" w14:textId="71D69873" w:rsidR="00012487" w:rsidRDefault="00012487" w:rsidP="00012487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choisit le pays</w:t>
      </w:r>
    </w:p>
    <w:p w14:paraId="50A35735" w14:textId="3FD0E6D4" w:rsidR="00012487" w:rsidRDefault="00012487" w:rsidP="00012487">
      <w:pPr>
        <w:pStyle w:val="Paragraphedeliste"/>
        <w:numPr>
          <w:ilvl w:val="3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Le système </w:t>
      </w:r>
      <w:r w:rsidR="00F85D8B">
        <w:rPr>
          <w:rFonts w:ascii="Arial" w:eastAsia="Arial" w:hAnsi="Arial" w:cs="Arial"/>
          <w:sz w:val="22"/>
          <w:szCs w:val="22"/>
        </w:rPr>
        <w:t>charge</w:t>
      </w:r>
      <w:r>
        <w:rPr>
          <w:rFonts w:ascii="Arial" w:eastAsia="Arial" w:hAnsi="Arial" w:cs="Arial"/>
          <w:sz w:val="22"/>
          <w:szCs w:val="22"/>
        </w:rPr>
        <w:t xml:space="preserve"> la liste des régions </w:t>
      </w:r>
      <w:r w:rsidR="00524E50">
        <w:rPr>
          <w:rFonts w:ascii="Arial" w:eastAsia="Arial" w:hAnsi="Arial" w:cs="Arial"/>
          <w:sz w:val="22"/>
          <w:szCs w:val="22"/>
        </w:rPr>
        <w:t>correspondant au</w:t>
      </w:r>
      <w:r>
        <w:rPr>
          <w:rFonts w:ascii="Arial" w:eastAsia="Arial" w:hAnsi="Arial" w:cs="Arial"/>
          <w:sz w:val="22"/>
          <w:szCs w:val="22"/>
        </w:rPr>
        <w:t xml:space="preserve"> pays choisit</w:t>
      </w:r>
    </w:p>
    <w:p w14:paraId="5188B876" w14:textId="76D10B8F" w:rsidR="00012487" w:rsidRPr="00012487" w:rsidRDefault="00012487" w:rsidP="00012487">
      <w:pPr>
        <w:pStyle w:val="Paragraphedeliste"/>
        <w:numPr>
          <w:ilvl w:val="3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choisit de la liste la région</w:t>
      </w:r>
    </w:p>
    <w:p w14:paraId="109E0A94" w14:textId="77777777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>L’utilisateur choisit le fichier image</w:t>
      </w:r>
    </w:p>
    <w:p w14:paraId="2223786C" w14:textId="6179A20B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saisit les informations</w:t>
      </w:r>
    </w:p>
    <w:p w14:paraId="124A6E5E" w14:textId="71779DF6" w:rsidR="00BC3C63" w:rsidRDefault="00BC3C63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Lors de la saisie des prix</w:t>
      </w:r>
    </w:p>
    <w:p w14:paraId="14F3DB68" w14:textId="7324CD2B" w:rsidR="00BC3C63" w:rsidRDefault="00BC3C63" w:rsidP="00BC3C63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calcule et affiche le prix de vente TTC</w:t>
      </w:r>
    </w:p>
    <w:p w14:paraId="65DFE9EC" w14:textId="43D8B783" w:rsidR="00C07540" w:rsidRDefault="00C07540" w:rsidP="00C07540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Lors de la saisie d’une promotion</w:t>
      </w:r>
    </w:p>
    <w:p w14:paraId="6C04E57E" w14:textId="1C3CC242" w:rsidR="00C07540" w:rsidRPr="00C07540" w:rsidRDefault="00C07540" w:rsidP="00C07540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calcule et affiche le prix de vente TTC après promotion</w:t>
      </w:r>
    </w:p>
    <w:p w14:paraId="5C1A0756" w14:textId="77777777" w:rsidR="00012487" w:rsidRDefault="00C7331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Le système enregistre les données en tant que brouillon au fur et à mesure des saisies</w:t>
      </w:r>
    </w:p>
    <w:p w14:paraId="7B863440" w14:textId="77777777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scanne le code barre du produi</w:t>
      </w:r>
      <w:r w:rsidR="00012487">
        <w:rPr>
          <w:rFonts w:ascii="Arial" w:eastAsia="Arial" w:hAnsi="Arial" w:cs="Arial"/>
          <w:sz w:val="22"/>
          <w:szCs w:val="22"/>
        </w:rPr>
        <w:t>t</w:t>
      </w:r>
    </w:p>
    <w:p w14:paraId="31458174" w14:textId="77777777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saisit le code barre du produit manuellement</w:t>
      </w:r>
    </w:p>
    <w:p w14:paraId="763CB530" w14:textId="77777777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Le système vérifie les saisies</w:t>
      </w:r>
    </w:p>
    <w:p w14:paraId="7202B55B" w14:textId="4F3D5DDA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valide la saisie</w:t>
      </w:r>
    </w:p>
    <w:p w14:paraId="00465DD9" w14:textId="124E01BC" w:rsidR="00B750E2" w:rsidRDefault="00B750E2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Le système donne au produit une référence </w:t>
      </w:r>
    </w:p>
    <w:p w14:paraId="0E79125E" w14:textId="4CD7130D" w:rsidR="00642231" w:rsidRP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Le système enregistre le produit</w:t>
      </w:r>
      <w:r w:rsidR="00433BF0" w:rsidRPr="00012487">
        <w:rPr>
          <w:rFonts w:ascii="Arial" w:eastAsia="Arial" w:hAnsi="Arial" w:cs="Arial"/>
          <w:sz w:val="22"/>
          <w:szCs w:val="22"/>
        </w:rPr>
        <w:t xml:space="preserve"> définitivement</w:t>
      </w:r>
    </w:p>
    <w:p w14:paraId="55C25BDE" w14:textId="77777777" w:rsidR="00642231" w:rsidRDefault="00642231">
      <w:pPr>
        <w:ind w:left="0" w:hanging="2"/>
        <w:jc w:val="both"/>
        <w:rPr>
          <w:rFonts w:ascii="Tahoma" w:eastAsia="Tahoma" w:hAnsi="Tahoma" w:cs="Tahoma"/>
        </w:rPr>
      </w:pPr>
    </w:p>
    <w:p w14:paraId="1C4B249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</w:rPr>
      </w:pPr>
      <w:r>
        <w:br w:type="page"/>
      </w:r>
    </w:p>
    <w:p w14:paraId="09C6D57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</w:rPr>
        <w:lastRenderedPageBreak/>
        <w:t>Flots alternatifs</w:t>
      </w:r>
    </w:p>
    <w:p w14:paraId="24E2DC53" w14:textId="77777777" w:rsidR="00E776F6" w:rsidRDefault="00007BCA" w:rsidP="00E776F6">
      <w:pPr>
        <w:pStyle w:val="Paragraphedeliste"/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E776F6">
        <w:rPr>
          <w:rFonts w:ascii="Arial" w:eastAsia="Arial" w:hAnsi="Arial" w:cs="Arial"/>
          <w:sz w:val="22"/>
          <w:szCs w:val="22"/>
        </w:rPr>
        <w:t>Le système ne peut pas charger :</w:t>
      </w:r>
    </w:p>
    <w:p w14:paraId="753EC0ED" w14:textId="77777777" w:rsidR="00E776F6" w:rsidRDefault="00007BCA" w:rsidP="00E776F6">
      <w:pPr>
        <w:pStyle w:val="Paragraphedeliste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E776F6">
        <w:rPr>
          <w:rFonts w:ascii="Arial" w:eastAsia="Arial" w:hAnsi="Arial" w:cs="Arial"/>
          <w:sz w:val="22"/>
          <w:szCs w:val="22"/>
        </w:rPr>
        <w:t>Liste des fournisseurs</w:t>
      </w:r>
    </w:p>
    <w:p w14:paraId="2EB5C01B" w14:textId="0219F8E5" w:rsidR="00E776F6" w:rsidRDefault="00007BCA" w:rsidP="00E776F6">
      <w:pPr>
        <w:pStyle w:val="Paragraphedeliste"/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E776F6">
        <w:rPr>
          <w:rFonts w:ascii="Arial" w:eastAsia="Arial" w:hAnsi="Arial" w:cs="Arial"/>
          <w:sz w:val="22"/>
          <w:szCs w:val="22"/>
        </w:rPr>
        <w:t>Affiche un message d’erreur</w:t>
      </w:r>
      <w:r w:rsidR="008C3893">
        <w:rPr>
          <w:rFonts w:ascii="Arial" w:eastAsia="Arial" w:hAnsi="Arial" w:cs="Arial"/>
          <w:sz w:val="22"/>
          <w:szCs w:val="22"/>
        </w:rPr>
        <w:t xml:space="preserve"> et fin cas d’utilisation</w:t>
      </w:r>
    </w:p>
    <w:p w14:paraId="6AA9E655" w14:textId="77777777" w:rsidR="008C3893" w:rsidRDefault="00007BCA" w:rsidP="008C3893">
      <w:pPr>
        <w:pStyle w:val="Paragraphedeliste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Liste de la catégorie du produit</w:t>
      </w:r>
    </w:p>
    <w:p w14:paraId="54DCC7C3" w14:textId="24AED6A0" w:rsidR="008C3893" w:rsidRDefault="00007BCA" w:rsidP="008C3893">
      <w:pPr>
        <w:pStyle w:val="Paragraphedeliste"/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176EB61C" w14:textId="7F66CCAD" w:rsidR="00352FF8" w:rsidRDefault="00352FF8" w:rsidP="00352FF8">
      <w:pPr>
        <w:pStyle w:val="Paragraphedeliste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Liste de</w:t>
      </w:r>
      <w:r>
        <w:rPr>
          <w:rFonts w:ascii="Arial" w:eastAsia="Arial" w:hAnsi="Arial" w:cs="Arial"/>
          <w:sz w:val="22"/>
          <w:szCs w:val="22"/>
        </w:rPr>
        <w:t>s pays</w:t>
      </w:r>
    </w:p>
    <w:p w14:paraId="626C8885" w14:textId="6D3DC069" w:rsidR="00352FF8" w:rsidRDefault="00352FF8" w:rsidP="00352FF8">
      <w:pPr>
        <w:pStyle w:val="Paragraphedeliste"/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183BE211" w14:textId="58DE24CA" w:rsidR="00352FF8" w:rsidRDefault="00352FF8" w:rsidP="00352FF8">
      <w:pPr>
        <w:pStyle w:val="Paragraphedeliste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Liste de</w:t>
      </w:r>
      <w:r>
        <w:rPr>
          <w:rFonts w:ascii="Arial" w:eastAsia="Arial" w:hAnsi="Arial" w:cs="Arial"/>
          <w:sz w:val="22"/>
          <w:szCs w:val="22"/>
        </w:rPr>
        <w:t>s régions</w:t>
      </w:r>
    </w:p>
    <w:p w14:paraId="750B796C" w14:textId="58DAB6C0" w:rsidR="00352FF8" w:rsidRPr="00352FF8" w:rsidRDefault="00352FF8" w:rsidP="00352FF8">
      <w:pPr>
        <w:pStyle w:val="Paragraphedeliste"/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3E5B19D0" w14:textId="5531B90F" w:rsidR="00642231" w:rsidRDefault="00007BCA" w:rsidP="008C3893">
      <w:pPr>
        <w:pStyle w:val="Paragraphedeliste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Quantité en stock</w:t>
      </w:r>
    </w:p>
    <w:p w14:paraId="47FA0619" w14:textId="5E7E3605" w:rsidR="00642231" w:rsidRPr="008C3893" w:rsidRDefault="008C3893" w:rsidP="008C3893">
      <w:pPr>
        <w:pStyle w:val="Paragraphedeliste"/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5DC8B623" w14:textId="52BFE385" w:rsidR="00642231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Le système ne peut pas lire le numéro de série </w:t>
      </w:r>
      <w:r w:rsidR="008C3893" w:rsidRPr="003C184C">
        <w:rPr>
          <w:rFonts w:ascii="Arial" w:eastAsia="Arial" w:hAnsi="Arial" w:cs="Arial"/>
          <w:sz w:val="22"/>
          <w:szCs w:val="22"/>
        </w:rPr>
        <w:t xml:space="preserve">sur le code-barre </w:t>
      </w:r>
      <w:r w:rsidRPr="003C184C">
        <w:rPr>
          <w:rFonts w:ascii="Arial" w:eastAsia="Arial" w:hAnsi="Arial" w:cs="Arial"/>
          <w:sz w:val="22"/>
          <w:szCs w:val="22"/>
        </w:rPr>
        <w:t>du produit</w:t>
      </w:r>
    </w:p>
    <w:p w14:paraId="26884441" w14:textId="54AF2A68" w:rsidR="003C184C" w:rsidRPr="003C184C" w:rsidRDefault="003C184C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42F4C2BB" w14:textId="77777777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Le système peut lire le numéro de série du produit</w:t>
      </w:r>
    </w:p>
    <w:p w14:paraId="6BD2759E" w14:textId="77777777" w:rsidR="003C184C" w:rsidRDefault="00007BCA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Le système compare le code saisi manuellement et le code scanné et détecte une erreur de saisie</w:t>
      </w:r>
    </w:p>
    <w:p w14:paraId="1F0F93F7" w14:textId="77777777" w:rsidR="003C184C" w:rsidRDefault="00007BCA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Affiche un message d’erreur</w:t>
      </w:r>
    </w:p>
    <w:p w14:paraId="7F2A344F" w14:textId="77777777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Le système ne peut pas charger ou afficher le fichier image cherché</w:t>
      </w:r>
    </w:p>
    <w:p w14:paraId="4C5F82E5" w14:textId="77777777" w:rsidR="003C184C" w:rsidRDefault="00007BCA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Affiche un message d’erreur</w:t>
      </w:r>
    </w:p>
    <w:p w14:paraId="2E88E748" w14:textId="77777777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Au fur et à mesure de la saisie des données, le système affiche un message d’erreur indiquant un dépassement de la longueur des valeurs en entrées</w:t>
      </w:r>
    </w:p>
    <w:p w14:paraId="7701DFBA" w14:textId="0AA95D8C" w:rsidR="003C184C" w:rsidRDefault="003C184C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 ou plusieurs champ</w:t>
      </w:r>
      <w:r w:rsidR="009428D7">
        <w:rPr>
          <w:rFonts w:ascii="Arial" w:eastAsia="Arial" w:hAnsi="Arial" w:cs="Arial"/>
          <w:sz w:val="22"/>
          <w:szCs w:val="22"/>
        </w:rPr>
        <w:t>(s)</w:t>
      </w:r>
      <w:r>
        <w:rPr>
          <w:rFonts w:ascii="Arial" w:eastAsia="Arial" w:hAnsi="Arial" w:cs="Arial"/>
          <w:sz w:val="22"/>
          <w:szCs w:val="22"/>
        </w:rPr>
        <w:t xml:space="preserve"> de saisie n’adaptent pas le bon motif</w:t>
      </w:r>
    </w:p>
    <w:p w14:paraId="76974359" w14:textId="77777777" w:rsidR="003C184C" w:rsidRDefault="003C184C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</w:t>
      </w:r>
    </w:p>
    <w:p w14:paraId="67EA6E89" w14:textId="5667BB49" w:rsidR="003C184C" w:rsidRDefault="003C184C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Après vérification des motifs et les champs de saisie, l</w:t>
      </w:r>
      <w:r w:rsidR="00007BCA" w:rsidRPr="003C184C">
        <w:rPr>
          <w:rFonts w:ascii="Arial" w:eastAsia="Arial" w:hAnsi="Arial" w:cs="Arial"/>
          <w:sz w:val="22"/>
          <w:szCs w:val="22"/>
        </w:rPr>
        <w:t xml:space="preserve">e système effectue une recherche des informations sur le </w:t>
      </w:r>
      <w:r>
        <w:rPr>
          <w:rFonts w:ascii="Arial" w:eastAsia="Arial" w:hAnsi="Arial" w:cs="Arial"/>
          <w:sz w:val="22"/>
          <w:szCs w:val="22"/>
        </w:rPr>
        <w:t xml:space="preserve">numéro du </w:t>
      </w:r>
      <w:r w:rsidR="00007BCA" w:rsidRPr="003C184C">
        <w:rPr>
          <w:rFonts w:ascii="Arial" w:eastAsia="Arial" w:hAnsi="Arial" w:cs="Arial"/>
          <w:sz w:val="22"/>
          <w:szCs w:val="22"/>
        </w:rPr>
        <w:t>code</w:t>
      </w:r>
      <w:r>
        <w:rPr>
          <w:rFonts w:ascii="Arial" w:eastAsia="Arial" w:hAnsi="Arial" w:cs="Arial"/>
          <w:sz w:val="22"/>
          <w:szCs w:val="22"/>
        </w:rPr>
        <w:t>-</w:t>
      </w:r>
      <w:r w:rsidR="00007BCA" w:rsidRPr="003C184C">
        <w:rPr>
          <w:rFonts w:ascii="Arial" w:eastAsia="Arial" w:hAnsi="Arial" w:cs="Arial"/>
          <w:sz w:val="22"/>
          <w:szCs w:val="22"/>
        </w:rPr>
        <w:t>barre, le rayo</w:t>
      </w:r>
      <w:r w:rsidR="00985AD0">
        <w:rPr>
          <w:rFonts w:ascii="Arial" w:eastAsia="Arial" w:hAnsi="Arial" w:cs="Arial"/>
          <w:sz w:val="22"/>
          <w:szCs w:val="22"/>
        </w:rPr>
        <w:t>n et</w:t>
      </w:r>
      <w:r w:rsidR="00007BCA" w:rsidRPr="003C184C">
        <w:rPr>
          <w:rFonts w:ascii="Arial" w:eastAsia="Arial" w:hAnsi="Arial" w:cs="Arial"/>
          <w:sz w:val="22"/>
          <w:szCs w:val="22"/>
        </w:rPr>
        <w:t xml:space="preserve"> l’étagère</w:t>
      </w:r>
      <w:r w:rsidR="00985AD0">
        <w:rPr>
          <w:rFonts w:ascii="Arial" w:eastAsia="Arial" w:hAnsi="Arial" w:cs="Arial"/>
          <w:sz w:val="22"/>
          <w:szCs w:val="22"/>
        </w:rPr>
        <w:t>.</w:t>
      </w:r>
    </w:p>
    <w:p w14:paraId="37FE9EE0" w14:textId="77777777" w:rsidR="003C184C" w:rsidRDefault="00007BCA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Un ou plusieurs éléments catégorisés ci-dessus correspondent déjà à un produit existant</w:t>
      </w:r>
    </w:p>
    <w:p w14:paraId="1BC7890C" w14:textId="77777777" w:rsidR="003C184C" w:rsidRDefault="00007BCA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Le système annule l’enregistrement </w:t>
      </w:r>
      <w:r w:rsidR="003C184C">
        <w:rPr>
          <w:rFonts w:ascii="Arial" w:eastAsia="Arial" w:hAnsi="Arial" w:cs="Arial"/>
          <w:sz w:val="22"/>
          <w:szCs w:val="22"/>
        </w:rPr>
        <w:t xml:space="preserve">définitif </w:t>
      </w:r>
    </w:p>
    <w:p w14:paraId="43E0740E" w14:textId="5B0B9B78" w:rsidR="00642231" w:rsidRPr="003C184C" w:rsidRDefault="003C184C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Affiche un message d’erreur </w:t>
      </w:r>
      <w:r w:rsidR="00007BCA">
        <w:br w:type="page"/>
      </w:r>
    </w:p>
    <w:p w14:paraId="14D11A3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lastRenderedPageBreak/>
        <w:t>Exigences particulières</w:t>
      </w:r>
    </w:p>
    <w:p w14:paraId="34E7CE15" w14:textId="77777777" w:rsidR="00642231" w:rsidRDefault="00642231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3BD9B925" w14:textId="77777777" w:rsidR="00642231" w:rsidRDefault="00007BCA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: Alphabétique              N : Numérique              AN : Alphanumérique                   F : Fichier</w:t>
      </w:r>
    </w:p>
    <w:tbl>
      <w:tblPr>
        <w:tblStyle w:val="a"/>
        <w:tblW w:w="10095" w:type="dxa"/>
        <w:tblInd w:w="-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540"/>
        <w:gridCol w:w="2115"/>
        <w:gridCol w:w="4785"/>
      </w:tblGrid>
      <w:tr w:rsidR="00642231" w14:paraId="6761AA34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9F27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6656B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Type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BA4C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Longueur maximale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DC57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Règle</w:t>
            </w:r>
          </w:p>
        </w:tc>
      </w:tr>
      <w:tr w:rsidR="00642231" w14:paraId="67DDDD9C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7A5D" w14:textId="0D092710" w:rsidR="00642231" w:rsidRDefault="00BA4D89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Désignation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03B9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5A40E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 caractères</w:t>
            </w:r>
          </w:p>
          <w:p w14:paraId="5AA36A60" w14:textId="77777777" w:rsidR="00642231" w:rsidRDefault="00642231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4D50B" w14:textId="77777777" w:rsidR="00642231" w:rsidRDefault="00642231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28691D" w14:paraId="18E4CCBF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C78C6" w14:textId="1AD5A2BF" w:rsidR="0028691D" w:rsidRDefault="0028691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Référence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22B2E" w14:textId="4AE53FC5" w:rsidR="0028691D" w:rsidRDefault="0028691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F6917" w14:textId="2D828BB9" w:rsidR="0028691D" w:rsidRDefault="0028691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 lettres et 5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F67FA" w14:textId="77777777" w:rsidR="0028691D" w:rsidRDefault="0028691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42231" w14:paraId="34A78691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4CE08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Nutri-score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0C12E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C4FE" w14:textId="7DB1B1D7" w:rsidR="00642231" w:rsidRDefault="0003244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548D2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Niveau nutri-score : {A,B,C,D,E}</w:t>
            </w:r>
          </w:p>
        </w:tc>
      </w:tr>
      <w:tr w:rsidR="00642231" w14:paraId="72025F1B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24032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Label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577A3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B67E8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9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5A406" w14:textId="77291AC7" w:rsidR="00642231" w:rsidRDefault="00007BCA" w:rsidP="007C3E13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Pas </w:t>
            </w:r>
            <w:r w:rsidR="009A1B4A"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>
              <w:rPr>
                <w:rFonts w:ascii="Arial" w:eastAsia="Arial" w:hAnsi="Arial" w:cs="Arial"/>
                <w:sz w:val="22"/>
                <w:szCs w:val="22"/>
              </w:rPr>
              <w:t>caractères spéciaux</w:t>
            </w:r>
          </w:p>
        </w:tc>
      </w:tr>
      <w:tr w:rsidR="00642231" w14:paraId="64A93F5B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7826C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Code barre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34D91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36F78" w14:textId="5C654FC8" w:rsidR="00642231" w:rsidRDefault="007C7669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8267C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Unique. Pas d’espace ou de caractères spéciaux</w:t>
            </w:r>
          </w:p>
        </w:tc>
      </w:tr>
      <w:tr w:rsidR="00642231" w14:paraId="656E2F82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7DDE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Catégories de produit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987F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C1ABA" w14:textId="723A169C" w:rsidR="00642231" w:rsidRDefault="00BA4D89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 mots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A712" w14:textId="47992873" w:rsidR="00642231" w:rsidRDefault="00032442" w:rsidP="0003244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Tout</w:t>
            </w:r>
            <w:r>
              <w:rPr>
                <w:rFonts w:ascii="Arial" w:eastAsia="Arial" w:hAnsi="Arial" w:cs="Arial"/>
                <w:sz w:val="22"/>
                <w:szCs w:val="22"/>
              </w:rPr>
              <w:t>, b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oissons alco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lisées</w:t>
            </w:r>
            <w:r>
              <w:rPr>
                <w:rFonts w:ascii="Arial" w:eastAsia="Arial" w:hAnsi="Arial" w:cs="Arial"/>
                <w:sz w:val="22"/>
                <w:szCs w:val="22"/>
              </w:rPr>
              <w:t>, c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ompléments alimentaires</w:t>
            </w:r>
            <w:r>
              <w:rPr>
                <w:rFonts w:ascii="Arial" w:eastAsia="Arial" w:hAnsi="Arial" w:cs="Arial"/>
                <w:sz w:val="22"/>
                <w:szCs w:val="22"/>
              </w:rPr>
              <w:t>, c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osmétiques</w:t>
            </w:r>
            <w:r>
              <w:rPr>
                <w:rFonts w:ascii="Arial" w:eastAsia="Arial" w:hAnsi="Arial" w:cs="Arial"/>
                <w:sz w:val="22"/>
                <w:szCs w:val="22"/>
              </w:rPr>
              <w:t>, é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picerie salée</w:t>
            </w:r>
            <w:r>
              <w:rPr>
                <w:rFonts w:ascii="Arial" w:eastAsia="Arial" w:hAnsi="Arial" w:cs="Arial"/>
                <w:sz w:val="22"/>
                <w:szCs w:val="22"/>
              </w:rPr>
              <w:t>, é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picerie sucrée</w:t>
            </w:r>
            <w:r>
              <w:rPr>
                <w:rFonts w:ascii="Arial" w:eastAsia="Arial" w:hAnsi="Arial" w:cs="Arial"/>
                <w:sz w:val="22"/>
                <w:szCs w:val="22"/>
              </w:rPr>
              <w:t>, f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ruits et légumes</w:t>
            </w:r>
            <w:r>
              <w:rPr>
                <w:rFonts w:ascii="Arial" w:eastAsia="Arial" w:hAnsi="Arial" w:cs="Arial"/>
                <w:sz w:val="22"/>
                <w:szCs w:val="22"/>
              </w:rPr>
              <w:t>, h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ygiène féminine</w:t>
            </w:r>
            <w:r>
              <w:rPr>
                <w:rFonts w:ascii="Arial" w:eastAsia="Arial" w:hAnsi="Arial" w:cs="Arial"/>
                <w:sz w:val="22"/>
                <w:szCs w:val="22"/>
              </w:rPr>
              <w:t>, p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roduits d'entretien</w:t>
            </w:r>
            <w:r>
              <w:rPr>
                <w:rFonts w:ascii="Arial" w:eastAsia="Arial" w:hAnsi="Arial" w:cs="Arial"/>
                <w:sz w:val="22"/>
                <w:szCs w:val="22"/>
              </w:rPr>
              <w:t>, p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roduits de la mer</w:t>
            </w:r>
            <w:r>
              <w:rPr>
                <w:rFonts w:ascii="Arial" w:eastAsia="Arial" w:hAnsi="Arial" w:cs="Arial"/>
                <w:sz w:val="22"/>
                <w:szCs w:val="22"/>
              </w:rPr>
              <w:t>, r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ayon frais</w:t>
            </w:r>
            <w:r>
              <w:rPr>
                <w:rFonts w:ascii="Arial" w:eastAsia="Arial" w:hAnsi="Arial" w:cs="Arial"/>
                <w:sz w:val="22"/>
                <w:szCs w:val="22"/>
              </w:rPr>
              <w:t>, s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urgelés</w:t>
            </w:r>
            <w:r>
              <w:rPr>
                <w:rFonts w:ascii="Arial" w:eastAsia="Arial" w:hAnsi="Arial" w:cs="Arial"/>
                <w:sz w:val="22"/>
                <w:szCs w:val="22"/>
              </w:rPr>
              <w:t>, v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iande</w:t>
            </w:r>
            <w:r>
              <w:rPr>
                <w:rFonts w:ascii="Arial" w:eastAsia="Arial" w:hAnsi="Arial" w:cs="Arial"/>
                <w:sz w:val="22"/>
                <w:szCs w:val="22"/>
              </w:rPr>
              <w:t>, v</w:t>
            </w:r>
            <w:r w:rsidRPr="00032442">
              <w:rPr>
                <w:rFonts w:ascii="Arial" w:eastAsia="Arial" w:hAnsi="Arial" w:cs="Arial"/>
                <w:sz w:val="22"/>
                <w:szCs w:val="22"/>
              </w:rPr>
              <w:t>rac</w:t>
            </w:r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642231" w14:paraId="480D04A1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1837D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Prix de vente/achat 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3683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E3334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Après virgule : 3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F3625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&gt;0</w:t>
            </w:r>
          </w:p>
        </w:tc>
      </w:tr>
      <w:tr w:rsidR="00642231" w14:paraId="39F192FA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7080" w14:textId="2A952638" w:rsidR="00642231" w:rsidRDefault="007C110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Description</w:t>
            </w:r>
            <w:r w:rsidR="00007BCA">
              <w:rPr>
                <w:rFonts w:ascii="Arial" w:eastAsia="Arial" w:hAnsi="Arial" w:cs="Arial"/>
                <w:sz w:val="22"/>
                <w:szCs w:val="22"/>
              </w:rPr>
              <w:t xml:space="preserve"> des ingrédients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3BA70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2FA8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1000 mots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5191E" w14:textId="06DA4BDC" w:rsidR="00642231" w:rsidRDefault="00642231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42231" w14:paraId="3059E08E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A5C79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Promotion (%)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37D7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218C" w14:textId="51D176E0" w:rsidR="00642231" w:rsidRDefault="007C110E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  <w:r w:rsidR="00007BCA">
              <w:rPr>
                <w:rFonts w:ascii="Arial" w:eastAsia="Arial" w:hAnsi="Arial" w:cs="Arial"/>
                <w:sz w:val="22"/>
                <w:szCs w:val="22"/>
              </w:rPr>
              <w:t xml:space="preserve"> chiffres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dont (2 avant et 2 après la virgule)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CEE2B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&gt;=0</w:t>
            </w:r>
          </w:p>
        </w:tc>
      </w:tr>
      <w:tr w:rsidR="00CA69F7" w14:paraId="5FF3A5B7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87DF" w14:textId="4E3A5C4F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 début promotion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3925" w14:textId="455BF042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A370E" w14:textId="387A557C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EF32B" w14:textId="343443B5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 date locale : jj/mm/aaaa</w:t>
            </w:r>
          </w:p>
        </w:tc>
      </w:tr>
      <w:tr w:rsidR="00CA69F7" w14:paraId="2C9C7E44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092D2" w14:textId="6F9AABD8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 début promotion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754E" w14:textId="1BBF7090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A0449" w14:textId="1A4E0EDE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1AEA" w14:textId="3F9D2A39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Format date locale : jj/mm/aaaa</w:t>
            </w:r>
          </w:p>
        </w:tc>
      </w:tr>
      <w:tr w:rsidR="00CA69F7" w14:paraId="20BF1D77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494E" w14:textId="364EBCDE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Prix </w:t>
            </w:r>
            <w:r w:rsidR="002A059A">
              <w:rPr>
                <w:rFonts w:ascii="Arial" w:eastAsia="Arial" w:hAnsi="Arial" w:cs="Arial"/>
                <w:sz w:val="22"/>
                <w:szCs w:val="22"/>
              </w:rPr>
              <w:t xml:space="preserve">TTC </w:t>
            </w:r>
            <w:r>
              <w:rPr>
                <w:rFonts w:ascii="Arial" w:eastAsia="Arial" w:hAnsi="Arial" w:cs="Arial"/>
                <w:sz w:val="22"/>
                <w:szCs w:val="22"/>
              </w:rPr>
              <w:t>après promotion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F76C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CC05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Après virgule : 3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490DE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&gt;=0</w:t>
            </w:r>
          </w:p>
          <w:p w14:paraId="42465F34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Prix calculé par la fonctionnalité</w:t>
            </w:r>
          </w:p>
        </w:tc>
      </w:tr>
      <w:tr w:rsidR="00CA69F7" w14:paraId="4CE422D0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3452" w14:textId="486EA59C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Quantité en stock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22AD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D2E7A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B9E4" w14:textId="57D43EFE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&gt;=0</w:t>
            </w:r>
          </w:p>
        </w:tc>
      </w:tr>
      <w:tr w:rsidR="00CA69F7" w14:paraId="026335DA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6E3C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Numéro de rayon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9EA7C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56619" w14:textId="17302E51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A98C2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&gt;0</w:t>
            </w:r>
          </w:p>
        </w:tc>
      </w:tr>
      <w:tr w:rsidR="00CA69F7" w14:paraId="54188EFA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D347D" w14:textId="27EFF565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Numéro étagère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3A322" w14:textId="3BA5F8F6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635C8" w14:textId="4CE42A3E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9F8BE" w14:textId="65093F6B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&gt;0</w:t>
            </w:r>
          </w:p>
        </w:tc>
      </w:tr>
      <w:tr w:rsidR="00CA69F7" w14:paraId="0DC83489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AAD6" w14:textId="6178B5BC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Description des informations nutritionnelle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7A7E3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9FA3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1000 mots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E078" w14:textId="165231F8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A69F7" w14:paraId="583B1507" w14:textId="77777777">
        <w:trPr>
          <w:trHeight w:val="36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C6E62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Image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3752D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31571" w14:textId="520DE945" w:rsidR="00CA69F7" w:rsidRDefault="001659FA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  <w:r w:rsidR="00CA69F7">
              <w:rPr>
                <w:rFonts w:ascii="Arial" w:eastAsia="Arial" w:hAnsi="Arial" w:cs="Arial"/>
                <w:sz w:val="22"/>
                <w:szCs w:val="22"/>
              </w:rPr>
              <w:t>Mo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A5E94" w14:textId="26A558B4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jpg, png, gif autorisé</w:t>
            </w:r>
          </w:p>
        </w:tc>
      </w:tr>
      <w:tr w:rsidR="009D3057" w14:paraId="0E40F870" w14:textId="77777777">
        <w:trPr>
          <w:trHeight w:val="36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0943" w14:textId="16ACFAB9" w:rsidR="009D3057" w:rsidRDefault="009D305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Fournisseur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D3EFD" w14:textId="44ACF741" w:rsidR="009D3057" w:rsidRDefault="00032442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615E5" w14:textId="3A9662CA" w:rsidR="009D3057" w:rsidRDefault="00032442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F5EB" w14:textId="38A21508" w:rsidR="009D3057" w:rsidRDefault="009D305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des fournisseurs</w:t>
            </w:r>
          </w:p>
        </w:tc>
      </w:tr>
      <w:tr w:rsidR="00CA69F7" w14:paraId="073DB215" w14:textId="77777777">
        <w:trPr>
          <w:trHeight w:val="39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28F66" w14:textId="57FFDF69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Conditionnement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1E70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7531" w14:textId="3658A19F" w:rsidR="00CA69F7" w:rsidRDefault="00032442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CD616" w14:textId="5550115F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A69F7" w14:paraId="2640FFD6" w14:textId="77777777">
        <w:trPr>
          <w:trHeight w:val="39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589EC" w14:textId="125DA69A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Pays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1FB4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22C69" w14:textId="013D1A1F" w:rsidR="00CA69F7" w:rsidRDefault="00032442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E80D3" w14:textId="77777777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valide pays</w:t>
            </w:r>
          </w:p>
        </w:tc>
      </w:tr>
      <w:tr w:rsidR="00CA69F7" w14:paraId="47BD99F0" w14:textId="77777777">
        <w:trPr>
          <w:trHeight w:val="39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DE264" w14:textId="49BCD0DC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Région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0E5D" w14:textId="6BA553E6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ADF54" w14:textId="201FC412" w:rsidR="00CA69F7" w:rsidRDefault="00032442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64F51" w14:textId="146C3982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valide région</w:t>
            </w:r>
          </w:p>
        </w:tc>
      </w:tr>
    </w:tbl>
    <w:p w14:paraId="26A37EC6" w14:textId="77777777" w:rsidR="00642231" w:rsidRDefault="00642231">
      <w:pPr>
        <w:spacing w:line="276" w:lineRule="auto"/>
        <w:ind w:left="0" w:hanging="2"/>
        <w:rPr>
          <w:rFonts w:ascii="Tahoma" w:eastAsia="Tahoma" w:hAnsi="Tahoma" w:cs="Tahoma"/>
        </w:rPr>
      </w:pPr>
    </w:p>
    <w:p w14:paraId="6943371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Pré-conditions</w:t>
      </w:r>
    </w:p>
    <w:p w14:paraId="52A539EE" w14:textId="77777777" w:rsidR="00642231" w:rsidRDefault="00007BCA">
      <w:pPr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27AC51B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Post-conditions</w:t>
      </w:r>
    </w:p>
    <w:p w14:paraId="18C8267D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51793BB0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d'inclusion</w:t>
      </w:r>
    </w:p>
    <w:p w14:paraId="32F3A435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47EF53DB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d'extension</w:t>
      </w:r>
    </w:p>
    <w:p w14:paraId="4370C0CA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57A0E31E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Liste des acteurs participants</w:t>
      </w:r>
    </w:p>
    <w:p w14:paraId="5235D8A7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Chef de projet : M-M.Taconet</w:t>
      </w:r>
    </w:p>
    <w:p w14:paraId="76C567F0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Front-End : A.Audoin</w:t>
      </w:r>
    </w:p>
    <w:p w14:paraId="0E316A4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Back-End : Q.Guillin</w:t>
      </w:r>
    </w:p>
    <w:p w14:paraId="18C63A6C" w14:textId="77777777" w:rsidR="00642231" w:rsidRDefault="0064223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</w:p>
    <w:sectPr w:rsidR="00642231">
      <w:headerReference w:type="default" r:id="rId8"/>
      <w:footerReference w:type="default" r:id="rId9"/>
      <w:pgSz w:w="11906" w:h="16838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2B0E3" w14:textId="77777777" w:rsidR="005F0495" w:rsidRDefault="005F0495">
      <w:pPr>
        <w:spacing w:line="240" w:lineRule="auto"/>
        <w:ind w:left="0" w:hanging="2"/>
      </w:pPr>
      <w:r>
        <w:separator/>
      </w:r>
    </w:p>
  </w:endnote>
  <w:endnote w:type="continuationSeparator" w:id="0">
    <w:p w14:paraId="74A90D3B" w14:textId="77777777" w:rsidR="005F0495" w:rsidRDefault="005F049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65807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A267F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7F816" w14:textId="77777777" w:rsidR="005F0495" w:rsidRDefault="005F0495">
      <w:pPr>
        <w:spacing w:line="240" w:lineRule="auto"/>
        <w:ind w:left="0" w:hanging="2"/>
      </w:pPr>
      <w:r>
        <w:separator/>
      </w:r>
    </w:p>
  </w:footnote>
  <w:footnote w:type="continuationSeparator" w:id="0">
    <w:p w14:paraId="3D4148A4" w14:textId="77777777" w:rsidR="005F0495" w:rsidRDefault="005F049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F7D62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right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b/>
        <w:color w:val="000000"/>
      </w:rPr>
      <w:t>Projet : Informati</w:t>
    </w:r>
    <w:r>
      <w:rPr>
        <w:rFonts w:ascii="Tahoma" w:eastAsia="Tahoma" w:hAnsi="Tahoma" w:cs="Tahoma"/>
        <w:b/>
      </w:rPr>
      <w:t>sation de la société de M.Pilaf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57346"/>
    <w:multiLevelType w:val="multilevel"/>
    <w:tmpl w:val="337211E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38D50335"/>
    <w:multiLevelType w:val="multilevel"/>
    <w:tmpl w:val="7624E7B4"/>
    <w:lvl w:ilvl="0">
      <w:start w:val="1"/>
      <w:numFmt w:val="decimal"/>
      <w:lvlText w:val="%1."/>
      <w:lvlJc w:val="left"/>
      <w:pPr>
        <w:ind w:left="1440" w:hanging="360"/>
      </w:pPr>
      <w:rPr>
        <w:rFonts w:ascii="Tahoma" w:eastAsia="Tahoma" w:hAnsi="Tahoma" w:cs="Tahoma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9F52719"/>
    <w:multiLevelType w:val="multilevel"/>
    <w:tmpl w:val="31B2E09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 w15:restartNumberingAfterBreak="0">
    <w:nsid w:val="641F44F5"/>
    <w:multiLevelType w:val="multilevel"/>
    <w:tmpl w:val="49EA248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5814310"/>
    <w:multiLevelType w:val="multilevel"/>
    <w:tmpl w:val="F3BAB7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D1C1015"/>
    <w:multiLevelType w:val="multilevel"/>
    <w:tmpl w:val="3708A5F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31"/>
    <w:rsid w:val="00007BCA"/>
    <w:rsid w:val="00012487"/>
    <w:rsid w:val="00032442"/>
    <w:rsid w:val="0006197C"/>
    <w:rsid w:val="001659FA"/>
    <w:rsid w:val="0020434D"/>
    <w:rsid w:val="0028691D"/>
    <w:rsid w:val="002A059A"/>
    <w:rsid w:val="00352FF8"/>
    <w:rsid w:val="00375156"/>
    <w:rsid w:val="003A267F"/>
    <w:rsid w:val="003A3C25"/>
    <w:rsid w:val="003C184C"/>
    <w:rsid w:val="00433BF0"/>
    <w:rsid w:val="00452509"/>
    <w:rsid w:val="00496453"/>
    <w:rsid w:val="00524E50"/>
    <w:rsid w:val="005643C7"/>
    <w:rsid w:val="005F0495"/>
    <w:rsid w:val="00642231"/>
    <w:rsid w:val="00657169"/>
    <w:rsid w:val="0069150D"/>
    <w:rsid w:val="00725D11"/>
    <w:rsid w:val="00727B0D"/>
    <w:rsid w:val="007C110E"/>
    <w:rsid w:val="007C3E13"/>
    <w:rsid w:val="007C7669"/>
    <w:rsid w:val="008C3893"/>
    <w:rsid w:val="008D1565"/>
    <w:rsid w:val="009428D7"/>
    <w:rsid w:val="00985AD0"/>
    <w:rsid w:val="009A1B4A"/>
    <w:rsid w:val="009D100B"/>
    <w:rsid w:val="009D3057"/>
    <w:rsid w:val="00B750E2"/>
    <w:rsid w:val="00BA4D89"/>
    <w:rsid w:val="00BC3C63"/>
    <w:rsid w:val="00BE3720"/>
    <w:rsid w:val="00C07540"/>
    <w:rsid w:val="00C50BA6"/>
    <w:rsid w:val="00C7331A"/>
    <w:rsid w:val="00CA2CC9"/>
    <w:rsid w:val="00CA69F7"/>
    <w:rsid w:val="00DC4648"/>
    <w:rsid w:val="00E776F6"/>
    <w:rsid w:val="00EF0753"/>
    <w:rsid w:val="00F46B4B"/>
    <w:rsid w:val="00F8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53934"/>
  <w15:docId w15:val="{41002C8C-AF0D-40F2-80D9-1CC38F5D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fr-FR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6"/>
      </w:numPr>
      <w:spacing w:before="240" w:after="60"/>
      <w:ind w:left="-1" w:hanging="1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6"/>
      </w:numPr>
      <w:spacing w:before="240" w:after="60"/>
      <w:ind w:left="-1" w:hanging="1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Pr>
      <w:w w:val="100"/>
      <w:position w:val="-1"/>
      <w:effect w:val="none"/>
      <w:vertAlign w:val="baseline"/>
      <w:cs w:val="0"/>
      <w:em w:val="none"/>
    </w:rPr>
  </w:style>
  <w:style w:type="paragraph" w:styleId="Corpsdetexte">
    <w:name w:val="Body Text"/>
    <w:basedOn w:val="Normal"/>
    <w:pPr>
      <w:jc w:val="both"/>
    </w:pPr>
  </w:style>
  <w:style w:type="paragraph" w:styleId="Retraitcorpsdetexte">
    <w:name w:val="Body Text Indent"/>
    <w:basedOn w:val="Normal"/>
    <w:pPr>
      <w:ind w:left="709"/>
      <w:jc w:val="both"/>
    </w:pPr>
  </w:style>
  <w:style w:type="paragraph" w:styleId="Retraitcorpsdetexte2">
    <w:name w:val="Body Text Indent 2"/>
    <w:basedOn w:val="Normal"/>
    <w:pPr>
      <w:ind w:left="360"/>
    </w:pPr>
  </w:style>
  <w:style w:type="paragraph" w:styleId="Retraitcorpsdetexte3">
    <w:name w:val="Body Text Indent 3"/>
    <w:basedOn w:val="Normal"/>
    <w:pPr>
      <w:ind w:left="708"/>
      <w:jc w:val="both"/>
    </w:pPr>
    <w:rPr>
      <w:rFonts w:ascii="Verdana" w:hAnsi="Verdana"/>
      <w:sz w:val="2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204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icztxMHX71Kf6DStlqhhRJMYKw==">AMUW2mXQPOeSmM21WTTXbBmHkWQ/dHcebSe4N8N8dTUXVlvqsh55CzGpJK92poltVgYNjiPyrbf0vp7YffE1Da6vn+5h6uDTWqme1p5lWN+Q2WTtaJJhBE0=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728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CRAMCO</dc:creator>
  <cp:lastModifiedBy>Marie Madeleine Taconet</cp:lastModifiedBy>
  <cp:revision>42</cp:revision>
  <dcterms:created xsi:type="dcterms:W3CDTF">2004-07-12T15:56:00Z</dcterms:created>
  <dcterms:modified xsi:type="dcterms:W3CDTF">2020-06-06T20:47:00Z</dcterms:modified>
</cp:coreProperties>
</file>