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60"/>
      </w:pPr>
      <w:r>
        <w:rPr>
          <w:rFonts w:ascii="Arial" w:hAnsi="Arial"/>
          <w:b/>
          <w:i w:val="0"/>
          <w:color w:val="A91E27"/>
          <w:sz w:val="18"/>
        </w:rPr>
        <w:t>GUÍA DE EDICIÓN DE VIDEO</w:t>
      </w:r>
    </w:p>
    <w:p>
      <w:pPr>
        <w:pStyle w:val="Title"/>
        <w:spacing w:after="80"/>
      </w:pPr>
      <w:r>
        <w:rPr>
          <w:rFonts w:ascii="Arial" w:hAnsi="Arial"/>
          <w:b/>
          <w:i w:val="0"/>
          <w:color w:val="000000"/>
          <w:sz w:val="56"/>
        </w:rPr>
        <w:t>Weezy Icon Cup</w:t>
      </w:r>
    </w:p>
    <w:p>
      <w:pPr>
        <w:spacing w:after="160"/>
      </w:pPr>
      <w:r>
        <w:rPr>
          <w:rFonts w:ascii="Arial" w:hAnsi="Arial"/>
          <w:b/>
          <w:i w:val="0"/>
          <w:color w:val="A91E27"/>
          <w:sz w:val="30"/>
        </w:rPr>
        <w:t>Guía de edición directa para buscar la recompensa del Top 700</w:t>
      </w:r>
    </w:p>
    <w:p>
      <w:pPr>
        <w:spacing w:after="160" w:line="269" w:lineRule="auto"/>
      </w:pPr>
      <w:r>
        <w:rPr>
          <w:rFonts w:ascii="Arial" w:hAnsi="Arial"/>
          <w:b w:val="0"/>
          <w:i w:val="0"/>
          <w:color w:val="1B1E24"/>
          <w:sz w:val="21"/>
        </w:rPr>
        <w:t>Documento de trabajo para editar un video competitivo de 60 a 90 segundos. El hilo principal es explicar cómo entrar, cómo sumar puntos, cómo cuidar la posición durante hasta 11 partidas y qué recompensa corresponde a cada meta.</w:t>
      </w:r>
    </w:p>
    <w:p>
      <w:pPr>
        <w:spacing w:after="40"/>
        <w:jc w:val="center"/>
      </w:pPr>
      <w:r>
        <w:drawing>
          <wp:inline xmlns:a="http://schemas.openxmlformats.org/drawingml/2006/main" xmlns:pic="http://schemas.openxmlformats.org/drawingml/2006/picture">
            <wp:extent cx="6309360" cy="3549015"/>
            <wp:docPr id="1" name="Picture 1" descr="Arte oficial de la Copa de ídolos de Weezy" title="Arte oficial de la Copa de ídolos de Weezy"/>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6309360" cy="3549015"/>
                    </a:xfrm>
                    <a:prstGeom prst="rect"/>
                  </pic:spPr>
                </pic:pic>
              </a:graphicData>
            </a:graphic>
          </wp:inline>
        </w:drawing>
      </w:r>
    </w:p>
    <w:p>
      <w:pPr>
        <w:spacing w:after="20"/>
        <w:jc w:val="center"/>
      </w:pPr>
      <w:r>
        <w:rPr>
          <w:rFonts w:ascii="Arial" w:hAnsi="Arial"/>
          <w:b/>
          <w:i w:val="0"/>
          <w:color w:val="1B1E24"/>
          <w:sz w:val="17"/>
        </w:rPr>
        <w:t>Arte oficial del evento para apertura, fondos y cierre</w:t>
      </w:r>
    </w:p>
    <w:p>
      <w:pPr>
        <w:spacing w:after="80"/>
        <w:jc w:val="center"/>
      </w:pPr>
      <w:r>
        <w:rPr>
          <w:rFonts w:ascii="Arial" w:hAnsi="Arial"/>
          <w:b w:val="0"/>
          <w:i/>
          <w:color w:val="5E6572"/>
          <w:sz w:val="15"/>
        </w:rPr>
        <w:t>official-event-hero-nac.jpg  |  Fuente: Fortnite oficial</w:t>
      </w:r>
    </w:p>
    <w:p>
      <w:pPr>
        <w:pStyle w:val="Heading2"/>
        <w:keepNext/>
        <w:spacing w:before="140" w:after="80"/>
      </w:pPr>
      <w:r>
        <w:rPr>
          <w:rFonts w:ascii="Arial" w:hAnsi="Arial"/>
          <w:b/>
          <w:i w:val="0"/>
          <w:color w:val="000000"/>
          <w:sz w:val="26"/>
        </w:rPr>
        <w:t>Objetivo del video</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Decisión editorial</w:t>
            </w:r>
          </w:p>
        </w:tc>
        <w:tc>
          <w:tcPr>
            <w:tcW w:type="dxa" w:w="7848"/>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Texto de trabajo</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Pregunta del espectador</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¿Cómo compito por Weezy y qué tengo que hacer durante la copa?</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Meta principal</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Top 700: Weezy + Weezy Board, según el feed público actual del evento.</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Meta secundaria</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8 puntos: emoticono YM. No presentarlo como la skin.</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Formato base</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16:9, 1920 x 1080, ritmo informativo y competitivo, máximo recomendado 1:30.</w:t>
            </w:r>
          </w:p>
        </w:tc>
      </w:tr>
    </w:tbl>
    <w:p>
      <w:pPr>
        <w:spacing w:after="80" w:line="240" w:lineRule="auto"/>
      </w:pPr>
      <w:r>
        <w:rPr>
          <w:rFonts w:ascii="Arial" w:hAnsi="Arial"/>
          <w:b w:val="0"/>
          <w:i/>
          <w:color w:val="5E6572"/>
          <w:sz w:val="17"/>
        </w:rPr>
        <w:t>La hora y los premios se deben comprobar en la pestaña Competir antes de publicar porque el cliente puede actualizar el feed o convertir la zona horaria.</w:t>
      </w:r>
    </w:p>
    <w:p>
      <w:r>
        <w:br w:type="page"/>
      </w:r>
    </w:p>
    <w:p>
      <w:pPr>
        <w:spacing w:before="40" w:after="60"/>
      </w:pPr>
      <w:r>
        <w:rPr>
          <w:rFonts w:ascii="Arial" w:hAnsi="Arial"/>
          <w:b/>
          <w:i w:val="0"/>
          <w:color w:val="D65332"/>
          <w:sz w:val="17"/>
        </w:rPr>
        <w:t>ANTES DE EDITAR</w:t>
      </w:r>
    </w:p>
    <w:p>
      <w:pPr>
        <w:pStyle w:val="Heading1"/>
        <w:keepNext/>
        <w:spacing w:before="200" w:after="80"/>
      </w:pPr>
      <w:r>
        <w:rPr>
          <w:rFonts w:ascii="Arial" w:hAnsi="Arial"/>
          <w:b/>
          <w:i w:val="0"/>
          <w:color w:val="000000"/>
          <w:sz w:val="36"/>
        </w:rPr>
        <w:t>Cómo usar esta guía</w:t>
      </w:r>
    </w:p>
    <w:p>
      <w:pPr>
        <w:spacing w:after="120" w:line="269" w:lineRule="auto"/>
      </w:pPr>
      <w:r>
        <w:rPr>
          <w:rFonts w:ascii="Arial" w:hAnsi="Arial"/>
          <w:b w:val="0"/>
          <w:i w:val="0"/>
          <w:color w:val="1B1E24"/>
          <w:sz w:val="21"/>
        </w:rPr>
        <w:t>Cada escena ya está ordenada para montar el video sin volver a investigar: primero aparece el texto de locución, después los assets reales, y al final la entrada, posición, duración y movimiento de cada elemento. Copia la locución a tu pista de voz y usa la tabla de montaje como lista de cortes.</w:t>
      </w:r>
    </w:p>
    <w:p>
      <w:pPr>
        <w:pStyle w:val="Heading2"/>
        <w:keepNext/>
        <w:spacing w:before="140" w:after="80"/>
      </w:pPr>
      <w:r>
        <w:rPr>
          <w:rFonts w:ascii="Arial" w:hAnsi="Arial"/>
          <w:b/>
          <w:i w:val="0"/>
          <w:color w:val="000000"/>
          <w:sz w:val="26"/>
        </w:rPr>
        <w:t>Ficha rápida del torneo</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0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Dato</w:t>
            </w:r>
          </w:p>
        </w:tc>
        <w:tc>
          <w:tcPr>
            <w:tcW w:type="dxa" w:w="4680"/>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Información para la edición</w:t>
            </w:r>
          </w:p>
        </w:tc>
        <w:tc>
          <w:tcPr>
            <w:tcW w:type="dxa" w:w="3096"/>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Estado</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Región</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NAC</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Confirmado en la ficha oficial</w:t>
            </w:r>
          </w:p>
        </w:tc>
      </w:tr>
      <w:tr>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Fecha</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Sábado 12 de septiembre</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Confirmado en el calendario</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Horario</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5:00 p. m. a 8:00 p. m. en NAC</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Confirmar en el cliente</w:t>
            </w:r>
          </w:p>
        </w:tc>
      </w:tr>
      <w:tr>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Modos</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Solo Battle Royale y Solo Zero Build</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Confirmado en la ficha</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Partidas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Hasta 11</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Feed público actual</w:t>
            </w:r>
          </w:p>
        </w:tc>
      </w:tr>
      <w:tr>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Premio de colocación</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Top 700: Weezy + Weezy Board</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Feed público actual</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Premio por puntos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8 puntos: YM</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Feed público actual</w:t>
            </w:r>
          </w:p>
        </w:tc>
      </w:tr>
      <w:tr>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Acceso</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13 años o edad mínima local; AMF o MFA habilitada</w:t>
            </w:r>
          </w:p>
        </w:tc>
        <w:tc>
          <w:tcPr>
            <w:tcW w:type="dxa" w:w="3456"/>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Requisito oficial visible</w:t>
            </w:r>
          </w:p>
        </w:tc>
      </w:tr>
    </w:tbl>
    <w:p>
      <w:pPr>
        <w:pStyle w:val="Heading2"/>
        <w:keepNext/>
        <w:spacing w:before="140" w:after="80"/>
      </w:pPr>
      <w:r>
        <w:rPr>
          <w:rFonts w:ascii="Arial" w:hAnsi="Arial"/>
          <w:b/>
          <w:i w:val="0"/>
          <w:color w:val="000000"/>
          <w:sz w:val="26"/>
        </w:rPr>
        <w:t>Reglas de redacción</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040"/>
            <w:shd w:fill="A91E27"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Usar</w:t>
            </w:r>
          </w:p>
        </w:tc>
        <w:tc>
          <w:tcPr>
            <w:tcW w:type="dxa" w:w="5040"/>
            <w:shd w:fill="A91E27"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Evitar</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Top 700 recibe Weezy y Weezy Board según el feed público actual.</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La skin será gratis para todos.</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8 puntos entrega YM.</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Con 8 puntos ganas la skin.</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Horario mostrado para NAC.</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La copa empieza a la misma hora en todo el mundo.</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Revisa el reglamento y premios en el cliente.</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7"/>
              </w:rPr>
              <w:t>El reglamento específico ya está cerrado si no aparece publicado.</w:t>
            </w:r>
          </w:p>
        </w:tc>
      </w:tr>
    </w:tbl>
    <w:p>
      <w:r>
        <w:br w:type="page"/>
      </w:r>
    </w:p>
    <w:p>
      <w:pPr>
        <w:spacing w:before="40" w:after="60"/>
      </w:pPr>
      <w:r>
        <w:rPr>
          <w:rFonts w:ascii="Arial" w:hAnsi="Arial"/>
          <w:b/>
          <w:i w:val="0"/>
          <w:color w:val="D65332"/>
          <w:sz w:val="17"/>
        </w:rPr>
        <w:t>TEXTO PARA VOZ IA</w:t>
      </w:r>
    </w:p>
    <w:p>
      <w:pPr>
        <w:pStyle w:val="Heading1"/>
        <w:keepNext/>
        <w:spacing w:before="200" w:after="80"/>
      </w:pPr>
      <w:r>
        <w:rPr>
          <w:rFonts w:ascii="Arial" w:hAnsi="Arial"/>
          <w:b/>
          <w:i w:val="0"/>
          <w:color w:val="000000"/>
          <w:sz w:val="36"/>
        </w:rPr>
        <w:t>Guion completo para copiar</w:t>
      </w:r>
    </w:p>
    <w:p>
      <w:pPr>
        <w:spacing w:after="140" w:line="269" w:lineRule="auto"/>
      </w:pPr>
      <w:r>
        <w:rPr>
          <w:rFonts w:ascii="Arial" w:hAnsi="Arial"/>
          <w:b w:val="0"/>
          <w:i/>
          <w:color w:val="5E6572"/>
          <w:sz w:val="20"/>
        </w:rPr>
        <w:t>Copia únicamente el bloque de abajo. Está escrito como locución corrida, sin instrucciones de edición ni etiquetas de escena. Ritmo sugerido: natural, dinámico y claro, aproximadamente 180 a 190 palabras por minuto.</w:t>
      </w:r>
    </w:p>
    <w:p>
      <w:pPr>
        <w:spacing w:after="100" w:line="274" w:lineRule="auto"/>
        <w:ind w:left="173" w:right="115"/>
      </w:pPr>
      <w:r>
        <w:rPr>
          <w:rFonts w:ascii="Arial" w:hAnsi="Arial"/>
          <w:b w:val="0"/>
          <w:i w:val="0"/>
          <w:color w:val="1B1E24"/>
          <w:sz w:val="20"/>
        </w:rPr>
        <w:t>¿Cuántos puntos necesitas para conseguir la skin de Lil Wayne sin comprarla?</w:t>
        <w:br/>
        <w:br/>
        <w:t>Este sábado 12 de septiembre se juega la Weezy Icon Cup. La meta no es llegar a una cifra fija: tienes que terminar dentro del Top 700. El feed actual marca al personaje de Lil Wayne y su accesorio para ese Top 700; con 8 puntos, la recompensa es el emoticono YM.</w:t>
        <w:br/>
        <w:br/>
        <w:t>El torneo es en solitario, en Battle Royale y Cero construcción. Para NAC, el horario mostrado es de 5 a 8 de la tarde y hay hasta 11 partidas. Confirma la hora en la pestaña Competir, cumple la edad mínima local y activa AMF o MFA.</w:t>
        <w:br/>
        <w:br/>
        <w:t>La puntuación es: Victoria Royale, 7 puntos; segundo lugar, 4; tercero, 2; del cuarto al 50, 1; y cada eliminación, 2. Por eso no conviene buscar eliminaciones a lo loco: una buena posición constante puede valer más que una partida arriesgada.</w:t>
        <w:br/>
        <w:br/>
        <w:t>Mi recomendación es jugar seguro. Caigan en un lugar tranquilo, roten temprano y eviten peleas innecesarias. Divide las 11 partidas en tres bloques: de la 1 a la 3 asegura puntos; de la 4 a la 8 mantén el ritmo; y de la 9 a la 11 protege tu posición. Esta es una estrategia, no una regla oficial.</w:t>
        <w:br/>
        <w:br/>
        <w:t>Para entender los 8 puntos: segundo más dos eliminaciones son 8; tercero más tres también son 8. Pero eso explica YM, no reemplaza la carrera por el Top 700. Si hay empate, cuentan las victorias, el promedio de eliminaciones, el desempate de colocación y el tiempo con vida.</w:t>
        <w:br/>
        <w:br/>
        <w:t>Sígueme porque estaré subiendo spots, rotaciones y consejos. ¿Vas a intentar llegar al Top 700 por Lil Wayne o crees que estará demasiado difícil? Déjalo en los comentarios.</w:t>
      </w:r>
    </w:p>
    <w:p>
      <w:pPr>
        <w:spacing w:after="40" w:line="240" w:lineRule="auto"/>
      </w:pPr>
      <w:r>
        <w:rPr>
          <w:rFonts w:ascii="Arial" w:hAnsi="Arial"/>
          <w:b w:val="0"/>
          <w:i/>
          <w:color w:val="5E6572"/>
          <w:sz w:val="17"/>
        </w:rPr>
        <w:t>La frase sobre Top 700 y los premios conserva la cautela del feed público actual. Antes de publicar, revisa el horario y la recompensa en la pestaña Competir.</w:t>
      </w:r>
    </w:p>
    <w:p>
      <w:r>
        <w:br w:type="page"/>
      </w:r>
    </w:p>
    <w:p>
      <w:pPr>
        <w:spacing w:before="40" w:after="60"/>
      </w:pPr>
      <w:r>
        <w:rPr>
          <w:rFonts w:ascii="Arial" w:hAnsi="Arial"/>
          <w:b/>
          <w:i w:val="0"/>
          <w:color w:val="D65332"/>
          <w:sz w:val="17"/>
        </w:rPr>
        <w:t>PAQUETE REAL DISPONIBLE</w:t>
      </w:r>
    </w:p>
    <w:p>
      <w:pPr>
        <w:pStyle w:val="Heading1"/>
        <w:keepNext/>
        <w:spacing w:before="200" w:after="80"/>
      </w:pPr>
      <w:r>
        <w:rPr>
          <w:rFonts w:ascii="Arial" w:hAnsi="Arial"/>
          <w:b/>
          <w:i w:val="0"/>
          <w:color w:val="000000"/>
          <w:sz w:val="36"/>
        </w:rPr>
        <w:t>Assets principales para montar</w:t>
      </w:r>
    </w:p>
    <w:p>
      <w:pPr>
        <w:spacing w:after="120" w:line="269" w:lineRule="auto"/>
      </w:pPr>
      <w:r>
        <w:rPr>
          <w:rFonts w:ascii="Arial" w:hAnsi="Arial"/>
          <w:b w:val="0"/>
          <w:i w:val="0"/>
          <w:color w:val="1B1E24"/>
          <w:sz w:val="20"/>
        </w:rPr>
        <w:t>Estos archivos están guardados juntos en la carpeta de investigación. Los PNG de Fortnite-API.com son recursos de catálogo; el arte y el video del evento son referencias oficiales; el poster de FNcompReport se conserva como referencia comunitaria y no como confirmación oficial.</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14600" cy="1414462"/>
                  <wp:docPr id="2" name="Picture 2" descr="Arte oficial del evento" title="Arte oficial del evento"/>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14600" cy="1414462"/>
                          </a:xfrm>
                          <a:prstGeom prst="rect"/>
                        </pic:spPr>
                      </pic:pic>
                    </a:graphicData>
                  </a:graphic>
                </wp:inline>
              </w:drawing>
            </w:r>
          </w:p>
          <w:p>
            <w:pPr>
              <w:spacing w:after="20"/>
              <w:jc w:val="center"/>
            </w:pPr>
            <w:r>
              <w:rPr>
                <w:rFonts w:ascii="Arial" w:hAnsi="Arial"/>
                <w:b/>
                <w:i w:val="0"/>
                <w:color w:val="1B1E24"/>
                <w:sz w:val="17"/>
              </w:rPr>
              <w:t>Arte oficial del evento</w:t>
            </w:r>
          </w:p>
          <w:p>
            <w:pPr>
              <w:spacing w:after="0"/>
              <w:jc w:val="center"/>
            </w:pPr>
            <w:r>
              <w:rPr>
                <w:rFonts w:ascii="Arial" w:hAnsi="Arial"/>
                <w:b w:val="0"/>
                <w:i/>
                <w:color w:val="5E6572"/>
                <w:sz w:val="15"/>
              </w:rPr>
              <w:t>official-event-hero-nac.jpg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14600" cy="1414194"/>
                  <wp:docPr id="3" name="Picture 3" descr="Poster de referencia" title="Poster de referencia"/>
                  <wp:cNvGraphicFramePr>
                    <a:graphicFrameLocks noChangeAspect="1"/>
                  </wp:cNvGraphicFramePr>
                  <a:graphic>
                    <a:graphicData uri="http://schemas.openxmlformats.org/drawingml/2006/picture">
                      <pic:pic>
                        <pic:nvPicPr>
                          <pic:cNvPr id="0" name="tournament-post.jpg"/>
                          <pic:cNvPicPr/>
                        </pic:nvPicPr>
                        <pic:blipFill>
                          <a:blip r:embed="rId11"/>
                          <a:stretch>
                            <a:fillRect/>
                          </a:stretch>
                        </pic:blipFill>
                        <pic:spPr>
                          <a:xfrm>
                            <a:off x="0" y="0"/>
                            <a:ext cx="2514600" cy="1414194"/>
                          </a:xfrm>
                          <a:prstGeom prst="rect"/>
                        </pic:spPr>
                      </pic:pic>
                    </a:graphicData>
                  </a:graphic>
                </wp:inline>
              </w:drawing>
            </w:r>
          </w:p>
          <w:p>
            <w:pPr>
              <w:spacing w:after="20"/>
              <w:jc w:val="center"/>
            </w:pPr>
            <w:r>
              <w:rPr>
                <w:rFonts w:ascii="Arial" w:hAnsi="Arial"/>
                <w:b/>
                <w:i w:val="0"/>
                <w:color w:val="1B1E24"/>
                <w:sz w:val="17"/>
              </w:rPr>
              <w:t>Poster de referencia</w:t>
            </w:r>
          </w:p>
          <w:p>
            <w:pPr>
              <w:spacing w:after="0"/>
              <w:jc w:val="center"/>
            </w:pPr>
            <w:r>
              <w:rPr>
                <w:rFonts w:ascii="Arial" w:hAnsi="Arial"/>
                <w:b w:val="0"/>
                <w:i/>
                <w:color w:val="5E6572"/>
                <w:sz w:val="15"/>
              </w:rPr>
              <w:t>tournament-post.jpg</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7F7F7" w:val="clear"/>
          </w:tcPr>
          <w:p>
            <w:pPr>
              <w:spacing w:after="40"/>
              <w:jc w:val="center"/>
            </w:pPr>
            <w:r>
              <w:drawing>
                <wp:inline xmlns:a="http://schemas.openxmlformats.org/drawingml/2006/main" xmlns:pic="http://schemas.openxmlformats.org/drawingml/2006/picture">
                  <wp:extent cx="2011680" cy="2011680"/>
                  <wp:docPr id="4" name="Picture 4"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2011680" cy="201168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character-noisecluegust-images.featured.png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7F7F7" w:val="clear"/>
          </w:tcPr>
          <w:p>
            <w:pPr>
              <w:spacing w:after="40"/>
              <w:jc w:val="center"/>
            </w:pPr>
            <w:r>
              <w:drawing>
                <wp:inline xmlns:a="http://schemas.openxmlformats.org/drawingml/2006/main" xmlns:pic="http://schemas.openxmlformats.org/drawingml/2006/picture">
                  <wp:extent cx="2011680" cy="2011680"/>
                  <wp:docPr id="5" name="Picture 5" descr="Weezy Board" title="Weezy Board"/>
                  <wp:cNvGraphicFramePr>
                    <a:graphicFrameLocks noChangeAspect="1"/>
                  </wp:cNvGraphicFramePr>
                  <a:graphic>
                    <a:graphicData uri="http://schemas.openxmlformats.org/drawingml/2006/picture">
                      <pic:pic>
                        <pic:nvPicPr>
                          <pic:cNvPr id="0" name="backpack-noisecluegust-images.featured.png"/>
                          <pic:cNvPicPr/>
                        </pic:nvPicPr>
                        <pic:blipFill>
                          <a:blip r:embed="rId13"/>
                          <a:stretch>
                            <a:fillRect/>
                          </a:stretch>
                        </pic:blipFill>
                        <pic:spPr>
                          <a:xfrm>
                            <a:off x="0" y="0"/>
                            <a:ext cx="2011680" cy="2011680"/>
                          </a:xfrm>
                          <a:prstGeom prst="rect"/>
                        </pic:spPr>
                      </pic:pic>
                    </a:graphicData>
                  </a:graphic>
                </wp:inline>
              </w:drawing>
            </w:r>
          </w:p>
          <w:p>
            <w:pPr>
              <w:spacing w:after="20"/>
              <w:jc w:val="center"/>
            </w:pPr>
            <w:r>
              <w:rPr>
                <w:rFonts w:ascii="Arial" w:hAnsi="Arial"/>
                <w:b/>
                <w:i w:val="0"/>
                <w:color w:val="1B1E24"/>
                <w:sz w:val="17"/>
              </w:rPr>
              <w:t>Weezy Board</w:t>
            </w:r>
          </w:p>
          <w:p>
            <w:pPr>
              <w:spacing w:after="0"/>
              <w:jc w:val="center"/>
            </w:pPr>
            <w:r>
              <w:rPr>
                <w:rFonts w:ascii="Arial" w:hAnsi="Arial"/>
                <w:b w:val="0"/>
                <w:i/>
                <w:color w:val="5E6572"/>
                <w:sz w:val="15"/>
              </w:rPr>
              <w:t>backpack-noisecluegust-images.featured.png</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BF6FD" w:val="clear"/>
          </w:tcPr>
          <w:p>
            <w:pPr>
              <w:spacing w:after="40"/>
              <w:jc w:val="center"/>
            </w:pPr>
            <w:r>
              <w:drawing>
                <wp:inline xmlns:a="http://schemas.openxmlformats.org/drawingml/2006/main" xmlns:pic="http://schemas.openxmlformats.org/drawingml/2006/picture">
                  <wp:extent cx="1325880" cy="1325880"/>
                  <wp:docPr id="6" name="Picture 6" descr="YM emoticon" title="YM emoticon"/>
                  <wp:cNvGraphicFramePr>
                    <a:graphicFrameLocks noChangeAspect="1"/>
                  </wp:cNvGraphicFramePr>
                  <a:graphic>
                    <a:graphicData uri="http://schemas.openxmlformats.org/drawingml/2006/picture">
                      <pic:pic>
                        <pic:nvPicPr>
                          <pic:cNvPr id="0" name="emoticon-noiseclue-images.smallicon.png"/>
                          <pic:cNvPicPr/>
                        </pic:nvPicPr>
                        <pic:blipFill>
                          <a:blip r:embed="rId14"/>
                          <a:stretch>
                            <a:fillRect/>
                          </a:stretch>
                        </pic:blipFill>
                        <pic:spPr>
                          <a:xfrm>
                            <a:off x="0" y="0"/>
                            <a:ext cx="1325880" cy="1325880"/>
                          </a:xfrm>
                          <a:prstGeom prst="rect"/>
                        </pic:spPr>
                      </pic:pic>
                    </a:graphicData>
                  </a:graphic>
                </wp:inline>
              </w:drawing>
            </w:r>
          </w:p>
          <w:p>
            <w:pPr>
              <w:spacing w:after="20"/>
              <w:jc w:val="center"/>
            </w:pPr>
            <w:r>
              <w:rPr>
                <w:rFonts w:ascii="Arial" w:hAnsi="Arial"/>
                <w:b/>
                <w:i w:val="0"/>
                <w:color w:val="1B1E24"/>
                <w:sz w:val="17"/>
              </w:rPr>
              <w:t>YM emoticon</w:t>
            </w:r>
          </w:p>
          <w:p>
            <w:pPr>
              <w:spacing w:after="0"/>
              <w:jc w:val="center"/>
            </w:pPr>
            <w:r>
              <w:rPr>
                <w:rFonts w:ascii="Arial" w:hAnsi="Arial"/>
                <w:b w:val="0"/>
                <w:i/>
                <w:color w:val="5E6572"/>
                <w:sz w:val="15"/>
              </w:rPr>
              <w:t>emoticon-noiseclue-images.smallicon.png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2F6FA" w:val="clear"/>
          </w:tcPr>
          <w:p>
            <w:pPr>
              <w:spacing w:after="40"/>
              <w:jc w:val="center"/>
            </w:pPr>
            <w:r>
              <w:drawing>
                <wp:inline xmlns:a="http://schemas.openxmlformats.org/drawingml/2006/main" xmlns:pic="http://schemas.openxmlformats.org/drawingml/2006/picture">
                  <wp:extent cx="2468880" cy="1388745"/>
                  <wp:docPr id="7" name="Picture 7" descr="Frame del teaser oficial" title="Frame del teaser oficial"/>
                  <wp:cNvGraphicFramePr>
                    <a:graphicFrameLocks noChangeAspect="1"/>
                  </wp:cNvGraphicFramePr>
                  <a:graphic>
                    <a:graphicData uri="http://schemas.openxmlformats.org/drawingml/2006/picture">
                      <pic:pic>
                        <pic:nvPicPr>
                          <pic:cNvPr id="0" name="official-teaser-frame-2s.jpg"/>
                          <pic:cNvPicPr/>
                        </pic:nvPicPr>
                        <pic:blipFill>
                          <a:blip r:embed="rId15"/>
                          <a:stretch>
                            <a:fillRect/>
                          </a:stretch>
                        </pic:blipFill>
                        <pic:spPr>
                          <a:xfrm>
                            <a:off x="0" y="0"/>
                            <a:ext cx="2468880" cy="1388745"/>
                          </a:xfrm>
                          <a:prstGeom prst="rect"/>
                        </pic:spPr>
                      </pic:pic>
                    </a:graphicData>
                  </a:graphic>
                </wp:inline>
              </w:drawing>
            </w:r>
          </w:p>
          <w:p>
            <w:pPr>
              <w:spacing w:after="20"/>
              <w:jc w:val="center"/>
            </w:pPr>
            <w:r>
              <w:rPr>
                <w:rFonts w:ascii="Arial" w:hAnsi="Arial"/>
                <w:b/>
                <w:i w:val="0"/>
                <w:color w:val="1B1E24"/>
                <w:sz w:val="17"/>
              </w:rPr>
              <w:t>Frame del teaser oficial</w:t>
            </w:r>
          </w:p>
          <w:p>
            <w:pPr>
              <w:spacing w:after="0"/>
              <w:jc w:val="center"/>
            </w:pPr>
            <w:r>
              <w:rPr>
                <w:rFonts w:ascii="Arial" w:hAnsi="Arial"/>
                <w:b w:val="0"/>
                <w:i/>
                <w:color w:val="5E6572"/>
                <w:sz w:val="15"/>
              </w:rPr>
              <w:t>official-teaser.mp4  |  usar el MP4, no esta imagen como video</w:t>
            </w:r>
          </w:p>
        </w:tc>
      </w:tr>
    </w:tbl>
    <w:p>
      <w:pPr>
        <w:spacing w:after="80" w:line="240" w:lineRule="auto"/>
      </w:pPr>
      <w:r>
        <w:rPr>
          <w:rFonts w:ascii="Arial" w:hAnsi="Arial"/>
          <w:b w:val="0"/>
          <w:i/>
          <w:color w:val="5E6572"/>
          <w:sz w:val="17"/>
        </w:rPr>
        <w:t>Video disponible: official-teaser.mp4, 1920 x 1080, H.264/AAC, duración aproximada 9.8 s. El frame mostrado arriba sirve para ubicar el clip durante la edición.</w:t>
      </w:r>
    </w:p>
    <w:p>
      <w:pPr>
        <w:pStyle w:val="Heading2"/>
        <w:keepNext/>
        <w:spacing w:before="140" w:after="80"/>
      </w:pPr>
      <w:r>
        <w:rPr>
          <w:rFonts w:ascii="Arial" w:hAnsi="Arial"/>
          <w:b/>
          <w:i w:val="0"/>
          <w:color w:val="000000"/>
          <w:sz w:val="26"/>
        </w:rPr>
        <w:t>B roll opcional del catálogo</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1783080"/>
                  <wp:docPr id="8" name="Picture 8" descr="Lil Wayne" title="Lil Wayne"/>
                  <wp:cNvGraphicFramePr>
                    <a:graphicFrameLocks noChangeAspect="1"/>
                  </wp:cNvGraphicFramePr>
                  <a:graphic>
                    <a:graphicData uri="http://schemas.openxmlformats.org/drawingml/2006/picture">
                      <pic:pic>
                        <pic:nvPicPr>
                          <pic:cNvPr id="0" name="character-noisecluelurch-images.featured.png"/>
                          <pic:cNvPicPr/>
                        </pic:nvPicPr>
                        <pic:blipFill>
                          <a:blip r:embed="rId16"/>
                          <a:stretch>
                            <a:fillRect/>
                          </a:stretch>
                        </pic:blipFill>
                        <pic:spPr>
                          <a:xfrm>
                            <a:off x="0" y="0"/>
                            <a:ext cx="1783080" cy="1783080"/>
                          </a:xfrm>
                          <a:prstGeom prst="rect"/>
                        </pic:spPr>
                      </pic:pic>
                    </a:graphicData>
                  </a:graphic>
                </wp:inline>
              </w:drawing>
            </w:r>
          </w:p>
          <w:p>
            <w:pPr>
              <w:spacing w:after="20"/>
              <w:jc w:val="center"/>
            </w:pPr>
            <w:r>
              <w:rPr>
                <w:rFonts w:ascii="Arial" w:hAnsi="Arial"/>
                <w:b/>
                <w:i w:val="0"/>
                <w:color w:val="1B1E24"/>
                <w:sz w:val="17"/>
              </w:rPr>
              <w:t>Lil Wayne</w:t>
            </w:r>
          </w:p>
          <w:p>
            <w:pPr>
              <w:spacing w:after="0"/>
              <w:jc w:val="center"/>
            </w:pPr>
            <w:r>
              <w:rPr>
                <w:rFonts w:ascii="Arial" w:hAnsi="Arial"/>
                <w:b w:val="0"/>
                <w:i/>
                <w:color w:val="5E6572"/>
                <w:sz w:val="15"/>
              </w:rPr>
              <w:t>skin alternativa del catálogo</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1783080"/>
                  <wp:docPr id="9" name="Picture 9" descr="Weezy Boardbreaker" title="Weezy Boardbreaker"/>
                  <wp:cNvGraphicFramePr>
                    <a:graphicFrameLocks noChangeAspect="1"/>
                  </wp:cNvGraphicFramePr>
                  <a:graphic>
                    <a:graphicData uri="http://schemas.openxmlformats.org/drawingml/2006/picture">
                      <pic:pic>
                        <pic:nvPicPr>
                          <pic:cNvPr id="0" name="pickaxe-noisecluegust-images.featured.png"/>
                          <pic:cNvPicPr/>
                        </pic:nvPicPr>
                        <pic:blipFill>
                          <a:blip r:embed="rId17"/>
                          <a:stretch>
                            <a:fillRect/>
                          </a:stretch>
                        </pic:blipFill>
                        <pic:spPr>
                          <a:xfrm>
                            <a:off x="0" y="0"/>
                            <a:ext cx="1783080" cy="1783080"/>
                          </a:xfrm>
                          <a:prstGeom prst="rect"/>
                        </pic:spPr>
                      </pic:pic>
                    </a:graphicData>
                  </a:graphic>
                </wp:inline>
              </w:drawing>
            </w:r>
          </w:p>
          <w:p>
            <w:pPr>
              <w:spacing w:after="20"/>
              <w:jc w:val="center"/>
            </w:pPr>
            <w:r>
              <w:rPr>
                <w:rFonts w:ascii="Arial" w:hAnsi="Arial"/>
                <w:b/>
                <w:i w:val="0"/>
                <w:color w:val="1B1E24"/>
                <w:sz w:val="17"/>
              </w:rPr>
              <w:t>Weezy Boardbreaker</w:t>
            </w:r>
          </w:p>
          <w:p>
            <w:pPr>
              <w:spacing w:after="0"/>
              <w:jc w:val="center"/>
            </w:pPr>
            <w:r>
              <w:rPr>
                <w:rFonts w:ascii="Arial" w:hAnsi="Arial"/>
                <w:b w:val="0"/>
                <w:i/>
                <w:color w:val="5E6572"/>
                <w:sz w:val="15"/>
              </w:rPr>
              <w:t>pico</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1783080"/>
                  <wp:docPr id="10" name="Picture 10" descr="Young Money Stage" title="Young Money Stage"/>
                  <wp:cNvGraphicFramePr>
                    <a:graphicFrameLocks noChangeAspect="1"/>
                  </wp:cNvGraphicFramePr>
                  <a:graphic>
                    <a:graphicData uri="http://schemas.openxmlformats.org/drawingml/2006/picture">
                      <pic:pic>
                        <pic:nvPicPr>
                          <pic:cNvPr id="0" name="glider-noisecluelurch-images.featured.png"/>
                          <pic:cNvPicPr/>
                        </pic:nvPicPr>
                        <pic:blipFill>
                          <a:blip r:embed="rId18"/>
                          <a:stretch>
                            <a:fillRect/>
                          </a:stretch>
                        </pic:blipFill>
                        <pic:spPr>
                          <a:xfrm>
                            <a:off x="0" y="0"/>
                            <a:ext cx="1783080" cy="1783080"/>
                          </a:xfrm>
                          <a:prstGeom prst="rect"/>
                        </pic:spPr>
                      </pic:pic>
                    </a:graphicData>
                  </a:graphic>
                </wp:inline>
              </w:drawing>
            </w:r>
          </w:p>
          <w:p>
            <w:pPr>
              <w:spacing w:after="20"/>
              <w:jc w:val="center"/>
            </w:pPr>
            <w:r>
              <w:rPr>
                <w:rFonts w:ascii="Arial" w:hAnsi="Arial"/>
                <w:b/>
                <w:i w:val="0"/>
                <w:color w:val="1B1E24"/>
                <w:sz w:val="17"/>
              </w:rPr>
              <w:t>Young Money Stage</w:t>
            </w:r>
          </w:p>
          <w:p>
            <w:pPr>
              <w:spacing w:after="0"/>
              <w:jc w:val="center"/>
            </w:pPr>
            <w:r>
              <w:rPr>
                <w:rFonts w:ascii="Arial" w:hAnsi="Arial"/>
                <w:b w:val="0"/>
                <w:i/>
                <w:color w:val="5E6572"/>
                <w:sz w:val="15"/>
              </w:rPr>
              <w:t>ala delta</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1783080"/>
                  <wp:docPr id="11" name="Picture 11" descr="YM Burner" title="YM Burner"/>
                  <wp:cNvGraphicFramePr>
                    <a:graphicFrameLocks noChangeAspect="1"/>
                  </wp:cNvGraphicFramePr>
                  <a:graphic>
                    <a:graphicData uri="http://schemas.openxmlformats.org/drawingml/2006/picture">
                      <pic:pic>
                        <pic:nvPicPr>
                          <pic:cNvPr id="0" name="wrap-noiseclue-images.featured.png"/>
                          <pic:cNvPicPr/>
                        </pic:nvPicPr>
                        <pic:blipFill>
                          <a:blip r:embed="rId19"/>
                          <a:stretch>
                            <a:fillRect/>
                          </a:stretch>
                        </pic:blipFill>
                        <pic:spPr>
                          <a:xfrm>
                            <a:off x="0" y="0"/>
                            <a:ext cx="1783080" cy="1783080"/>
                          </a:xfrm>
                          <a:prstGeom prst="rect"/>
                        </pic:spPr>
                      </pic:pic>
                    </a:graphicData>
                  </a:graphic>
                </wp:inline>
              </w:drawing>
            </w:r>
          </w:p>
          <w:p>
            <w:pPr>
              <w:spacing w:after="20"/>
              <w:jc w:val="center"/>
            </w:pPr>
            <w:r>
              <w:rPr>
                <w:rFonts w:ascii="Arial" w:hAnsi="Arial"/>
                <w:b/>
                <w:i w:val="0"/>
                <w:color w:val="1B1E24"/>
                <w:sz w:val="17"/>
              </w:rPr>
              <w:t>YM Burner</w:t>
            </w:r>
          </w:p>
          <w:p>
            <w:pPr>
              <w:spacing w:after="0"/>
              <w:jc w:val="center"/>
            </w:pPr>
            <w:r>
              <w:rPr>
                <w:rFonts w:ascii="Arial" w:hAnsi="Arial"/>
                <w:b w:val="0"/>
                <w:i/>
                <w:color w:val="5E6572"/>
                <w:sz w:val="15"/>
              </w:rPr>
              <w:t>envoltura</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1783080"/>
                  <wp:docPr id="12" name="Picture 12" descr="Tha Guitar" title="Tha Guitar"/>
                  <wp:cNvGraphicFramePr>
                    <a:graphicFrameLocks noChangeAspect="1"/>
                  </wp:cNvGraphicFramePr>
                  <a:graphic>
                    <a:graphicData uri="http://schemas.openxmlformats.org/drawingml/2006/picture">
                      <pic:pic>
                        <pic:nvPicPr>
                          <pic:cNvPr id="0" name="pickaxe-noiseclue-guitar-images.featured.png"/>
                          <pic:cNvPicPr/>
                        </pic:nvPicPr>
                        <pic:blipFill>
                          <a:blip r:embed="rId20"/>
                          <a:stretch>
                            <a:fillRect/>
                          </a:stretch>
                        </pic:blipFill>
                        <pic:spPr>
                          <a:xfrm>
                            <a:off x="0" y="0"/>
                            <a:ext cx="1783080" cy="1783080"/>
                          </a:xfrm>
                          <a:prstGeom prst="rect"/>
                        </pic:spPr>
                      </pic:pic>
                    </a:graphicData>
                  </a:graphic>
                </wp:inline>
              </w:drawing>
            </w:r>
          </w:p>
          <w:p>
            <w:pPr>
              <w:spacing w:after="20"/>
              <w:jc w:val="center"/>
            </w:pPr>
            <w:r>
              <w:rPr>
                <w:rFonts w:ascii="Arial" w:hAnsi="Arial"/>
                <w:b/>
                <w:i w:val="0"/>
                <w:color w:val="1B1E24"/>
                <w:sz w:val="17"/>
              </w:rPr>
              <w:t>Tha Guitar</w:t>
            </w:r>
          </w:p>
          <w:p>
            <w:pPr>
              <w:spacing w:after="0"/>
              <w:jc w:val="center"/>
            </w:pPr>
            <w:r>
              <w:rPr>
                <w:rFonts w:ascii="Arial" w:hAnsi="Arial"/>
                <w:b w:val="0"/>
                <w:i/>
                <w:color w:val="5E6572"/>
                <w:sz w:val="15"/>
              </w:rPr>
              <w:t>instrumento de Festival</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FFF" w:val="clear"/>
          </w:tcPr>
          <w:p>
            <w:pPr>
              <w:spacing w:after="40"/>
              <w:jc w:val="center"/>
            </w:pPr>
            <w:r>
              <w:drawing>
                <wp:inline xmlns:a="http://schemas.openxmlformats.org/drawingml/2006/main" xmlns:pic="http://schemas.openxmlformats.org/drawingml/2006/picture">
                  <wp:extent cx="1783080" cy="891540"/>
                  <wp:docPr id="13" name="Picture 13" descr="Pantalla de carga" title="Pantalla de carga"/>
                  <wp:cNvGraphicFramePr>
                    <a:graphicFrameLocks noChangeAspect="1"/>
                  </wp:cNvGraphicFramePr>
                  <a:graphic>
                    <a:graphicData uri="http://schemas.openxmlformats.org/drawingml/2006/picture">
                      <pic:pic>
                        <pic:nvPicPr>
                          <pic:cNvPr id="0" name="loadingscreen-noiseclue-images.featured.png"/>
                          <pic:cNvPicPr/>
                        </pic:nvPicPr>
                        <pic:blipFill>
                          <a:blip r:embed="rId21"/>
                          <a:stretch>
                            <a:fillRect/>
                          </a:stretch>
                        </pic:blipFill>
                        <pic:spPr>
                          <a:xfrm>
                            <a:off x="0" y="0"/>
                            <a:ext cx="1783080" cy="891540"/>
                          </a:xfrm>
                          <a:prstGeom prst="rect"/>
                        </pic:spPr>
                      </pic:pic>
                    </a:graphicData>
                  </a:graphic>
                </wp:inline>
              </w:drawing>
            </w:r>
          </w:p>
          <w:p>
            <w:pPr>
              <w:spacing w:after="20"/>
              <w:jc w:val="center"/>
            </w:pPr>
            <w:r>
              <w:rPr>
                <w:rFonts w:ascii="Arial" w:hAnsi="Arial"/>
                <w:b/>
                <w:i w:val="0"/>
                <w:color w:val="1B1E24"/>
                <w:sz w:val="17"/>
              </w:rPr>
              <w:t>Pantalla de carga</w:t>
            </w:r>
          </w:p>
          <w:p>
            <w:pPr>
              <w:spacing w:after="0"/>
              <w:jc w:val="center"/>
            </w:pPr>
            <w:r>
              <w:rPr>
                <w:rFonts w:ascii="Arial" w:hAnsi="Arial"/>
                <w:b w:val="0"/>
                <w:i/>
                <w:color w:val="5E6572"/>
                <w:sz w:val="15"/>
              </w:rPr>
              <w:t>B roll de catálogo</w:t>
            </w:r>
          </w:p>
        </w:tc>
      </w:tr>
    </w:tbl>
    <w:p>
      <w:pPr>
        <w:spacing w:after="80" w:line="240" w:lineRule="auto"/>
      </w:pPr>
      <w:r>
        <w:rPr>
          <w:rFonts w:ascii="Arial" w:hAnsi="Arial"/>
          <w:b w:val="0"/>
          <w:i/>
          <w:color w:val="5E6572"/>
          <w:sz w:val="17"/>
        </w:rPr>
        <w:t>Usa este bloque solo como apoyo visual rápido. El video debe volver siempre a la meta competitiva: Top 700.</w:t>
      </w:r>
    </w:p>
    <w:p>
      <w:r>
        <w:br w:type="page"/>
      </w:r>
    </w:p>
    <w:p>
      <w:pPr>
        <w:spacing w:before="40" w:after="60"/>
      </w:pPr>
      <w:r>
        <w:rPr>
          <w:rFonts w:ascii="Arial" w:hAnsi="Arial"/>
          <w:b/>
          <w:i w:val="0"/>
          <w:color w:val="D65332"/>
          <w:sz w:val="17"/>
        </w:rPr>
        <w:t>ESCENA 01  00:00 A 00:06</w:t>
      </w:r>
    </w:p>
    <w:p>
      <w:pPr>
        <w:pStyle w:val="Heading1"/>
        <w:keepNext/>
        <w:spacing w:before="200" w:after="80"/>
      </w:pPr>
      <w:r>
        <w:rPr>
          <w:rFonts w:ascii="Arial" w:hAnsi="Arial"/>
          <w:b/>
          <w:i w:val="0"/>
          <w:color w:val="000000"/>
          <w:sz w:val="36"/>
        </w:rPr>
        <w:t>Hook y meta competitiva</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00:00 a 00:06</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Capturar atención y declarar que la meta es competir por la recompensa</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6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Plano horizontal 16:9 con texto seguro en el lado derecho</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"¿Cuántos puntos necesitas para conseguir la skin de Weezy sin comprarla? Este sábado 12 de septiembre se juega la Weezy Icon Cup. La meta no es una cifra fija: tienes que terminar dentro del Top 700."</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60320" cy="1440180"/>
                  <wp:docPr id="14" name="Picture 14" descr="Arte oficial del evento" title="Arte oficial del evento"/>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Arte oficial del evento</w:t>
            </w:r>
          </w:p>
          <w:p>
            <w:pPr>
              <w:spacing w:after="0"/>
              <w:jc w:val="center"/>
            </w:pPr>
            <w:r>
              <w:rPr>
                <w:rFonts w:ascii="Arial" w:hAnsi="Arial"/>
                <w:b w:val="0"/>
                <w:i/>
                <w:color w:val="5E6572"/>
                <w:sz w:val="15"/>
              </w:rPr>
              <w:t>Fondo completo</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7F7F7" w:val="clear"/>
          </w:tcPr>
          <w:p>
            <w:pPr>
              <w:spacing w:after="40"/>
              <w:jc w:val="center"/>
            </w:pPr>
            <w:r>
              <w:drawing>
                <wp:inline xmlns:a="http://schemas.openxmlformats.org/drawingml/2006/main" xmlns:pic="http://schemas.openxmlformats.org/drawingml/2006/picture">
                  <wp:extent cx="1920240" cy="1920240"/>
                  <wp:docPr id="15" name="Picture 15"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1920240" cy="192024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Insert de recompensa</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00:00 a 00:06</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official-event-hero-nac.jpg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Fondo a pantalla completa; reservar derecha para copy</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Entrada con zoom 103 a 100 por ciento. Corte seco al beat en 00:06.</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00:01 a 00:06</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character-noisecluegust-images.featured.png</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Centro izquierdo sobre el personaje del arte si no tapa el texto</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Push in suave de 102 a 106 por ciento; mantener nítido.</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¿QUIERES A WEEZY?  |  OBJETIVO: TOP 700</w:t>
      </w:r>
    </w:p>
    <w:p>
      <w:pPr>
        <w:spacing w:after="60" w:line="269" w:lineRule="auto"/>
      </w:pPr>
      <w:r>
        <w:rPr>
          <w:rFonts w:ascii="Arial" w:hAnsi="Arial"/>
          <w:b w:val="0"/>
          <w:i/>
          <w:color w:val="5E6572"/>
          <w:sz w:val="18"/>
        </w:rPr>
        <w:t>Nota para edición. No abras con un collage de cosméticos. Primero deja claro que el video trata de ganar por clasificación.</w:t>
      </w:r>
    </w:p>
    <w:p>
      <w:pPr>
        <w:spacing w:after="40" w:line="240" w:lineRule="auto"/>
      </w:pPr>
      <w:r>
        <w:rPr>
          <w:rFonts w:ascii="Arial" w:hAnsi="Arial"/>
          <w:b w:val="0"/>
          <w:i/>
          <w:color w:val="5E6572"/>
          <w:sz w:val="17"/>
        </w:rPr>
        <w:t>Fuente y estado. El arte es oficial. La asociación del Top 700 con Weezy y Weezy Board proviene del feed público actual del evento.</w:t>
      </w:r>
    </w:p>
    <w:p>
      <w:r>
        <w:br w:type="page"/>
      </w:r>
    </w:p>
    <w:p>
      <w:pPr>
        <w:spacing w:before="40" w:after="60"/>
      </w:pPr>
      <w:r>
        <w:rPr>
          <w:rFonts w:ascii="Arial" w:hAnsi="Arial"/>
          <w:b/>
          <w:i w:val="0"/>
          <w:color w:val="D65332"/>
          <w:sz w:val="17"/>
        </w:rPr>
        <w:t>ESCENA 02  00:06 A 00:14</w:t>
      </w:r>
    </w:p>
    <w:p>
      <w:pPr>
        <w:pStyle w:val="Heading1"/>
        <w:keepNext/>
        <w:spacing w:before="200" w:after="80"/>
      </w:pPr>
      <w:r>
        <w:rPr>
          <w:rFonts w:ascii="Arial" w:hAnsi="Arial"/>
          <w:b/>
          <w:i w:val="0"/>
          <w:color w:val="000000"/>
          <w:sz w:val="36"/>
        </w:rPr>
        <w:t>Qué es la copa y cuándo se juega</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00:06 a 00:14</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Dar contexto verificable para que el espectador sepa cuándo entrar</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8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Tarjeta informativa sobre el arte oficial; el clip entra como prueba visual</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"El torneo es en solitario, en Battle Royale y Cero construcción. Para NAC, el horario mostrado es de 5:00 a 8:00 de la tarde y hay hasta 11 partidas. Confirma la hora en la pestaña Competir."</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2560320" cy="1440180"/>
                  <wp:docPr id="16" name="Picture 16" descr="Arte oficial del evento" title="Arte oficial del evento"/>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Arte oficial del evento</w:t>
            </w:r>
          </w:p>
          <w:p>
            <w:pPr>
              <w:spacing w:after="0"/>
              <w:jc w:val="center"/>
            </w:pPr>
            <w:r>
              <w:rPr>
                <w:rFonts w:ascii="Arial" w:hAnsi="Arial"/>
                <w:b w:val="0"/>
                <w:i/>
                <w:color w:val="5E6572"/>
                <w:sz w:val="15"/>
              </w:rPr>
              <w:t>Fondo y tarjeta de datos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2F6FA" w:val="clear"/>
          </w:tcPr>
          <w:p>
            <w:pPr>
              <w:spacing w:after="40"/>
              <w:jc w:val="center"/>
            </w:pPr>
            <w:r>
              <w:drawing>
                <wp:inline xmlns:a="http://schemas.openxmlformats.org/drawingml/2006/main" xmlns:pic="http://schemas.openxmlformats.org/drawingml/2006/picture">
                  <wp:extent cx="2560320" cy="1440180"/>
                  <wp:docPr id="17" name="Picture 17" descr="Teaser oficial" title="Teaser oficial"/>
                  <wp:cNvGraphicFramePr>
                    <a:graphicFrameLocks noChangeAspect="1"/>
                  </wp:cNvGraphicFramePr>
                  <a:graphic>
                    <a:graphicData uri="http://schemas.openxmlformats.org/drawingml/2006/picture">
                      <pic:pic>
                        <pic:nvPicPr>
                          <pic:cNvPr id="0" name="official-teaser-frame-2s.jpg"/>
                          <pic:cNvPicPr/>
                        </pic:nvPicPr>
                        <pic:blipFill>
                          <a:blip r:embed="rId15"/>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Teaser oficial</w:t>
            </w:r>
          </w:p>
          <w:p>
            <w:pPr>
              <w:spacing w:after="0"/>
              <w:jc w:val="center"/>
            </w:pPr>
            <w:r>
              <w:rPr>
                <w:rFonts w:ascii="Arial" w:hAnsi="Arial"/>
                <w:b w:val="0"/>
                <w:i/>
                <w:color w:val="5E6572"/>
                <w:sz w:val="15"/>
              </w:rPr>
              <w:t>Reemplazar por official-teaser.mp4</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2560320" cy="1439906"/>
                  <wp:docPr id="18" name="Picture 18" descr="Poster de referencia" title="Poster de referencia"/>
                  <wp:cNvGraphicFramePr>
                    <a:graphicFrameLocks noChangeAspect="1"/>
                  </wp:cNvGraphicFramePr>
                  <a:graphic>
                    <a:graphicData uri="http://schemas.openxmlformats.org/drawingml/2006/picture">
                      <pic:pic>
                        <pic:nvPicPr>
                          <pic:cNvPr id="0" name="tournament-post.jpg"/>
                          <pic:cNvPicPr/>
                        </pic:nvPicPr>
                        <pic:blipFill>
                          <a:blip r:embed="rId11"/>
                          <a:stretch>
                            <a:fillRect/>
                          </a:stretch>
                        </pic:blipFill>
                        <pic:spPr>
                          <a:xfrm>
                            <a:off x="0" y="0"/>
                            <a:ext cx="2560320" cy="1439906"/>
                          </a:xfrm>
                          <a:prstGeom prst="rect"/>
                        </pic:spPr>
                      </pic:pic>
                    </a:graphicData>
                  </a:graphic>
                </wp:inline>
              </w:drawing>
            </w:r>
          </w:p>
          <w:p>
            <w:pPr>
              <w:spacing w:after="20"/>
              <w:jc w:val="center"/>
            </w:pPr>
            <w:r>
              <w:rPr>
                <w:rFonts w:ascii="Arial" w:hAnsi="Arial"/>
                <w:b/>
                <w:i w:val="0"/>
                <w:color w:val="1B1E24"/>
                <w:sz w:val="17"/>
              </w:rPr>
              <w:t>Poster de referencia</w:t>
            </w:r>
          </w:p>
          <w:p>
            <w:pPr>
              <w:spacing w:after="0"/>
              <w:jc w:val="center"/>
            </w:pPr>
            <w:r>
              <w:rPr>
                <w:rFonts w:ascii="Arial" w:hAnsi="Arial"/>
                <w:b w:val="0"/>
                <w:i/>
                <w:color w:val="5E6572"/>
                <w:sz w:val="15"/>
              </w:rPr>
              <w:t>Solo si quieres contexto del anuncio</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00:06 a 00:10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official-event-hero-nac.jpg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Lado izquierdo; tarjeta al centro derecha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Aparecer datos por líneas: NAC, 12 SEP, 5 a 8 PM, Solo BR / Solo ZB.</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00:08 a 00:12</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official-teaser.mp4</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Ventana pequeña en esquina inferior derecha</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Corte interno o speed ramp corto; no cubrir el texto principal.</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00:12 a 00:14</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tournament-post.jpg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Flash de apoyo a pantalla completa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Disolver 4 frames y volver al arte oficial para la checklist.</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NAC  |  SÁBADO 12 SEP  |  5 A 8 PM  |  SOLO BR / SOLO ZERO BUILD  |  HASTA 11 PARTIDAS</w:t>
      </w:r>
    </w:p>
    <w:p>
      <w:pPr>
        <w:spacing w:after="60" w:line="269" w:lineRule="auto"/>
      </w:pPr>
      <w:r>
        <w:rPr>
          <w:rFonts w:ascii="Arial" w:hAnsi="Arial"/>
          <w:b w:val="0"/>
          <w:i/>
          <w:color w:val="5E6572"/>
          <w:sz w:val="18"/>
        </w:rPr>
        <w:t>Nota para edición. El teaser debe entrar como MP4. El poster es una referencia comunitaria y no debe tener el mismo peso visual que el arte oficial.</w:t>
      </w:r>
    </w:p>
    <w:p>
      <w:pPr>
        <w:spacing w:after="40" w:line="240" w:lineRule="auto"/>
      </w:pPr>
      <w:r>
        <w:rPr>
          <w:rFonts w:ascii="Arial" w:hAnsi="Arial"/>
          <w:b w:val="0"/>
          <w:i/>
          <w:color w:val="5E6572"/>
          <w:sz w:val="17"/>
        </w:rPr>
        <w:t>Fuente y estado. NAC, fecha, modos y horario salen de la ficha y el calendario oficial. El límite de 11 partidas aparece en el feed público actual.</w:t>
      </w:r>
    </w:p>
    <w:p>
      <w:r>
        <w:br w:type="page"/>
      </w:r>
    </w:p>
    <w:p>
      <w:pPr>
        <w:spacing w:before="40" w:after="60"/>
      </w:pPr>
      <w:r>
        <w:rPr>
          <w:rFonts w:ascii="Arial" w:hAnsi="Arial"/>
          <w:b/>
          <w:i w:val="0"/>
          <w:color w:val="D65332"/>
          <w:sz w:val="17"/>
        </w:rPr>
        <w:t>ESCENA 03  00:14 A 00:20</w:t>
      </w:r>
    </w:p>
    <w:p>
      <w:pPr>
        <w:pStyle w:val="Heading1"/>
        <w:keepNext/>
        <w:spacing w:before="200" w:after="80"/>
      </w:pPr>
      <w:r>
        <w:rPr>
          <w:rFonts w:ascii="Arial" w:hAnsi="Arial"/>
          <w:b/>
          <w:i w:val="0"/>
          <w:color w:val="000000"/>
          <w:sz w:val="36"/>
        </w:rPr>
        <w:t>Checklist antes de entrar</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00:14 a 00:20</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Evitar que el espectador llegue al torneo sin cumplir los requisitos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6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Lista de cuatro puntos con lectura rápida</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"Antes de entrar, cumple la edad mínima local, activa AMF o MFA y revisa que la región sea NAC. Abre la pestaña Competir para confirmar la copa y la hora que te muestra tu cuenta."</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60320" cy="1440180"/>
                  <wp:docPr id="19" name="Picture 19" descr="Arte oficial" title="Arte oficial"/>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Arte oficial</w:t>
            </w:r>
          </w:p>
          <w:p>
            <w:pPr>
              <w:spacing w:after="0"/>
              <w:jc w:val="center"/>
            </w:pPr>
            <w:r>
              <w:rPr>
                <w:rFonts w:ascii="Arial" w:hAnsi="Arial"/>
                <w:b w:val="0"/>
                <w:i/>
                <w:color w:val="5E6572"/>
                <w:sz w:val="15"/>
              </w:rPr>
              <w:t>Fondo oscuro para la lista</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BF6FD" w:val="clear"/>
          </w:tcPr>
          <w:p>
            <w:pPr>
              <w:spacing w:after="40"/>
              <w:jc w:val="center"/>
            </w:pPr>
            <w:r>
              <w:drawing>
                <wp:inline xmlns:a="http://schemas.openxmlformats.org/drawingml/2006/main" xmlns:pic="http://schemas.openxmlformats.org/drawingml/2006/picture">
                  <wp:extent cx="1463040" cy="1463040"/>
                  <wp:docPr id="20" name="Picture 20" descr="YM emoticon" title="YM emoticon"/>
                  <wp:cNvGraphicFramePr>
                    <a:graphicFrameLocks noChangeAspect="1"/>
                  </wp:cNvGraphicFramePr>
                  <a:graphic>
                    <a:graphicData uri="http://schemas.openxmlformats.org/drawingml/2006/picture">
                      <pic:pic>
                        <pic:nvPicPr>
                          <pic:cNvPr id="0" name="emoticon-noiseclue-images.smallicon.png"/>
                          <pic:cNvPicPr/>
                        </pic:nvPicPr>
                        <pic:blipFill>
                          <a:blip r:embed="rId14"/>
                          <a:stretch>
                            <a:fillRect/>
                          </a:stretch>
                        </pic:blipFill>
                        <pic:spPr>
                          <a:xfrm>
                            <a:off x="0" y="0"/>
                            <a:ext cx="1463040" cy="1463040"/>
                          </a:xfrm>
                          <a:prstGeom prst="rect"/>
                        </pic:spPr>
                      </pic:pic>
                    </a:graphicData>
                  </a:graphic>
                </wp:inline>
              </w:drawing>
            </w:r>
          </w:p>
          <w:p>
            <w:pPr>
              <w:spacing w:after="20"/>
              <w:jc w:val="center"/>
            </w:pPr>
            <w:r>
              <w:rPr>
                <w:rFonts w:ascii="Arial" w:hAnsi="Arial"/>
                <w:b/>
                <w:i w:val="0"/>
                <w:color w:val="1B1E24"/>
                <w:sz w:val="17"/>
              </w:rPr>
              <w:t>YM emoticon</w:t>
            </w:r>
          </w:p>
          <w:p>
            <w:pPr>
              <w:spacing w:after="0"/>
              <w:jc w:val="center"/>
            </w:pPr>
            <w:r>
              <w:rPr>
                <w:rFonts w:ascii="Arial" w:hAnsi="Arial"/>
                <w:b w:val="0"/>
                <w:i/>
                <w:color w:val="5E6572"/>
                <w:sz w:val="15"/>
              </w:rPr>
              <w:t>Acento visual; no es la meta principal</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00:14 a 00:20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official-event-hero-nac.jpg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Fondo; oscurecer 35 por ciento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Checklist entra de arriba hacia abajo cada 6 a 8 frames.</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00:17 a 00:20</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emoticon-noiseclue-images.smallicon.png</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Derecha, junto a la etiqueta de 8 puntos</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Pop pequeño; usarlo solo como recordatorio secundario.</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ANTES DE JUGAR  |  01 EDAD  02 AMF / MFA  03 REGIÓN NAC  04 PESTAÑA COMPETIR</w:t>
      </w:r>
    </w:p>
    <w:p>
      <w:pPr>
        <w:spacing w:after="60" w:line="269" w:lineRule="auto"/>
      </w:pPr>
      <w:r>
        <w:rPr>
          <w:rFonts w:ascii="Arial" w:hAnsi="Arial"/>
          <w:b w:val="0"/>
          <w:i/>
          <w:color w:val="5E6572"/>
          <w:sz w:val="18"/>
        </w:rPr>
        <w:t>Nota para edición. Mantén la checklist en una sola tarjeta. No agregues botones o capturas inventadas del cliente si no tienes una captura real.</w:t>
      </w:r>
    </w:p>
    <w:p>
      <w:pPr>
        <w:spacing w:after="40" w:line="240" w:lineRule="auto"/>
      </w:pPr>
      <w:r>
        <w:rPr>
          <w:rFonts w:ascii="Arial" w:hAnsi="Arial"/>
          <w:b w:val="0"/>
          <w:i/>
          <w:color w:val="5E6572"/>
          <w:sz w:val="17"/>
        </w:rPr>
        <w:t>Fuente y estado. Los requisitos de edad y AMF/MFA aparecen en la ficha oficial. La recomendación de revisar la pestaña Competir es una instrucción práctica para el jugador.</w:t>
      </w:r>
    </w:p>
    <w:p>
      <w:r>
        <w:br w:type="page"/>
      </w:r>
    </w:p>
    <w:p>
      <w:pPr>
        <w:spacing w:before="40" w:after="60"/>
      </w:pPr>
      <w:r>
        <w:rPr>
          <w:rFonts w:ascii="Arial" w:hAnsi="Arial"/>
          <w:b/>
          <w:i w:val="0"/>
          <w:color w:val="D65332"/>
          <w:sz w:val="17"/>
        </w:rPr>
        <w:t>ESCENA 04  00:20 A 00:31</w:t>
      </w:r>
    </w:p>
    <w:p>
      <w:pPr>
        <w:pStyle w:val="Heading1"/>
        <w:keepNext/>
        <w:spacing w:before="200" w:after="80"/>
      </w:pPr>
      <w:r>
        <w:rPr>
          <w:rFonts w:ascii="Arial" w:hAnsi="Arial"/>
          <w:b/>
          <w:i w:val="0"/>
          <w:color w:val="000000"/>
          <w:sz w:val="36"/>
        </w:rPr>
        <w:t>La tabla que decide tus puntos</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00:20 a 00:31</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Explicar la puntuación con números grandes y legibles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11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Tabla de puntuación con fondo de arte y un insert de pico</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"La puntuación es: Victoria Royale, 7 puntos; segundo lugar, 4; tercero, 2; del cuarto al 50, 1; y cada eliminación, 2. Por eso no conviene buscar eliminaciones a lo loco: una buena posición constante puede valer más que una partida arriesgada."</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60320" cy="1440180"/>
                  <wp:docPr id="21" name="Picture 21" descr="Arte oficial" title="Arte oficial"/>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Arte oficial</w:t>
            </w:r>
          </w:p>
          <w:p>
            <w:pPr>
              <w:spacing w:after="0"/>
              <w:jc w:val="center"/>
            </w:pPr>
            <w:r>
              <w:rPr>
                <w:rFonts w:ascii="Arial" w:hAnsi="Arial"/>
                <w:b w:val="0"/>
                <w:i/>
                <w:color w:val="5E6572"/>
                <w:sz w:val="15"/>
              </w:rPr>
              <w:t>Fondo atenuado</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7F7F7" w:val="clear"/>
          </w:tcPr>
          <w:p>
            <w:pPr>
              <w:spacing w:after="40"/>
              <w:jc w:val="center"/>
            </w:pPr>
            <w:r>
              <w:drawing>
                <wp:inline xmlns:a="http://schemas.openxmlformats.org/drawingml/2006/main" xmlns:pic="http://schemas.openxmlformats.org/drawingml/2006/picture">
                  <wp:extent cx="1965960" cy="1965960"/>
                  <wp:docPr id="22" name="Picture 22" descr="Weezy Boardbreaker" title="Weezy Boardbreaker"/>
                  <wp:cNvGraphicFramePr>
                    <a:graphicFrameLocks noChangeAspect="1"/>
                  </wp:cNvGraphicFramePr>
                  <a:graphic>
                    <a:graphicData uri="http://schemas.openxmlformats.org/drawingml/2006/picture">
                      <pic:pic>
                        <pic:nvPicPr>
                          <pic:cNvPr id="0" name="pickaxe-noisecluegust-images.featured.png"/>
                          <pic:cNvPicPr/>
                        </pic:nvPicPr>
                        <pic:blipFill>
                          <a:blip r:embed="rId17"/>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 Boardbreaker</w:t>
            </w:r>
          </w:p>
          <w:p>
            <w:pPr>
              <w:spacing w:after="0"/>
              <w:jc w:val="center"/>
            </w:pPr>
            <w:r>
              <w:rPr>
                <w:rFonts w:ascii="Arial" w:hAnsi="Arial"/>
                <w:b w:val="0"/>
                <w:i/>
                <w:color w:val="5E6572"/>
                <w:sz w:val="15"/>
              </w:rPr>
              <w:t>Pico de apoyo</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00:20 a 00:29</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Tabla editable de puntuación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Centro izquierda; ocupa la mayor parte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Revelar cada línea con contador ascendente; destacar +2 de eliminación en verde.</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00:29 a 00:31</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Weezy Boardbreaker</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Esquina inferior derecha</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Golpe de escala 95 a 105 por ciento; regresar a 100 antes del corte.</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VICTORIA +7  |  2.º +4  |  3.º +2  |  4.º A 50.º +1  |  ELIMINACIÓN +2  |  HASTA 11 PARTIDAS</w:t>
      </w:r>
    </w:p>
    <w:p>
      <w:pPr>
        <w:spacing w:after="60" w:line="269" w:lineRule="auto"/>
      </w:pPr>
      <w:r>
        <w:rPr>
          <w:rFonts w:ascii="Arial" w:hAnsi="Arial"/>
          <w:b w:val="0"/>
          <w:i/>
          <w:color w:val="5E6572"/>
          <w:sz w:val="18"/>
        </w:rPr>
        <w:t>Nota para edición. No uses un gráfico genérico de puntos. Reproduce los valores exactamente y deja visible que la eliminación vale +2.</w:t>
      </w:r>
    </w:p>
    <w:p>
      <w:pPr>
        <w:spacing w:after="40" w:line="240" w:lineRule="auto"/>
      </w:pPr>
      <w:r>
        <w:rPr>
          <w:rFonts w:ascii="Arial" w:hAnsi="Arial"/>
          <w:b w:val="0"/>
          <w:i/>
          <w:color w:val="5E6572"/>
          <w:sz w:val="17"/>
        </w:rPr>
        <w:t>Fuente y estado. La tabla procede del feed público actual del evento. No sustituye el reglamento específico si Epic lo actualiza.</w:t>
      </w:r>
    </w:p>
    <w:p>
      <w:r>
        <w:br w:type="page"/>
      </w:r>
    </w:p>
    <w:p>
      <w:pPr>
        <w:spacing w:before="40" w:after="60"/>
      </w:pPr>
      <w:r>
        <w:rPr>
          <w:rFonts w:ascii="Arial" w:hAnsi="Arial"/>
          <w:b/>
          <w:i w:val="0"/>
          <w:color w:val="D65332"/>
          <w:sz w:val="17"/>
        </w:rPr>
        <w:t>ESCENA 05  00:31 A 00:40</w:t>
      </w:r>
    </w:p>
    <w:p>
      <w:pPr>
        <w:pStyle w:val="Heading1"/>
        <w:keepNext/>
        <w:spacing w:before="200" w:after="80"/>
      </w:pPr>
      <w:r>
        <w:rPr>
          <w:rFonts w:ascii="Arial" w:hAnsi="Arial"/>
          <w:b/>
          <w:i w:val="0"/>
          <w:color w:val="000000"/>
          <w:sz w:val="36"/>
        </w:rPr>
        <w:t>No confundas las dos metas</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00:31 a 00:40</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Separar visualmente la recompensa del Top 700 del premio de 8 puntos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9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Comparación en dos columnas: recompensa principal y recompensa secundaria</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"Ojo con las metas. El feed actual marca Weezy y Weezy Board para el Top 700; con 8 puntos, la recompensa es el emoticono YM. Ocho puntos no significa que ya ganaste la skin."</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23" name="Picture 23"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Meta de colocación</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24" name="Picture 24" descr="Weezy Board" title="Weezy Board"/>
                  <wp:cNvGraphicFramePr>
                    <a:graphicFrameLocks noChangeAspect="1"/>
                  </wp:cNvGraphicFramePr>
                  <a:graphic>
                    <a:graphicData uri="http://schemas.openxmlformats.org/drawingml/2006/picture">
                      <pic:pic>
                        <pic:nvPicPr>
                          <pic:cNvPr id="0" name="backpack-noisecluegust-images.featured.png"/>
                          <pic:cNvPicPr/>
                        </pic:nvPicPr>
                        <pic:blipFill>
                          <a:blip r:embed="rId13"/>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 Board</w:t>
            </w:r>
          </w:p>
          <w:p>
            <w:pPr>
              <w:spacing w:after="0"/>
              <w:jc w:val="center"/>
            </w:pPr>
            <w:r>
              <w:rPr>
                <w:rFonts w:ascii="Arial" w:hAnsi="Arial"/>
                <w:b w:val="0"/>
                <w:i/>
                <w:color w:val="5E6572"/>
                <w:sz w:val="15"/>
              </w:rPr>
              <w:t>Va junto a la meta Top 700</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BF6FD" w:val="clear"/>
          </w:tcPr>
          <w:p>
            <w:pPr>
              <w:spacing w:after="40"/>
              <w:jc w:val="center"/>
            </w:pPr>
            <w:r>
              <w:drawing>
                <wp:inline xmlns:a="http://schemas.openxmlformats.org/drawingml/2006/main" xmlns:pic="http://schemas.openxmlformats.org/drawingml/2006/picture">
                  <wp:extent cx="1463040" cy="1463040"/>
                  <wp:docPr id="25" name="Picture 25" descr="YM emoticon" title="YM emoticon"/>
                  <wp:cNvGraphicFramePr>
                    <a:graphicFrameLocks noChangeAspect="1"/>
                  </wp:cNvGraphicFramePr>
                  <a:graphic>
                    <a:graphicData uri="http://schemas.openxmlformats.org/drawingml/2006/picture">
                      <pic:pic>
                        <pic:nvPicPr>
                          <pic:cNvPr id="0" name="emoticon-noiseclue-images.smallicon.png"/>
                          <pic:cNvPicPr/>
                        </pic:nvPicPr>
                        <pic:blipFill>
                          <a:blip r:embed="rId14"/>
                          <a:stretch>
                            <a:fillRect/>
                          </a:stretch>
                        </pic:blipFill>
                        <pic:spPr>
                          <a:xfrm>
                            <a:off x="0" y="0"/>
                            <a:ext cx="1463040" cy="1463040"/>
                          </a:xfrm>
                          <a:prstGeom prst="rect"/>
                        </pic:spPr>
                      </pic:pic>
                    </a:graphicData>
                  </a:graphic>
                </wp:inline>
              </w:drawing>
            </w:r>
          </w:p>
          <w:p>
            <w:pPr>
              <w:spacing w:after="20"/>
              <w:jc w:val="center"/>
            </w:pPr>
            <w:r>
              <w:rPr>
                <w:rFonts w:ascii="Arial" w:hAnsi="Arial"/>
                <w:b/>
                <w:i w:val="0"/>
                <w:color w:val="1B1E24"/>
                <w:sz w:val="17"/>
              </w:rPr>
              <w:t>YM emoticon</w:t>
            </w:r>
          </w:p>
          <w:p>
            <w:pPr>
              <w:spacing w:after="0"/>
              <w:jc w:val="center"/>
            </w:pPr>
            <w:r>
              <w:rPr>
                <w:rFonts w:ascii="Arial" w:hAnsi="Arial"/>
                <w:b w:val="0"/>
                <w:i/>
                <w:color w:val="5E6572"/>
                <w:sz w:val="15"/>
              </w:rPr>
              <w:t>Meta secundaria de 8 puntos</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00:31 a 00:37</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Weezy + Weezy Board</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Columna izquierda, grande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Revelación principal con brillo cálido; etiqueta TOP 700 arriba.</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00:34 a 00:39</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YM emoticon</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Columna derecha, más pequeña</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Entra después como premio secundario; etiqueta 8 PUNTOS.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00:39 a 00:40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Lil Wayne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No usar en la tarjeta de premio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Si aparece, que sea solo un flash de catálogo con texto REGISTRO API.</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TOP 700  =  WEEZY + WEEZY BOARD</w:t>
        <w:br/>
        <w:t>8 PUNTOS  =  YM  |  NO CONFUNDIR LAS METAS</w:t>
      </w:r>
    </w:p>
    <w:p>
      <w:pPr>
        <w:spacing w:after="60" w:line="269" w:lineRule="auto"/>
      </w:pPr>
      <w:r>
        <w:rPr>
          <w:rFonts w:ascii="Arial" w:hAnsi="Arial"/>
          <w:b w:val="0"/>
          <w:i/>
          <w:color w:val="5E6572"/>
          <w:sz w:val="18"/>
        </w:rPr>
        <w:t>Nota para edición. Este es el bloque clave del video. Haz que Weezy y el Board sean visualmente dominantes y deja YM como una recompensa secundaria.</w:t>
      </w:r>
    </w:p>
    <w:p>
      <w:pPr>
        <w:spacing w:after="40" w:line="240" w:lineRule="auto"/>
      </w:pPr>
      <w:r>
        <w:rPr>
          <w:rFonts w:ascii="Arial" w:hAnsi="Arial"/>
          <w:b w:val="0"/>
          <w:i/>
          <w:color w:val="5E6572"/>
          <w:sz w:val="17"/>
        </w:rPr>
        <w:t>Fuente y estado. Weezy y Weezy Board aparecen en el feed público actual como recompensa de colocación; YM aparece como recompensa de 8 puntos. Lil Wayne está catalogado, pero no debe presentarse como premio de esta copa.</w:t>
      </w:r>
    </w:p>
    <w:p>
      <w:r>
        <w:br w:type="page"/>
      </w:r>
    </w:p>
    <w:p>
      <w:pPr>
        <w:spacing w:before="40" w:after="60"/>
      </w:pPr>
      <w:r>
        <w:rPr>
          <w:rFonts w:ascii="Arial" w:hAnsi="Arial"/>
          <w:b/>
          <w:i w:val="0"/>
          <w:color w:val="D65332"/>
          <w:sz w:val="17"/>
        </w:rPr>
        <w:t>ESCENA 06  00:40 A 00:54</w:t>
      </w:r>
    </w:p>
    <w:p>
      <w:pPr>
        <w:pStyle w:val="Heading1"/>
        <w:keepNext/>
        <w:spacing w:before="200" w:after="80"/>
      </w:pPr>
      <w:r>
        <w:rPr>
          <w:rFonts w:ascii="Arial" w:hAnsi="Arial"/>
          <w:b/>
          <w:i w:val="0"/>
          <w:color w:val="000000"/>
          <w:sz w:val="36"/>
        </w:rPr>
        <w:t>Plan táctico para las 11 partidas</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00:40 a 00:54</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Dar una ruta práctica para sumar y proteger la posición</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14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Barra de 11 partidas dividida en tres fases; estrategia editorial, no regla oficial</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"Mi recomendación es jugar seguro. Caigan en un lugar tranquilo, roten temprano y eviten peleas innecesarias. Divide las 11 partidas en tres bloques: de la 1 a la 3 asegura puntos; de la 4 a la 8 mantén el ritmo; y de la 9 a la 11 protege tu posición."</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26" name="Picture 26"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Ancla del plan</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27" name="Picture 27" descr="Weezy Board" title="Weezy Board"/>
                  <wp:cNvGraphicFramePr>
                    <a:graphicFrameLocks noChangeAspect="1"/>
                  </wp:cNvGraphicFramePr>
                  <a:graphic>
                    <a:graphicData uri="http://schemas.openxmlformats.org/drawingml/2006/picture">
                      <pic:pic>
                        <pic:nvPicPr>
                          <pic:cNvPr id="0" name="backpack-noisecluegust-images.featured.png"/>
                          <pic:cNvPicPr/>
                        </pic:nvPicPr>
                        <pic:blipFill>
                          <a:blip r:embed="rId13"/>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 Board</w:t>
            </w:r>
          </w:p>
          <w:p>
            <w:pPr>
              <w:spacing w:after="0"/>
              <w:jc w:val="center"/>
            </w:pPr>
            <w:r>
              <w:rPr>
                <w:rFonts w:ascii="Arial" w:hAnsi="Arial"/>
                <w:b w:val="0"/>
                <w:i/>
                <w:color w:val="5E6572"/>
                <w:sz w:val="15"/>
              </w:rPr>
              <w:t>Recompensa al final de la ruta</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00:40 a 00:44</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Partidas 01 a 03</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Primer tercio de la barra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Aparecen en rojo; texto asegurar primeros puntos.</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00:44 a 00:49</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Partidas 04 a 08</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Centro de la barra</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Cambiar a naranja; micro zoom y sonido de continuidad.</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00:49 a 00:54</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Partidas 09 a 11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Último tercio de la barra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Cambiar a verde; cerrar con escudo o lock de posición.</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PLAN TÁCTICO SUGERIDO</w:t>
        <w:br/>
        <w:t>01 A 03 ASEGURA PUNTOS  |  04 A 08 MANTÉN RITMO  |  09 A 11 PROTEGE TU POSICIÓN</w:t>
      </w:r>
    </w:p>
    <w:p>
      <w:pPr>
        <w:spacing w:after="60" w:line="269" w:lineRule="auto"/>
      </w:pPr>
      <w:r>
        <w:rPr>
          <w:rFonts w:ascii="Arial" w:hAnsi="Arial"/>
          <w:b w:val="0"/>
          <w:i/>
          <w:color w:val="5E6572"/>
          <w:sz w:val="18"/>
        </w:rPr>
        <w:t>Nota para edición. Marca el bloque como PLAN TÁCTICO SUGERIDO para no hacerlo pasar por una regla publicada. Es una recomendación de montaje y de estrategia para explicar la constancia.</w:t>
      </w:r>
    </w:p>
    <w:p>
      <w:pPr>
        <w:spacing w:after="40" w:line="240" w:lineRule="auto"/>
      </w:pPr>
      <w:r>
        <w:rPr>
          <w:rFonts w:ascii="Arial" w:hAnsi="Arial"/>
          <w:b w:val="0"/>
          <w:i/>
          <w:color w:val="5E6572"/>
          <w:sz w:val="17"/>
        </w:rPr>
        <w:t>Fuente y estado. La disponibilidad de 11 partidas es parte del feed público actual. La división 3 / 5 / 3 es una estrategia editorial propuesta, no una regla oficial.</w:t>
      </w:r>
    </w:p>
    <w:p>
      <w:r>
        <w:br w:type="page"/>
      </w:r>
    </w:p>
    <w:p>
      <w:pPr>
        <w:spacing w:before="40" w:after="60"/>
      </w:pPr>
      <w:r>
        <w:rPr>
          <w:rFonts w:ascii="Arial" w:hAnsi="Arial"/>
          <w:b/>
          <w:i w:val="0"/>
          <w:color w:val="D65332"/>
          <w:sz w:val="17"/>
        </w:rPr>
        <w:t>ESCENA 07  00:54 A 01:04</w:t>
      </w:r>
    </w:p>
    <w:p>
      <w:pPr>
        <w:pStyle w:val="Heading1"/>
        <w:keepNext/>
        <w:spacing w:before="200" w:after="80"/>
      </w:pPr>
      <w:r>
        <w:rPr>
          <w:rFonts w:ascii="Arial" w:hAnsi="Arial"/>
          <w:b/>
          <w:i w:val="0"/>
          <w:color w:val="000000"/>
          <w:sz w:val="36"/>
        </w:rPr>
        <w:t>Ejemplos de cómo llegar a 8 puntos</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00:54 a 01:04</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Explicar rápido la meta secundaria sin mezclarla con el Top 700</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10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Tres operaciones grandes y un indicador YM</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"Para entender los 8 puntos: segundo más dos eliminaciones son 8; tercero más tres también son 8. Pero eso explica YM, no reemplaza la carrera por el Top 700."</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BF6FD" w:val="clear"/>
          </w:tcPr>
          <w:p>
            <w:pPr>
              <w:spacing w:after="40"/>
              <w:jc w:val="center"/>
            </w:pPr>
            <w:r>
              <w:drawing>
                <wp:inline xmlns:a="http://schemas.openxmlformats.org/drawingml/2006/main" xmlns:pic="http://schemas.openxmlformats.org/drawingml/2006/picture">
                  <wp:extent cx="1600200" cy="1600200"/>
                  <wp:docPr id="28" name="Picture 28" descr="YM emoticon" title="YM emoticon"/>
                  <wp:cNvGraphicFramePr>
                    <a:graphicFrameLocks noChangeAspect="1"/>
                  </wp:cNvGraphicFramePr>
                  <a:graphic>
                    <a:graphicData uri="http://schemas.openxmlformats.org/drawingml/2006/picture">
                      <pic:pic>
                        <pic:nvPicPr>
                          <pic:cNvPr id="0" name="emoticon-noiseclue-images.smallicon.png"/>
                          <pic:cNvPicPr/>
                        </pic:nvPicPr>
                        <pic:blipFill>
                          <a:blip r:embed="rId14"/>
                          <a:stretch>
                            <a:fillRect/>
                          </a:stretch>
                        </pic:blipFill>
                        <pic:spPr>
                          <a:xfrm>
                            <a:off x="0" y="0"/>
                            <a:ext cx="1600200" cy="1600200"/>
                          </a:xfrm>
                          <a:prstGeom prst="rect"/>
                        </pic:spPr>
                      </pic:pic>
                    </a:graphicData>
                  </a:graphic>
                </wp:inline>
              </w:drawing>
            </w:r>
          </w:p>
          <w:p>
            <w:pPr>
              <w:spacing w:after="20"/>
              <w:jc w:val="center"/>
            </w:pPr>
            <w:r>
              <w:rPr>
                <w:rFonts w:ascii="Arial" w:hAnsi="Arial"/>
                <w:b/>
                <w:i w:val="0"/>
                <w:color w:val="1B1E24"/>
                <w:sz w:val="17"/>
              </w:rPr>
              <w:t>YM emoticon</w:t>
            </w:r>
          </w:p>
          <w:p>
            <w:pPr>
              <w:spacing w:after="0"/>
              <w:jc w:val="center"/>
            </w:pPr>
            <w:r>
              <w:rPr>
                <w:rFonts w:ascii="Arial" w:hAnsi="Arial"/>
                <w:b w:val="0"/>
                <w:i/>
                <w:color w:val="5E6572"/>
                <w:sz w:val="15"/>
              </w:rPr>
              <w:t>Indicador de 8 puntos</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29" name="Picture 29"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Meta de clasificación aparte</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00:54 a 00:58</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2.º + 2 eliminaciones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superior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Contadores +4 y +4 entran desde lados opuestos y se suman al centro.</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00:58 a 01:01</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3.º + 3 eliminaciones</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central</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Cambio rápido de color; mantener YM fijo a la derecha.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01:01 a 01:04</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Victoria + 1 eliminación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inferior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Flash rojo para +9 y regreso a la etiqueta TOP 700.</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2.º + 2 ELIMINACIONES = 8  |  3.º + 3 ELIMINACIONES = 8  |  VICTORIA + 1 ELIMINACIÓN = 9</w:t>
      </w:r>
    </w:p>
    <w:p>
      <w:pPr>
        <w:spacing w:after="60" w:line="269" w:lineRule="auto"/>
      </w:pPr>
      <w:r>
        <w:rPr>
          <w:rFonts w:ascii="Arial" w:hAnsi="Arial"/>
          <w:b w:val="0"/>
          <w:i/>
          <w:color w:val="5E6572"/>
          <w:sz w:val="18"/>
        </w:rPr>
        <w:t>Nota para edición. Después de cada ejemplo, deja YM visible; al final vuelve a mostrar TOP 700 para que el espectador no confunda la meta secundaria.</w:t>
      </w:r>
    </w:p>
    <w:p>
      <w:pPr>
        <w:spacing w:after="40" w:line="240" w:lineRule="auto"/>
      </w:pPr>
      <w:r>
        <w:rPr>
          <w:rFonts w:ascii="Arial" w:hAnsi="Arial"/>
          <w:b w:val="0"/>
          <w:i/>
          <w:color w:val="5E6572"/>
          <w:sz w:val="17"/>
        </w:rPr>
        <w:t>Fuente y estado. Las operaciones usan la puntuación del feed público actual: +7 por Victoria, +4 por segundo, +2 por tercero y +2 por eliminación.</w:t>
      </w:r>
    </w:p>
    <w:p>
      <w:r>
        <w:br w:type="page"/>
      </w:r>
    </w:p>
    <w:p>
      <w:pPr>
        <w:spacing w:before="40" w:after="60"/>
      </w:pPr>
      <w:r>
        <w:rPr>
          <w:rFonts w:ascii="Arial" w:hAnsi="Arial"/>
          <w:b/>
          <w:i w:val="0"/>
          <w:color w:val="D65332"/>
          <w:sz w:val="17"/>
        </w:rPr>
        <w:t>ESCENA 08  01:04 A 01:13</w:t>
      </w:r>
    </w:p>
    <w:p>
      <w:pPr>
        <w:pStyle w:val="Heading1"/>
        <w:keepNext/>
        <w:spacing w:before="200" w:after="80"/>
      </w:pPr>
      <w:r>
        <w:rPr>
          <w:rFonts w:ascii="Arial" w:hAnsi="Arial"/>
          <w:b/>
          <w:i w:val="0"/>
          <w:color w:val="000000"/>
          <w:sz w:val="36"/>
        </w:rPr>
        <w:t>Desempates si hay empate</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01:04 a 01:13</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Añadir el detalle competitivo que puede decidir la clasificación</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9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Lista escalonada de desempates con ritmo más pausado</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"Si hay empate, cuentan las victorias, el promedio de eliminaciones, el desempate de colocación y el tiempo con vida. La constancia puede decidir la clasificación."</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560320" cy="1440180"/>
                  <wp:docPr id="30" name="Picture 30" descr="Arte oficial" title="Arte oficial"/>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560320" cy="1440180"/>
                          </a:xfrm>
                          <a:prstGeom prst="rect"/>
                        </pic:spPr>
                      </pic:pic>
                    </a:graphicData>
                  </a:graphic>
                </wp:inline>
              </w:drawing>
            </w:r>
          </w:p>
          <w:p>
            <w:pPr>
              <w:spacing w:after="20"/>
              <w:jc w:val="center"/>
            </w:pPr>
            <w:r>
              <w:rPr>
                <w:rFonts w:ascii="Arial" w:hAnsi="Arial"/>
                <w:b/>
                <w:i w:val="0"/>
                <w:color w:val="1B1E24"/>
                <w:sz w:val="17"/>
              </w:rPr>
              <w:t>Arte oficial</w:t>
            </w:r>
          </w:p>
          <w:p>
            <w:pPr>
              <w:spacing w:after="0"/>
              <w:jc w:val="center"/>
            </w:pPr>
            <w:r>
              <w:rPr>
                <w:rFonts w:ascii="Arial" w:hAnsi="Arial"/>
                <w:b w:val="0"/>
                <w:i/>
                <w:color w:val="5E6572"/>
                <w:sz w:val="15"/>
              </w:rPr>
              <w:t>Fondo para lista</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7F7F7" w:val="clear"/>
          </w:tcPr>
          <w:p>
            <w:pPr>
              <w:spacing w:after="40"/>
              <w:jc w:val="center"/>
            </w:pPr>
            <w:r>
              <w:drawing>
                <wp:inline xmlns:a="http://schemas.openxmlformats.org/drawingml/2006/main" xmlns:pic="http://schemas.openxmlformats.org/drawingml/2006/picture">
                  <wp:extent cx="1965960" cy="1965960"/>
                  <wp:docPr id="31" name="Picture 31"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Acompañar la lista</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01:04 a 01:06</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 Victorias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Resaltar con icono de trofeo y entrada vertical.</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01:06 a 01:08</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02 Promedio de eliminaciones</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2</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Contador de eliminaciones sube ligeramente.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01:08 a 01:10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03 Promedio del desempate de colocación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3</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Mantener texto en dos líneas si hace falta; no comprimir.</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01:10 a 01:13</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04 Tiempo promedio con vida</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Fila 4</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Cerrar lista con cronómetro y transición a la recompensa.</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SI HAY EMPATE  |  01 VICTORIAS  02 PROMEDIO DE ELIMINACIONES  03 DESEMPATE DE COLOCACIÓN  04 TIEMPO CON VIDA</w:t>
      </w:r>
    </w:p>
    <w:p>
      <w:pPr>
        <w:spacing w:after="60" w:line="269" w:lineRule="auto"/>
      </w:pPr>
      <w:r>
        <w:rPr>
          <w:rFonts w:ascii="Arial" w:hAnsi="Arial"/>
          <w:b w:val="0"/>
          <w:i/>
          <w:color w:val="5E6572"/>
          <w:sz w:val="18"/>
        </w:rPr>
        <w:t>Nota para edición. Deja la lista el tiempo suficiente para leerla. Si el video queda corto, elimina ornamentos, no los nombres de los criterios.</w:t>
      </w:r>
    </w:p>
    <w:p>
      <w:pPr>
        <w:spacing w:after="40" w:line="240" w:lineRule="auto"/>
      </w:pPr>
      <w:r>
        <w:rPr>
          <w:rFonts w:ascii="Arial" w:hAnsi="Arial"/>
          <w:b w:val="0"/>
          <w:i/>
          <w:color w:val="5E6572"/>
          <w:sz w:val="17"/>
        </w:rPr>
        <w:t>Fuente y estado. Los criterios corresponden a los datos públicos actuales del evento. Verifica el reglamento visible en el cliente antes de publicar.</w:t>
      </w:r>
    </w:p>
    <w:p>
      <w:r>
        <w:br w:type="page"/>
      </w:r>
    </w:p>
    <w:p>
      <w:pPr>
        <w:spacing w:before="40" w:after="60"/>
      </w:pPr>
      <w:r>
        <w:rPr>
          <w:rFonts w:ascii="Arial" w:hAnsi="Arial"/>
          <w:b/>
          <w:i w:val="0"/>
          <w:color w:val="D65332"/>
          <w:sz w:val="17"/>
        </w:rPr>
        <w:t>ESCENA 09  01:13 A 01:21</w:t>
      </w:r>
    </w:p>
    <w:p>
      <w:pPr>
        <w:pStyle w:val="Heading1"/>
        <w:keepNext/>
        <w:spacing w:before="200" w:after="80"/>
      </w:pPr>
      <w:r>
        <w:rPr>
          <w:rFonts w:ascii="Arial" w:hAnsi="Arial"/>
          <w:b/>
          <w:i w:val="0"/>
          <w:color w:val="000000"/>
          <w:sz w:val="36"/>
        </w:rPr>
        <w:t>Revelación del objetivo correcto</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01:13 a 01:21</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Cerrar la parte informativa con la recompensa principal</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8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Payoff limpio con Weezy y Weezy Board dominantes</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"La recompensa que tienes que perseguir es la del Top 700: Weezy y Weezy Board, según el feed público actual. YM queda como la meta secundaria de 8 puntos. No presentes Lil Wayne como parte de este premio."</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2148840" cy="2148840"/>
                  <wp:docPr id="32" name="Picture 32" descr="Weezy" title="Weezy"/>
                  <wp:cNvGraphicFramePr>
                    <a:graphicFrameLocks noChangeAspect="1"/>
                  </wp:cNvGraphicFramePr>
                  <a:graphic>
                    <a:graphicData uri="http://schemas.openxmlformats.org/drawingml/2006/picture">
                      <pic:pic>
                        <pic:nvPicPr>
                          <pic:cNvPr id="0" name="character-noisecluegust-images.featured.png"/>
                          <pic:cNvPicPr/>
                        </pic:nvPicPr>
                        <pic:blipFill>
                          <a:blip r:embed="rId12"/>
                          <a:stretch>
                            <a:fillRect/>
                          </a:stretch>
                        </pic:blipFill>
                        <pic:spPr>
                          <a:xfrm>
                            <a:off x="0" y="0"/>
                            <a:ext cx="2148840" cy="2148840"/>
                          </a:xfrm>
                          <a:prstGeom prst="rect"/>
                        </pic:spPr>
                      </pic:pic>
                    </a:graphicData>
                  </a:graphic>
                </wp:inline>
              </w:drawing>
            </w:r>
          </w:p>
          <w:p>
            <w:pPr>
              <w:spacing w:after="20"/>
              <w:jc w:val="center"/>
            </w:pPr>
            <w:r>
              <w:rPr>
                <w:rFonts w:ascii="Arial" w:hAnsi="Arial"/>
                <w:b/>
                <w:i w:val="0"/>
                <w:color w:val="1B1E24"/>
                <w:sz w:val="17"/>
              </w:rPr>
              <w:t>Weezy</w:t>
            </w:r>
          </w:p>
          <w:p>
            <w:pPr>
              <w:spacing w:after="0"/>
              <w:jc w:val="center"/>
            </w:pPr>
            <w:r>
              <w:rPr>
                <w:rFonts w:ascii="Arial" w:hAnsi="Arial"/>
                <w:b w:val="0"/>
                <w:i/>
                <w:color w:val="5E6572"/>
                <w:sz w:val="15"/>
              </w:rPr>
              <w:t>Recompensa principal</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FF7F4" w:val="clear"/>
          </w:tcPr>
          <w:p>
            <w:pPr>
              <w:spacing w:after="40"/>
              <w:jc w:val="center"/>
            </w:pPr>
            <w:r>
              <w:drawing>
                <wp:inline xmlns:a="http://schemas.openxmlformats.org/drawingml/2006/main" xmlns:pic="http://schemas.openxmlformats.org/drawingml/2006/picture">
                  <wp:extent cx="2148840" cy="2148840"/>
                  <wp:docPr id="33" name="Picture 33" descr="Weezy Board" title="Weezy Board"/>
                  <wp:cNvGraphicFramePr>
                    <a:graphicFrameLocks noChangeAspect="1"/>
                  </wp:cNvGraphicFramePr>
                  <a:graphic>
                    <a:graphicData uri="http://schemas.openxmlformats.org/drawingml/2006/picture">
                      <pic:pic>
                        <pic:nvPicPr>
                          <pic:cNvPr id="0" name="backpack-noisecluegust-images.featured.png"/>
                          <pic:cNvPicPr/>
                        </pic:nvPicPr>
                        <pic:blipFill>
                          <a:blip r:embed="rId13"/>
                          <a:stretch>
                            <a:fillRect/>
                          </a:stretch>
                        </pic:blipFill>
                        <pic:spPr>
                          <a:xfrm>
                            <a:off x="0" y="0"/>
                            <a:ext cx="2148840" cy="2148840"/>
                          </a:xfrm>
                          <a:prstGeom prst="rect"/>
                        </pic:spPr>
                      </pic:pic>
                    </a:graphicData>
                  </a:graphic>
                </wp:inline>
              </w:drawing>
            </w:r>
          </w:p>
          <w:p>
            <w:pPr>
              <w:spacing w:after="20"/>
              <w:jc w:val="center"/>
            </w:pPr>
            <w:r>
              <w:rPr>
                <w:rFonts w:ascii="Arial" w:hAnsi="Arial"/>
                <w:b/>
                <w:i w:val="0"/>
                <w:color w:val="1B1E24"/>
                <w:sz w:val="17"/>
              </w:rPr>
              <w:t>Weezy Board</w:t>
            </w:r>
          </w:p>
          <w:p>
            <w:pPr>
              <w:spacing w:after="0"/>
              <w:jc w:val="center"/>
            </w:pPr>
            <w:r>
              <w:rPr>
                <w:rFonts w:ascii="Arial" w:hAnsi="Arial"/>
                <w:b w:val="0"/>
                <w:i/>
                <w:color w:val="5E6572"/>
                <w:sz w:val="15"/>
              </w:rPr>
              <w:t>Recompensa asociada</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0" w:type="dxa"/>
              <w:bottom w:w="80" w:type="dxa"/>
              <w:end w:w="80" w:type="dxa"/>
            </w:tcMar>
            <w:vAlign w:val="center"/>
            <w:shd w:fill="FBF6FD" w:val="clear"/>
          </w:tcPr>
          <w:p>
            <w:pPr>
              <w:spacing w:after="40"/>
              <w:jc w:val="center"/>
            </w:pPr>
            <w:r>
              <w:drawing>
                <wp:inline xmlns:a="http://schemas.openxmlformats.org/drawingml/2006/main" xmlns:pic="http://schemas.openxmlformats.org/drawingml/2006/picture">
                  <wp:extent cx="1325880" cy="1325880"/>
                  <wp:docPr id="34" name="Picture 34" descr="YM" title="YM"/>
                  <wp:cNvGraphicFramePr>
                    <a:graphicFrameLocks noChangeAspect="1"/>
                  </wp:cNvGraphicFramePr>
                  <a:graphic>
                    <a:graphicData uri="http://schemas.openxmlformats.org/drawingml/2006/picture">
                      <pic:pic>
                        <pic:nvPicPr>
                          <pic:cNvPr id="0" name="emoticon-noiseclue-images.smallicon.png"/>
                          <pic:cNvPicPr/>
                        </pic:nvPicPr>
                        <pic:blipFill>
                          <a:blip r:embed="rId14"/>
                          <a:stretch>
                            <a:fillRect/>
                          </a:stretch>
                        </pic:blipFill>
                        <pic:spPr>
                          <a:xfrm>
                            <a:off x="0" y="0"/>
                            <a:ext cx="1325880" cy="1325880"/>
                          </a:xfrm>
                          <a:prstGeom prst="rect"/>
                        </pic:spPr>
                      </pic:pic>
                    </a:graphicData>
                  </a:graphic>
                </wp:inline>
              </w:drawing>
            </w:r>
          </w:p>
          <w:p>
            <w:pPr>
              <w:spacing w:after="20"/>
              <w:jc w:val="center"/>
            </w:pPr>
            <w:r>
              <w:rPr>
                <w:rFonts w:ascii="Arial" w:hAnsi="Arial"/>
                <w:b/>
                <w:i w:val="0"/>
                <w:color w:val="1B1E24"/>
                <w:sz w:val="17"/>
              </w:rPr>
              <w:t>YM</w:t>
            </w:r>
          </w:p>
          <w:p>
            <w:pPr>
              <w:spacing w:after="0"/>
              <w:jc w:val="center"/>
            </w:pPr>
            <w:r>
              <w:rPr>
                <w:rFonts w:ascii="Arial" w:hAnsi="Arial"/>
                <w:b w:val="0"/>
                <w:i/>
                <w:color w:val="5E6572"/>
                <w:sz w:val="15"/>
              </w:rPr>
              <w:t>Recompensa secundaria</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01:13 a 01:19</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Weezy + Weezy Board</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Centro, ocupando 70 por ciento del ancho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Escala 94 a 104 por ciento con golpe de música; glow cálido detrás.</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01:16 a 01:21</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YM</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Derecha, reducido</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Mantener visible pero al 70 por ciento de la escala del bloque principal.</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RECOMPENSA TOP 700</w:t>
        <w:br/>
        <w:t>WEEZY + WEEZY BOARD</w:t>
        <w:br/>
        <w:br/>
        <w:t>8 PUNTOS = YM</w:t>
      </w:r>
    </w:p>
    <w:p>
      <w:pPr>
        <w:spacing w:after="60" w:line="269" w:lineRule="auto"/>
      </w:pPr>
      <w:r>
        <w:rPr>
          <w:rFonts w:ascii="Arial" w:hAnsi="Arial"/>
          <w:b w:val="0"/>
          <w:i/>
          <w:color w:val="5E6572"/>
          <w:sz w:val="18"/>
        </w:rPr>
        <w:t>Nota para edición. La tarjeta debe dejar una lectura de una sola línea: Top 700 igual a Weezy más Board. No muestres las dos skins como si fueran el premio.</w:t>
      </w:r>
    </w:p>
    <w:p>
      <w:pPr>
        <w:spacing w:after="40" w:line="240" w:lineRule="auto"/>
      </w:pPr>
      <w:r>
        <w:rPr>
          <w:rFonts w:ascii="Arial" w:hAnsi="Arial"/>
          <w:b w:val="0"/>
          <w:i/>
          <w:color w:val="5E6572"/>
          <w:sz w:val="17"/>
        </w:rPr>
        <w:t>Fuente y estado. El nombre exacto de la recompensa viene del feed público actual. La API confirma que Lil Wayne existe como registro de catálogo, pero no confirma este premio.</w:t>
      </w:r>
    </w:p>
    <w:p>
      <w:r>
        <w:br w:type="page"/>
      </w:r>
    </w:p>
    <w:p>
      <w:pPr>
        <w:spacing w:before="40" w:after="60"/>
      </w:pPr>
      <w:r>
        <w:rPr>
          <w:rFonts w:ascii="Arial" w:hAnsi="Arial"/>
          <w:b/>
          <w:i w:val="0"/>
          <w:color w:val="D65332"/>
          <w:sz w:val="17"/>
        </w:rPr>
        <w:t>ESCENA 10  01:21 A 01:30</w:t>
      </w:r>
    </w:p>
    <w:p>
      <w:pPr>
        <w:pStyle w:val="Heading1"/>
        <w:keepNext/>
        <w:spacing w:before="200" w:after="80"/>
      </w:pPr>
      <w:r>
        <w:rPr>
          <w:rFonts w:ascii="Arial" w:hAnsi="Arial"/>
          <w:b/>
          <w:i w:val="0"/>
          <w:color w:val="000000"/>
          <w:sz w:val="36"/>
        </w:rPr>
        <w:t>Cierre y llamada a competir</w:t>
      </w:r>
    </w:p>
    <w:tbl>
      <w:tblPr>
        <w:tblW w:type="auto" w:w="0"/>
        <w:jc w:val="center"/>
        <w:tblLayout w:type="fixed"/>
        <w:tblLook w:firstColumn="1" w:firstRow="1" w:lastColumn="0" w:lastRow="0" w:noHBand="0" w:noVBand="1" w:val="04A0"/>
      </w:tblPr>
      <w:tblGrid>
        <w:gridCol w:w="5184"/>
        <w:gridCol w:w="5184"/>
      </w:tblGrid>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TIEMPO</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01:21 a 01:30</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OBJETIVO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Dejar fecha, región, modos y llamada a revisar el reglamento</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DURACIÓN</w:t>
            </w:r>
          </w:p>
        </w:tc>
        <w:tc>
          <w:tcPr>
            <w:tcW w:type="dxa" w:w="51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9 s</w:t>
            </w:r>
          </w:p>
        </w:tc>
      </w:tr>
      <w:tr>
        <w:tc>
          <w:tcPr>
            <w:tcW w:type="dxa" w:w="5184"/>
            <w:shd w:fill="F1E7E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A91E27"/>
                <w:sz w:val="16"/>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Cierre sobre arte oficial, sin tapar la composición original</w:t>
            </w:r>
          </w:p>
        </w:tc>
      </w:tr>
    </w:tbl>
    <w:p>
      <w:pPr>
        <w:pStyle w:val="Heading2"/>
        <w:keepNext/>
        <w:spacing w:before="140" w:after="80"/>
      </w:pPr>
      <w:r>
        <w:rPr>
          <w:rFonts w:ascii="Arial" w:hAnsi="Arial"/>
          <w:b/>
          <w:i w:val="0"/>
          <w:color w:val="000000"/>
          <w:sz w:val="26"/>
        </w:rPr>
        <w:t>Locución</w:t>
      </w:r>
    </w:p>
    <w:p>
      <w:pPr>
        <w:spacing w:after="140" w:line="274" w:lineRule="auto"/>
        <w:ind w:left="259" w:right="173"/>
      </w:pPr>
      <w:r>
        <w:rPr>
          <w:rFonts w:ascii="Arial" w:hAnsi="Arial"/>
          <w:b w:val="0"/>
          <w:i/>
          <w:color w:val="1B1E24"/>
          <w:sz w:val="20"/>
        </w:rPr>
        <w:t>"Sígueme porque estaré subiendo spots, rotaciones y consejos. ¿Vas a intentar llegar al Top 700 por Weezy o crees que estará demasiado difícil? Déjalo en los comentarios."</w:t>
      </w:r>
    </w:p>
    <w:p>
      <w:pPr>
        <w:pStyle w:val="Heading2"/>
        <w:keepNext/>
        <w:spacing w:before="140" w:after="80"/>
      </w:pPr>
      <w:r>
        <w:rPr>
          <w:rFonts w:ascii="Arial" w:hAnsi="Arial"/>
          <w:b/>
          <w:i w:val="0"/>
          <w:color w:val="000000"/>
          <w:sz w:val="26"/>
        </w:rPr>
        <w:t>Assets en pantalla</w:t>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2606040" cy="1465898"/>
                  <wp:docPr id="35" name="Picture 35" descr="Arte oficial del evento" title="Arte oficial del evento"/>
                  <wp:cNvGraphicFramePr>
                    <a:graphicFrameLocks noChangeAspect="1"/>
                  </wp:cNvGraphicFramePr>
                  <a:graphic>
                    <a:graphicData uri="http://schemas.openxmlformats.org/drawingml/2006/picture">
                      <pic:pic>
                        <pic:nvPicPr>
                          <pic:cNvPr id="0" name="official-event-hero-nac.jpg"/>
                          <pic:cNvPicPr/>
                        </pic:nvPicPr>
                        <pic:blipFill>
                          <a:blip r:embed="rId10"/>
                          <a:stretch>
                            <a:fillRect/>
                          </a:stretch>
                        </pic:blipFill>
                        <pic:spPr>
                          <a:xfrm>
                            <a:off x="0" y="0"/>
                            <a:ext cx="2606040" cy="1465898"/>
                          </a:xfrm>
                          <a:prstGeom prst="rect"/>
                        </pic:spPr>
                      </pic:pic>
                    </a:graphicData>
                  </a:graphic>
                </wp:inline>
              </w:drawing>
            </w:r>
          </w:p>
          <w:p>
            <w:pPr>
              <w:spacing w:after="20"/>
              <w:jc w:val="center"/>
            </w:pPr>
            <w:r>
              <w:rPr>
                <w:rFonts w:ascii="Arial" w:hAnsi="Arial"/>
                <w:b/>
                <w:i w:val="0"/>
                <w:color w:val="1B1E24"/>
                <w:sz w:val="17"/>
              </w:rPr>
              <w:t>Arte oficial del evento</w:t>
            </w:r>
          </w:p>
          <w:p>
            <w:pPr>
              <w:spacing w:after="0"/>
              <w:jc w:val="center"/>
            </w:pPr>
            <w:r>
              <w:rPr>
                <w:rFonts w:ascii="Arial" w:hAnsi="Arial"/>
                <w:b w:val="0"/>
                <w:i/>
                <w:color w:val="5E6572"/>
                <w:sz w:val="15"/>
              </w:rPr>
              <w:t>Cierre completo</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shd w:fill="FFF7F4" w:val="clear"/>
          </w:tcPr>
          <w:p>
            <w:pPr>
              <w:spacing w:after="40"/>
              <w:jc w:val="center"/>
            </w:pPr>
            <w:r>
              <w:drawing>
                <wp:inline xmlns:a="http://schemas.openxmlformats.org/drawingml/2006/main" xmlns:pic="http://schemas.openxmlformats.org/drawingml/2006/picture">
                  <wp:extent cx="1965960" cy="1965960"/>
                  <wp:docPr id="36" name="Picture 36" descr="Weezy Board" title="Weezy Board"/>
                  <wp:cNvGraphicFramePr>
                    <a:graphicFrameLocks noChangeAspect="1"/>
                  </wp:cNvGraphicFramePr>
                  <a:graphic>
                    <a:graphicData uri="http://schemas.openxmlformats.org/drawingml/2006/picture">
                      <pic:pic>
                        <pic:nvPicPr>
                          <pic:cNvPr id="0" name="backpack-noisecluegust-images.featured.png"/>
                          <pic:cNvPicPr/>
                        </pic:nvPicPr>
                        <pic:blipFill>
                          <a:blip r:embed="rId13"/>
                          <a:stretch>
                            <a:fillRect/>
                          </a:stretch>
                        </pic:blipFill>
                        <pic:spPr>
                          <a:xfrm>
                            <a:off x="0" y="0"/>
                            <a:ext cx="1965960" cy="1965960"/>
                          </a:xfrm>
                          <a:prstGeom prst="rect"/>
                        </pic:spPr>
                      </pic:pic>
                    </a:graphicData>
                  </a:graphic>
                </wp:inline>
              </w:drawing>
            </w:r>
          </w:p>
          <w:p>
            <w:pPr>
              <w:spacing w:after="20"/>
              <w:jc w:val="center"/>
            </w:pPr>
            <w:r>
              <w:rPr>
                <w:rFonts w:ascii="Arial" w:hAnsi="Arial"/>
                <w:b/>
                <w:i w:val="0"/>
                <w:color w:val="1B1E24"/>
                <w:sz w:val="17"/>
              </w:rPr>
              <w:t>Weezy Board</w:t>
            </w:r>
          </w:p>
          <w:p>
            <w:pPr>
              <w:spacing w:after="0"/>
              <w:jc w:val="center"/>
            </w:pPr>
            <w:r>
              <w:rPr>
                <w:rFonts w:ascii="Arial" w:hAnsi="Arial"/>
                <w:b w:val="0"/>
                <w:i/>
                <w:color w:val="5E6572"/>
                <w:sz w:val="15"/>
              </w:rPr>
              <w:t>Último recordatorio visual</w:t>
            </w:r>
          </w:p>
        </w:tc>
      </w:tr>
    </w:tbl>
    <w:p>
      <w:pPr>
        <w:pStyle w:val="Heading2"/>
        <w:keepNext/>
        <w:spacing w:before="140" w:after="80"/>
      </w:pPr>
      <w:r>
        <w:rPr>
          <w:rFonts w:ascii="Arial" w:hAnsi="Arial"/>
          <w:b/>
          <w:i w:val="0"/>
          <w:color w:val="000000"/>
          <w:sz w:val="26"/>
        </w:rPr>
        <w:t>Montaje directo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Entrada y salida</w:t>
            </w:r>
          </w:p>
        </w:tc>
        <w:tc>
          <w:tcPr>
            <w:tcW w:type="dxa" w:w="295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Asset o clip</w:t>
            </w:r>
          </w:p>
        </w:tc>
        <w:tc>
          <w:tcPr>
            <w:tcW w:type="dxa" w:w="1944"/>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Posición</w:t>
            </w:r>
          </w:p>
        </w:tc>
        <w:tc>
          <w:tcPr>
            <w:tcW w:type="dxa" w:w="367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Movimiento y corte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01:21 a 01:27</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official-event-hero-nac.jpg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Fondo completo; texto centrado en zona segura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Zoom lento 100 a 103 por ciento; no deformar ni recortar al personaje.</w:t>
            </w:r>
          </w:p>
        </w:tc>
      </w:tr>
      <w:tr>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01:25 a 01:29</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Weezy Board</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Pequeño insert inferior derecho</w:t>
            </w:r>
          </w:p>
        </w:tc>
        <w:tc>
          <w:tcPr>
            <w:tcW w:type="dxa" w:w="2592"/>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Entrada por deslizamiento de 12 px; salida con fade.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01:29 a 01:30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Texto final</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Centro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6"/>
              </w:rPr>
              <w:t>Hold de 1 s y fade a negro de 6 frames.</w:t>
            </w:r>
          </w:p>
        </w:tc>
      </w:tr>
    </w:tbl>
    <w:p>
      <w:pPr>
        <w:pStyle w:val="Heading2"/>
        <w:keepNext/>
        <w:spacing w:before="140" w:after="80"/>
      </w:pPr>
      <w:r>
        <w:rPr>
          <w:rFonts w:ascii="Arial" w:hAnsi="Arial"/>
          <w:b/>
          <w:i w:val="0"/>
          <w:color w:val="000000"/>
          <w:sz w:val="26"/>
        </w:rPr>
        <w:t>Texto en pantalla</w:t>
      </w:r>
    </w:p>
    <w:p>
      <w:pPr>
        <w:spacing w:after="80" w:line="269" w:lineRule="auto"/>
      </w:pPr>
      <w:r>
        <w:rPr>
          <w:rFonts w:ascii="Arial" w:hAnsi="Arial"/>
          <w:b w:val="0"/>
          <w:i w:val="0"/>
          <w:color w:val="1B1E24"/>
          <w:sz w:val="19"/>
        </w:rPr>
        <w:t>BUSCA EL TOP 700</w:t>
        <w:br/>
        <w:t>NAC  |  12 SEP  |  5 A 8 PM</w:t>
        <w:br/>
        <w:t>11 PARTIDAS  |  SOLO BR / SOLO ZERO BUILD</w:t>
        <w:br/>
        <w:t>REVISA REGLAMENTO Y PREMIOS EN EL CLIENTE</w:t>
      </w:r>
    </w:p>
    <w:p>
      <w:pPr>
        <w:spacing w:after="60" w:line="269" w:lineRule="auto"/>
      </w:pPr>
      <w:r>
        <w:rPr>
          <w:rFonts w:ascii="Arial" w:hAnsi="Arial"/>
          <w:b w:val="0"/>
          <w:i/>
          <w:color w:val="5E6572"/>
          <w:sz w:val="18"/>
        </w:rPr>
        <w:t>Nota para edición. No pongas información nueva en el cierre. Mantén la llamada a la acción y la advertencia de revisar el cliente.</w:t>
      </w:r>
    </w:p>
    <w:p>
      <w:pPr>
        <w:spacing w:after="40" w:line="240" w:lineRule="auto"/>
      </w:pPr>
      <w:r>
        <w:rPr>
          <w:rFonts w:ascii="Arial" w:hAnsi="Arial"/>
          <w:b w:val="0"/>
          <w:i/>
          <w:color w:val="5E6572"/>
          <w:sz w:val="17"/>
        </w:rPr>
        <w:t>Fuente y estado. El arte es oficial. La hora es la mostrada para NAC y puede requerir confirmación en el cliente.</w:t>
      </w:r>
    </w:p>
    <w:p>
      <w:r>
        <w:br w:type="page"/>
      </w:r>
    </w:p>
    <w:p>
      <w:pPr>
        <w:spacing w:before="40" w:after="60"/>
      </w:pPr>
      <w:r>
        <w:rPr>
          <w:rFonts w:ascii="Arial" w:hAnsi="Arial"/>
          <w:b/>
          <w:i w:val="0"/>
          <w:color w:val="D65332"/>
          <w:sz w:val="17"/>
        </w:rPr>
        <w:t>LISTA DE EXPORTACIÓN</w:t>
      </w:r>
    </w:p>
    <w:p>
      <w:pPr>
        <w:pStyle w:val="Heading1"/>
        <w:keepNext/>
        <w:spacing w:before="200" w:after="80"/>
      </w:pPr>
      <w:r>
        <w:rPr>
          <w:rFonts w:ascii="Arial" w:hAnsi="Arial"/>
          <w:b/>
          <w:i w:val="0"/>
          <w:color w:val="000000"/>
          <w:sz w:val="36"/>
        </w:rPr>
        <w:t>Entrega directa para edición</w:t>
      </w:r>
    </w:p>
    <w:p>
      <w:pPr>
        <w:spacing w:after="120" w:line="269" w:lineRule="auto"/>
      </w:pPr>
      <w:r>
        <w:rPr>
          <w:rFonts w:ascii="Arial" w:hAnsi="Arial"/>
          <w:b w:val="0"/>
          <w:i w:val="0"/>
          <w:color w:val="1B1E24"/>
          <w:sz w:val="20"/>
        </w:rPr>
        <w:t>Antes de exportar, comprueba que el video conserve el orden de las escenas y que la idea central no se pierda: competir por el Top 700. Esta página funciona como lista de revisión al terminar el montaje.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Revisión</w:t>
            </w:r>
          </w:p>
        </w:tc>
        <w:tc>
          <w:tcPr>
            <w:tcW w:type="dxa" w:w="7848"/>
            <w:shd w:fill="263442"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i w:val="0"/>
                <w:color w:val="FFFFFF"/>
                <w:sz w:val="16"/>
              </w:rPr>
              <w:t>Debe quedar así</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Duración</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Entre 60 y 90 segundos; esta guía está temporizada a 1:30.</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Formato</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1920 x 1080, 16:9, sin deformar assets y con texto dentro de la zona segura.</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Meta principal</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Top 700: Weezy + Weezy Board, con la etiqueta de feed público actual.</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Meta secundaria</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8 puntos: YM, sin llamarlo skin.</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Puntuación</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Victoria +7, 2.º +4, 3.º +2, 4.º a 50.º +1 y eliminación +2.</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Estrategia</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Las 11 partidas se dividen en 3 / 5 / 3 como sugerencia editorial, no como regla oficial.</w:t>
            </w:r>
          </w:p>
        </w:tc>
      </w:tr>
      <w:tr>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Fuentes</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Arte y evento oficial separados de cosméticos Fortnite-API.com y del poster comunitario.</w:t>
            </w:r>
          </w:p>
        </w:tc>
      </w:tr>
      <w:tr>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Cierre</w:t>
            </w:r>
          </w:p>
        </w:tc>
        <w:tc>
          <w:tcPr>
            <w:tcW w:type="dxa" w:w="5184"/>
            <w:shd w:fill="F5F6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Arial" w:hAnsi="Arial"/>
                <w:b w:val="0"/>
                <w:i w:val="0"/>
                <w:color w:val="1B1E24"/>
                <w:sz w:val="18"/>
              </w:rPr>
              <w:t>NAC, 12 SEP, 5 a 8 PM, Solo BR / Solo Zero Build y revisar la pestaña Competir.</w:t>
            </w:r>
          </w:p>
        </w:tc>
      </w:tr>
    </w:tbl>
    <w:p>
      <w:pPr>
        <w:pStyle w:val="Heading2"/>
        <w:keepNext/>
        <w:spacing w:before="140" w:after="80"/>
      </w:pPr>
      <w:r>
        <w:rPr>
          <w:rFonts w:ascii="Arial" w:hAnsi="Arial"/>
          <w:b/>
          <w:i w:val="0"/>
          <w:color w:val="000000"/>
          <w:sz w:val="26"/>
        </w:rPr>
        <w:t>Fuentes para colocar en descripción</w:t>
      </w:r>
    </w:p>
    <w:p>
      <w:pPr>
        <w:pStyle w:val="ListBullet"/>
        <w:spacing w:after="60"/>
      </w:pPr>
      <w:r>
        <w:rPr>
          <w:rFonts w:ascii="Arial" w:hAnsi="Arial"/>
          <w:b w:val="0"/>
          <w:i w:val="0"/>
          <w:color w:val="1B1E24"/>
          <w:sz w:val="17"/>
        </w:rPr>
        <w:t>Ficha oficial de la Copa de ídolos de Weezy: https://www.fortnite.com/competitive/events/S42_WeezyIconCup?region=NAC&amp;round=S42_WeezyIconCup_NAC</w:t>
      </w:r>
    </w:p>
    <w:p>
      <w:pPr>
        <w:pStyle w:val="ListBullet"/>
        <w:spacing w:after="60"/>
      </w:pPr>
      <w:r>
        <w:rPr>
          <w:rFonts w:ascii="Arial" w:hAnsi="Arial"/>
          <w:b w:val="0"/>
          <w:i w:val="0"/>
          <w:color w:val="1B1E24"/>
          <w:sz w:val="17"/>
        </w:rPr>
        <w:t>Horario oficial NAC: https://www.fortnite.com/competitive/events/S42_WeezyIconCup/schedule?region=NAC</w:t>
      </w:r>
    </w:p>
    <w:p>
      <w:pPr>
        <w:pStyle w:val="ListBullet"/>
        <w:spacing w:after="60"/>
      </w:pPr>
      <w:r>
        <w:rPr>
          <w:rFonts w:ascii="Arial" w:hAnsi="Arial"/>
          <w:b w:val="0"/>
          <w:i w:val="0"/>
          <w:color w:val="1B1E24"/>
          <w:sz w:val="17"/>
        </w:rPr>
        <w:t>Feed público Battle Royale: https://fortnitetracker.com/events/epicgames_S42_WeezyIconCup_NAC</w:t>
      </w:r>
    </w:p>
    <w:p>
      <w:pPr>
        <w:pStyle w:val="ListBullet"/>
        <w:spacing w:after="60"/>
      </w:pPr>
      <w:r>
        <w:rPr>
          <w:rFonts w:ascii="Arial" w:hAnsi="Arial"/>
          <w:b w:val="0"/>
          <w:i w:val="0"/>
          <w:color w:val="1B1E24"/>
          <w:sz w:val="17"/>
        </w:rPr>
        <w:t>Feed público Zero Build: https://fortnitetracker.com/events/epicgames_S42_WeezyIconCup_ZB_NAC</w:t>
      </w:r>
    </w:p>
    <w:p>
      <w:pPr>
        <w:pStyle w:val="ListBullet"/>
        <w:spacing w:after="60"/>
      </w:pPr>
      <w:r>
        <w:rPr>
          <w:rFonts w:ascii="Arial" w:hAnsi="Arial"/>
          <w:b w:val="0"/>
          <w:i w:val="0"/>
          <w:color w:val="1B1E24"/>
          <w:sz w:val="17"/>
        </w:rPr>
        <w:t>Set Lil Wayne en Fortnite-API.com: https://fortnite-api.com/v2/cosmetics/br/search/all?set=Lil%20Wayne&amp;matchMethod=full&amp;language=en</w:t>
      </w:r>
    </w:p>
    <w:p>
      <w:pPr>
        <w:pStyle w:val="ListBullet"/>
        <w:spacing w:after="60"/>
      </w:pPr>
      <w:r>
        <w:rPr>
          <w:rFonts w:ascii="Arial" w:hAnsi="Arial"/>
          <w:b w:val="0"/>
          <w:i w:val="0"/>
          <w:color w:val="1B1E24"/>
          <w:sz w:val="17"/>
        </w:rPr>
        <w:t>Teaser oficial de Fortnite: https://x.com/Fortnite/status/2097762184587825499</w:t>
      </w:r>
    </w:p>
    <w:p>
      <w:pPr>
        <w:pStyle w:val="ListBullet"/>
        <w:spacing w:after="60"/>
      </w:pPr>
      <w:r>
        <w:rPr>
          <w:rFonts w:ascii="Arial" w:hAnsi="Arial"/>
          <w:b w:val="0"/>
          <w:i w:val="0"/>
          <w:color w:val="1B1E24"/>
          <w:sz w:val="17"/>
        </w:rPr>
        <w:t>Reporte comunitario de FNcompReport: https://x.com/fncompreport/status/2098080878320619883?s=46</w:t>
      </w:r>
    </w:p>
    <w:p>
      <w:pPr>
        <w:spacing w:after="60" w:line="240" w:lineRule="auto"/>
      </w:pPr>
      <w:r>
        <w:rPr>
          <w:rFonts w:ascii="Arial" w:hAnsi="Arial"/>
          <w:b w:val="0"/>
          <w:i/>
          <w:color w:val="5E6572"/>
          <w:sz w:val="17"/>
        </w:rPr>
        <w:t>Nota de publicación. Confirma el horario y los premios en el cliente antes de publicar, porque el feed del evento puede actualizarse.</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b w:val="0"/>
        <w:i w:val="0"/>
        <w:color w:val="5E6572"/>
        <w:sz w:val="15"/>
      </w:rPr>
      <w:t>Weezy Icon Cup  |  Guia de edicion directa  |  Uso de montaje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B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Weezy Icon Cup Guia de edicion directa para Top 700</dc:title>
  <dc:subject>Guion y plan de montaje para video competitivo de Fortnite</dc:subject>
  <dc:creator>Codex</dc:creator>
  <cp:keywords>Fortnite Weezy Icon Cup Top 700 guion montaje</cp:keywords>
  <dc:description>generated by python-docx</dc:description>
  <cp:lastModifiedBy/>
  <cp:revision>1</cp:revision>
  <dcterms:created xsi:type="dcterms:W3CDTF">2013-12-23T23:15:00Z</dcterms:created>
  <dcterms:modified xsi:type="dcterms:W3CDTF">2013-12-23T23:15:00Z</dcterms:modified>
  <cp:category/>
</cp:coreProperties>
</file>