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年次有給休暇付与日数表"/>
    <w:p>
      <w:pPr>
        <w:pStyle w:val="Heading1"/>
      </w:pPr>
      <w:r>
        <w:t xml:space="preserve">年次有給休暇付与日数表</w:t>
      </w:r>
    </w:p>
    <w:p>
      <w:pPr>
        <w:pStyle w:val="FirstParagraph"/>
      </w:pPr>
      <w:r>
        <w:t xml:space="preserve">人事部</w:t>
      </w:r>
    </w:p>
    <w:p>
      <w:pPr>
        <w:pStyle w:val="BodyText"/>
      </w:pPr>
      <w:r>
        <w:t xml:space="preserve">2024 年 4 月 1 日</w:t>
      </w:r>
    </w:p>
    <w:p>
      <w:pPr>
        <w:pStyle w:val="BodyText"/>
      </w:pPr>
      <w:r>
        <w:t xml:space="preserve">本表は年次有給休暇規程 第 3 条および第 4 条の別表である。単位は日とする。</w:t>
      </w:r>
    </w:p>
    <w:bookmarkStart w:id="20" w:name="第-1-表-一般-週所定労働日数が-5-日以上の者"/>
    <w:p>
      <w:pPr>
        <w:pStyle w:val="Heading2"/>
      </w:pPr>
      <w:r>
        <w:t xml:space="preserve">第 1 表 一般 (週所定労働日数が 5 日以上の者)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勤続年数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付与日数 (日)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か月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年 6 か月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年 6 か月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年 6 か月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年 6 か月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年 6 か月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年 6 か月以上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</w:tbl>
    <w:p>
      <w:pPr>
        <w:pStyle w:val="BodyText"/>
      </w:pPr>
      <w:r>
        <w:t xml:space="preserve">出典: 年次有給休暇規程 第 3 条。付与日は入社日から 6 か月を経過した日、およびその後 1 年ごとの同月同日とする。</w:t>
      </w:r>
    </w:p>
    <w:bookmarkEnd w:id="20"/>
    <w:bookmarkStart w:id="21" w:name="第-2-表-比例付与-週所定労働日数が-4-日以下の者"/>
    <w:p>
      <w:pPr>
        <w:pStyle w:val="Heading2"/>
      </w:pPr>
      <w:r>
        <w:t xml:space="preserve">第 2 表 比例付与 (週所定労働日数が 4 日以下の者)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週所定労働日数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か月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 6 か月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年 6 か月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年 6 か月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年 6 か月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年 6 か月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年 6 か月以上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pPr>
        <w:pStyle w:val="BodyText"/>
      </w:pPr>
      <w:r>
        <w:t xml:space="preserve">出典: 年次有給休暇規程 第 4 条。表中の数値は付与日数 (日) を表す。</w:t>
      </w:r>
    </w:p>
    <w:bookmarkEnd w:id="21"/>
    <w:bookmarkEnd w:id="22"/>
    <w:sectPr>
      <w:pgSz w:w="11906" w:h="16838"/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Yu Gothic" w:hAnsi="Yu Gothic" w:eastAsia="Yu Gothic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Yu Gothic" w:hAnsi="Yu Gothic" w:eastAsia="Yu Gothic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年次有給休暇付与日数表 (第 1 表 一般・第 2 表 比例付与)</dc:title>
  <dc:creator>人事部</dc:creator>
  <cp:keywords/>
  <dcterms:created xsi:type="dcterms:W3CDTF">2026-09-22T09:46:20Z</dcterms:created>
  <dcterms:modified xsi:type="dcterms:W3CDTF">2026-09-22T09:46:20Z</dcterms:modified>
  <cp:category>社内規程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