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13695" w14:textId="3801A4D0" w:rsidR="004249E0" w:rsidRPr="004249E0" w:rsidRDefault="00461009" w:rsidP="00F943EA">
      <w:pPr>
        <w:spacing w:after="120"/>
        <w:jc w:val="center"/>
        <w:rPr>
          <w:rFonts w:ascii="Poppins" w:hAnsi="Poppins" w:cs="Poppins"/>
          <w:b/>
          <w:bCs/>
          <w:sz w:val="48"/>
          <w:szCs w:val="48"/>
        </w:rPr>
      </w:pPr>
      <w:r w:rsidRPr="00461009">
        <w:rPr>
          <w:rFonts w:ascii="Poppins" w:hAnsi="Poppins" w:cs="Poppins"/>
          <w:b/>
          <w:bCs/>
          <w:sz w:val="48"/>
          <w:szCs w:val="48"/>
        </w:rPr>
        <w:t>Food Nutrition Analyser</w:t>
      </w:r>
    </w:p>
    <w:p w14:paraId="0EABB0CA" w14:textId="77777777" w:rsidR="00F943EA" w:rsidRDefault="00F943EA" w:rsidP="004249E0">
      <w:pPr>
        <w:spacing w:after="120"/>
        <w:jc w:val="both"/>
        <w:rPr>
          <w:rFonts w:ascii="Poppins" w:hAnsi="Poppins" w:cs="Poppins"/>
        </w:rPr>
      </w:pPr>
    </w:p>
    <w:p w14:paraId="3C79517D" w14:textId="321C9C7A" w:rsidR="00BE6FC4" w:rsidRDefault="00BE6FC4" w:rsidP="004249E0">
      <w:pPr>
        <w:spacing w:after="120"/>
        <w:jc w:val="both"/>
        <w:rPr>
          <w:rFonts w:ascii="Poppins" w:hAnsi="Poppins" w:cs="Poppins"/>
        </w:rPr>
      </w:pPr>
      <w:r>
        <w:rPr>
          <w:rFonts w:ascii="Poppins" w:hAnsi="Poppins" w:cs="Poppins"/>
        </w:rPr>
        <w:t>Food Nutrition Analyser is a P</w:t>
      </w:r>
      <w:r w:rsidRPr="00BE6FC4">
        <w:rPr>
          <w:rFonts w:ascii="Poppins" w:hAnsi="Poppins" w:cs="Poppins"/>
        </w:rPr>
        <w:t xml:space="preserve">ython script designed to perform comparative analysis of food’s nutritional content utilizing the nutritional information from the </w:t>
      </w:r>
      <w:hyperlink r:id="rId5" w:history="1">
        <w:r w:rsidRPr="00BE6FC4">
          <w:rPr>
            <w:rStyle w:val="Hyperlink"/>
            <w:rFonts w:ascii="Poppins" w:hAnsi="Poppins" w:cs="Poppins"/>
          </w:rPr>
          <w:t>FoodData Central database</w:t>
        </w:r>
      </w:hyperlink>
      <w:r w:rsidRPr="00BE6FC4">
        <w:rPr>
          <w:rFonts w:ascii="Poppins" w:hAnsi="Poppins" w:cs="Poppins"/>
        </w:rPr>
        <w:t xml:space="preserve"> curated by the United States Department of Agriculture (USDA).</w:t>
      </w:r>
    </w:p>
    <w:p w14:paraId="45767C09" w14:textId="77777777" w:rsidR="00BE6FC4" w:rsidRPr="00BE6FC4" w:rsidRDefault="00BE6FC4" w:rsidP="004249E0">
      <w:pPr>
        <w:spacing w:after="120"/>
        <w:jc w:val="both"/>
        <w:rPr>
          <w:rFonts w:ascii="Poppins" w:hAnsi="Poppins" w:cs="Poppins"/>
        </w:rPr>
      </w:pPr>
    </w:p>
    <w:p w14:paraId="6C6C5D70" w14:textId="206ACE4E" w:rsidR="00FB4945" w:rsidRPr="00461009" w:rsidRDefault="00461009" w:rsidP="004249E0">
      <w:pPr>
        <w:spacing w:after="120"/>
        <w:jc w:val="both"/>
        <w:rPr>
          <w:rFonts w:ascii="Poppins" w:hAnsi="Poppins" w:cs="Poppins"/>
          <w:b/>
          <w:bCs/>
          <w:sz w:val="28"/>
          <w:szCs w:val="28"/>
        </w:rPr>
      </w:pPr>
      <w:r w:rsidRPr="00461009">
        <w:rPr>
          <w:rFonts w:ascii="Poppins" w:hAnsi="Poppins" w:cs="Poppins"/>
          <w:b/>
          <w:bCs/>
          <w:sz w:val="28"/>
          <w:szCs w:val="28"/>
        </w:rPr>
        <w:t>FUNCTIONALITIES</w:t>
      </w:r>
    </w:p>
    <w:p w14:paraId="13CAFC8F" w14:textId="58B43A30" w:rsidR="00FB4945" w:rsidRDefault="00C670E4" w:rsidP="004249E0">
      <w:pPr>
        <w:spacing w:after="120"/>
        <w:jc w:val="both"/>
        <w:rPr>
          <w:rFonts w:ascii="Poppins" w:hAnsi="Poppins" w:cs="Poppins"/>
        </w:rPr>
      </w:pPr>
      <w:r w:rsidRPr="000A3F06">
        <w:rPr>
          <w:rFonts w:ascii="Poppins" w:hAnsi="Poppins" w:cs="Poppins"/>
        </w:rPr>
        <w:t>The program includes a script for data transformation which allows any dataset from the FoodData Central database to be used for the analysis</w:t>
      </w:r>
      <w:r w:rsidR="004D61D1">
        <w:rPr>
          <w:rFonts w:ascii="Poppins" w:hAnsi="Poppins" w:cs="Poppins"/>
        </w:rPr>
        <w:t>,</w:t>
      </w:r>
      <w:r w:rsidRPr="000A3F06">
        <w:rPr>
          <w:rFonts w:ascii="Poppins" w:hAnsi="Poppins" w:cs="Poppins"/>
        </w:rPr>
        <w:t xml:space="preserve"> provided it is in JSON format. The comparative nutrient analysis can be performed in two ways. The ‘Rank Foods’ option ranks all of the selected foods based on their nutritional content of the selected nutrients</w:t>
      </w:r>
      <w:r w:rsidR="005C3FAD" w:rsidRPr="000A3F06">
        <w:rPr>
          <w:rFonts w:ascii="Poppins" w:hAnsi="Poppins" w:cs="Poppins"/>
        </w:rPr>
        <w:t xml:space="preserve"> (Figure 1)</w:t>
      </w:r>
      <w:r w:rsidRPr="000A3F06">
        <w:rPr>
          <w:rFonts w:ascii="Poppins" w:hAnsi="Poppins" w:cs="Poppins"/>
        </w:rPr>
        <w:t>. The ‘Compare Nutrients’ option produces a table which summarises the nutritional content of selected foods as percentage</w:t>
      </w:r>
      <w:r w:rsidR="004D61D1">
        <w:rPr>
          <w:rFonts w:ascii="Poppins" w:hAnsi="Poppins" w:cs="Poppins"/>
        </w:rPr>
        <w:t>s</w:t>
      </w:r>
      <w:r w:rsidRPr="000A3F06">
        <w:rPr>
          <w:rFonts w:ascii="Poppins" w:hAnsi="Poppins" w:cs="Poppins"/>
        </w:rPr>
        <w:t xml:space="preserve"> of Recommended Daily Allowance (RDA) of selected nutrients per 100 grams of food</w:t>
      </w:r>
      <w:r w:rsidR="000A3F06">
        <w:rPr>
          <w:rFonts w:ascii="Poppins" w:hAnsi="Poppins" w:cs="Poppins"/>
        </w:rPr>
        <w:t xml:space="preserve"> (Figure 2)</w:t>
      </w:r>
      <w:r w:rsidRPr="000A3F06">
        <w:rPr>
          <w:rFonts w:ascii="Poppins" w:hAnsi="Poppins" w:cs="Poppins"/>
        </w:rPr>
        <w:t xml:space="preserve">. </w:t>
      </w:r>
    </w:p>
    <w:p w14:paraId="0591514F" w14:textId="3D419E37" w:rsidR="004249E0" w:rsidRPr="000A3F06" w:rsidRDefault="004249E0" w:rsidP="004249E0">
      <w:pPr>
        <w:spacing w:after="120"/>
        <w:jc w:val="both"/>
        <w:rPr>
          <w:rFonts w:ascii="Poppins" w:hAnsi="Poppins" w:cs="Poppins"/>
        </w:rPr>
      </w:pPr>
    </w:p>
    <w:p w14:paraId="504A735A" w14:textId="64EEEE87" w:rsidR="00174E85" w:rsidRPr="00461009" w:rsidRDefault="005028F5" w:rsidP="004249E0">
      <w:pPr>
        <w:spacing w:after="120"/>
        <w:jc w:val="both"/>
        <w:rPr>
          <w:rFonts w:ascii="Poppins" w:hAnsi="Poppins" w:cs="Poppins"/>
          <w:sz w:val="18"/>
          <w:szCs w:val="18"/>
        </w:rPr>
      </w:pPr>
      <w:r w:rsidRPr="00461009">
        <w:rPr>
          <w:rFonts w:ascii="Poppins" w:hAnsi="Poppins" w:cs="Poppins"/>
          <w:noProof/>
          <w:sz w:val="18"/>
          <w:szCs w:val="18"/>
        </w:rPr>
        <w:drawing>
          <wp:anchor distT="0" distB="0" distL="114300" distR="114300" simplePos="0" relativeHeight="251667456" behindDoc="0" locked="0" layoutInCell="1" allowOverlap="1" wp14:anchorId="3F67DDA5" wp14:editId="195F7069">
            <wp:simplePos x="0" y="0"/>
            <wp:positionH relativeFrom="column">
              <wp:posOffset>0</wp:posOffset>
            </wp:positionH>
            <wp:positionV relativeFrom="paragraph">
              <wp:posOffset>0</wp:posOffset>
            </wp:positionV>
            <wp:extent cx="5725795" cy="246761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795" cy="2467610"/>
                    </a:xfrm>
                    <a:prstGeom prst="rect">
                      <a:avLst/>
                    </a:prstGeom>
                    <a:noFill/>
                    <a:ln>
                      <a:noFill/>
                    </a:ln>
                  </pic:spPr>
                </pic:pic>
              </a:graphicData>
            </a:graphic>
            <wp14:sizeRelH relativeFrom="page">
              <wp14:pctWidth>0</wp14:pctWidth>
            </wp14:sizeRelH>
            <wp14:sizeRelV relativeFrom="page">
              <wp14:pctHeight>0</wp14:pctHeight>
            </wp14:sizeRelV>
          </wp:anchor>
        </w:drawing>
      </w:r>
      <w:r w:rsidR="005C3FAD" w:rsidRPr="00461009">
        <w:rPr>
          <w:rFonts w:ascii="Poppins" w:hAnsi="Poppins" w:cs="Poppins"/>
          <w:sz w:val="18"/>
          <w:szCs w:val="18"/>
        </w:rPr>
        <w:t xml:space="preserve">Figure 1. An </w:t>
      </w:r>
      <w:r w:rsidR="00A372DF" w:rsidRPr="00461009">
        <w:rPr>
          <w:rFonts w:ascii="Poppins" w:hAnsi="Poppins" w:cs="Poppins"/>
          <w:sz w:val="18"/>
          <w:szCs w:val="18"/>
        </w:rPr>
        <w:t>example</w:t>
      </w:r>
      <w:r w:rsidR="005C3FAD" w:rsidRPr="00461009">
        <w:rPr>
          <w:rFonts w:ascii="Poppins" w:hAnsi="Poppins" w:cs="Poppins"/>
          <w:sz w:val="18"/>
          <w:szCs w:val="18"/>
        </w:rPr>
        <w:t xml:space="preserve"> output of the ‘Rank Foods’ program. </w:t>
      </w:r>
      <w:r w:rsidR="005C3FAD" w:rsidRPr="00461009">
        <w:rPr>
          <w:rFonts w:ascii="Poppins" w:hAnsi="Poppins" w:cs="Poppins"/>
          <w:sz w:val="18"/>
          <w:szCs w:val="18"/>
        </w:rPr>
        <w:t xml:space="preserve">Ranking foods from the 'Nut and Seed Products' category based on their magnesium and zinc content (RDA values for a </w:t>
      </w:r>
      <w:r w:rsidR="00FF2144" w:rsidRPr="00461009">
        <w:rPr>
          <w:rFonts w:ascii="Poppins" w:hAnsi="Poppins" w:cs="Poppins"/>
          <w:sz w:val="18"/>
          <w:szCs w:val="18"/>
        </w:rPr>
        <w:t>25-year-old</w:t>
      </w:r>
      <w:r w:rsidR="005C3FAD" w:rsidRPr="00461009">
        <w:rPr>
          <w:rFonts w:ascii="Poppins" w:hAnsi="Poppins" w:cs="Poppins"/>
          <w:sz w:val="18"/>
          <w:szCs w:val="18"/>
        </w:rPr>
        <w:t xml:space="preserve"> male)</w:t>
      </w:r>
      <w:r w:rsidR="005C3FAD" w:rsidRPr="00461009">
        <w:rPr>
          <w:rFonts w:ascii="Poppins" w:hAnsi="Poppins" w:cs="Poppins"/>
          <w:sz w:val="18"/>
          <w:szCs w:val="18"/>
        </w:rPr>
        <w:t>.</w:t>
      </w:r>
    </w:p>
    <w:p w14:paraId="3E6622B4" w14:textId="6F4E2403" w:rsidR="004249E0" w:rsidRDefault="004249E0" w:rsidP="004249E0">
      <w:pPr>
        <w:spacing w:after="120"/>
        <w:jc w:val="both"/>
        <w:rPr>
          <w:rFonts w:ascii="Poppins" w:hAnsi="Poppins" w:cs="Poppins"/>
          <w:noProof/>
          <w:sz w:val="18"/>
          <w:szCs w:val="18"/>
        </w:rPr>
      </w:pPr>
    </w:p>
    <w:p w14:paraId="04DF7407" w14:textId="152934CF" w:rsidR="00FF2144" w:rsidRPr="00461009" w:rsidRDefault="004249E0" w:rsidP="004249E0">
      <w:pPr>
        <w:spacing w:after="120"/>
        <w:jc w:val="both"/>
        <w:rPr>
          <w:rFonts w:ascii="Poppins" w:hAnsi="Poppins" w:cs="Poppins"/>
          <w:noProof/>
          <w:sz w:val="18"/>
          <w:szCs w:val="18"/>
        </w:rPr>
      </w:pPr>
      <w:r>
        <w:rPr>
          <w:rFonts w:ascii="Poppins" w:hAnsi="Poppins" w:cs="Poppins"/>
          <w:noProof/>
          <w:sz w:val="18"/>
          <w:szCs w:val="18"/>
        </w:rPr>
        <w:lastRenderedPageBreak/>
        <w:drawing>
          <wp:anchor distT="0" distB="0" distL="114300" distR="114300" simplePos="0" relativeHeight="251670528" behindDoc="0" locked="0" layoutInCell="1" allowOverlap="1" wp14:anchorId="63AD459C" wp14:editId="7A44A1DC">
            <wp:simplePos x="0" y="0"/>
            <wp:positionH relativeFrom="column">
              <wp:posOffset>0</wp:posOffset>
            </wp:positionH>
            <wp:positionV relativeFrom="paragraph">
              <wp:posOffset>0</wp:posOffset>
            </wp:positionV>
            <wp:extent cx="5728970" cy="2544445"/>
            <wp:effectExtent l="0" t="0" r="63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8970" cy="2544445"/>
                    </a:xfrm>
                    <a:prstGeom prst="rect">
                      <a:avLst/>
                    </a:prstGeom>
                    <a:noFill/>
                    <a:ln>
                      <a:noFill/>
                    </a:ln>
                  </pic:spPr>
                </pic:pic>
              </a:graphicData>
            </a:graphic>
            <wp14:sizeRelH relativeFrom="page">
              <wp14:pctWidth>0</wp14:pctWidth>
            </wp14:sizeRelH>
            <wp14:sizeRelV relativeFrom="page">
              <wp14:pctHeight>0</wp14:pctHeight>
            </wp14:sizeRelV>
          </wp:anchor>
        </w:drawing>
      </w:r>
      <w:r w:rsidR="00FF2144" w:rsidRPr="00461009">
        <w:rPr>
          <w:rFonts w:ascii="Poppins" w:hAnsi="Poppins" w:cs="Poppins"/>
          <w:sz w:val="18"/>
          <w:szCs w:val="18"/>
        </w:rPr>
        <w:t xml:space="preserve">Figure 2. </w:t>
      </w:r>
      <w:r w:rsidR="00FF2144" w:rsidRPr="00461009">
        <w:rPr>
          <w:rFonts w:ascii="Poppins" w:hAnsi="Poppins" w:cs="Poppins"/>
          <w:sz w:val="18"/>
          <w:szCs w:val="18"/>
        </w:rPr>
        <w:t xml:space="preserve">An </w:t>
      </w:r>
      <w:r w:rsidR="00A372DF" w:rsidRPr="00461009">
        <w:rPr>
          <w:rFonts w:ascii="Poppins" w:hAnsi="Poppins" w:cs="Poppins"/>
          <w:sz w:val="18"/>
          <w:szCs w:val="18"/>
        </w:rPr>
        <w:t>example</w:t>
      </w:r>
      <w:r w:rsidR="00FF2144" w:rsidRPr="00461009">
        <w:rPr>
          <w:rFonts w:ascii="Poppins" w:hAnsi="Poppins" w:cs="Poppins"/>
          <w:sz w:val="18"/>
          <w:szCs w:val="18"/>
        </w:rPr>
        <w:t xml:space="preserve"> output of the ‘</w:t>
      </w:r>
      <w:r w:rsidR="00FF2144" w:rsidRPr="00461009">
        <w:rPr>
          <w:rFonts w:ascii="Poppins" w:hAnsi="Poppins" w:cs="Poppins"/>
          <w:sz w:val="18"/>
          <w:szCs w:val="18"/>
        </w:rPr>
        <w:t>Compare</w:t>
      </w:r>
      <w:r w:rsidR="00FF2144" w:rsidRPr="00461009">
        <w:rPr>
          <w:rFonts w:ascii="Poppins" w:hAnsi="Poppins" w:cs="Poppins"/>
          <w:sz w:val="18"/>
          <w:szCs w:val="18"/>
        </w:rPr>
        <w:t xml:space="preserve"> Foods’ program. Comparing foods f</w:t>
      </w:r>
      <w:r w:rsidR="00A372DF" w:rsidRPr="00461009">
        <w:rPr>
          <w:rFonts w:ascii="Poppins" w:hAnsi="Poppins" w:cs="Poppins"/>
          <w:sz w:val="18"/>
          <w:szCs w:val="18"/>
        </w:rPr>
        <w:t>ro</w:t>
      </w:r>
      <w:r w:rsidR="00FF2144" w:rsidRPr="00461009">
        <w:rPr>
          <w:rFonts w:ascii="Poppins" w:hAnsi="Poppins" w:cs="Poppins"/>
          <w:sz w:val="18"/>
          <w:szCs w:val="18"/>
        </w:rPr>
        <w:t>m the 'Vegetables and Vegetable Products' category based on the</w:t>
      </w:r>
      <w:r w:rsidR="00A372DF" w:rsidRPr="00461009">
        <w:rPr>
          <w:rFonts w:ascii="Poppins" w:hAnsi="Poppins" w:cs="Poppins"/>
          <w:sz w:val="18"/>
          <w:szCs w:val="18"/>
        </w:rPr>
        <w:t>ir content of</w:t>
      </w:r>
      <w:r w:rsidR="00FF2144" w:rsidRPr="00461009">
        <w:rPr>
          <w:rFonts w:ascii="Poppins" w:hAnsi="Poppins" w:cs="Poppins"/>
          <w:sz w:val="18"/>
          <w:szCs w:val="18"/>
        </w:rPr>
        <w:t xml:space="preserve"> fib</w:t>
      </w:r>
      <w:r w:rsidR="00FF2144" w:rsidRPr="00461009">
        <w:rPr>
          <w:rFonts w:ascii="Poppins" w:hAnsi="Poppins" w:cs="Poppins"/>
          <w:sz w:val="18"/>
          <w:szCs w:val="18"/>
        </w:rPr>
        <w:t>re</w:t>
      </w:r>
      <w:r w:rsidR="00FF2144" w:rsidRPr="00461009">
        <w:rPr>
          <w:rFonts w:ascii="Poppins" w:hAnsi="Poppins" w:cs="Poppins"/>
          <w:sz w:val="18"/>
          <w:szCs w:val="18"/>
        </w:rPr>
        <w:t xml:space="preserve">, niacin and vitamin C </w:t>
      </w:r>
      <w:r w:rsidR="00A372DF" w:rsidRPr="00461009">
        <w:rPr>
          <w:rFonts w:ascii="Poppins" w:hAnsi="Poppins" w:cs="Poppins"/>
          <w:sz w:val="18"/>
          <w:szCs w:val="18"/>
        </w:rPr>
        <w:t xml:space="preserve">expressed </w:t>
      </w:r>
      <w:r w:rsidR="00FF2144" w:rsidRPr="00461009">
        <w:rPr>
          <w:rFonts w:ascii="Poppins" w:hAnsi="Poppins" w:cs="Poppins"/>
          <w:sz w:val="18"/>
          <w:szCs w:val="18"/>
        </w:rPr>
        <w:t>as percentages of daily RDA per 100 grams of food (RDA values for a 25-year-old male)</w:t>
      </w:r>
      <w:r w:rsidR="00461009">
        <w:rPr>
          <w:rFonts w:ascii="Poppins" w:hAnsi="Poppins" w:cs="Poppins"/>
          <w:sz w:val="18"/>
          <w:szCs w:val="18"/>
        </w:rPr>
        <w:t>.</w:t>
      </w:r>
    </w:p>
    <w:p w14:paraId="0159EB12" w14:textId="5C9645B7" w:rsidR="005C3FAD" w:rsidRDefault="005C3FAD" w:rsidP="004249E0">
      <w:pPr>
        <w:spacing w:after="120"/>
        <w:jc w:val="both"/>
        <w:rPr>
          <w:rFonts w:ascii="Poppins" w:hAnsi="Poppins" w:cs="Poppins"/>
        </w:rPr>
      </w:pPr>
    </w:p>
    <w:p w14:paraId="5077F319" w14:textId="25C18B59" w:rsidR="004A6251" w:rsidRPr="00461009" w:rsidRDefault="00461009" w:rsidP="004249E0">
      <w:pPr>
        <w:spacing w:after="120"/>
        <w:jc w:val="both"/>
        <w:rPr>
          <w:rFonts w:ascii="Poppins" w:hAnsi="Poppins" w:cs="Poppins"/>
          <w:b/>
          <w:bCs/>
          <w:sz w:val="28"/>
          <w:szCs w:val="28"/>
        </w:rPr>
      </w:pPr>
      <w:r w:rsidRPr="00461009">
        <w:rPr>
          <w:rFonts w:ascii="Poppins" w:hAnsi="Poppins" w:cs="Poppins"/>
          <w:b/>
          <w:bCs/>
          <w:sz w:val="28"/>
          <w:szCs w:val="28"/>
        </w:rPr>
        <w:t>HOW TO USE</w:t>
      </w:r>
    </w:p>
    <w:p w14:paraId="448C88EE" w14:textId="3ECBFFE8" w:rsidR="004A6251" w:rsidRPr="00C555D4" w:rsidRDefault="004A6251" w:rsidP="004249E0">
      <w:pPr>
        <w:spacing w:after="120"/>
        <w:jc w:val="both"/>
        <w:rPr>
          <w:rFonts w:ascii="Poppins" w:hAnsi="Poppins" w:cs="Poppins"/>
        </w:rPr>
      </w:pPr>
      <w:r w:rsidRPr="00C555D4">
        <w:rPr>
          <w:rFonts w:ascii="Poppins" w:hAnsi="Poppins" w:cs="Poppins"/>
        </w:rPr>
        <w:t xml:space="preserve">A demo version of the program can be run on </w:t>
      </w:r>
      <w:hyperlink r:id="rId8" w:history="1">
        <w:r w:rsidRPr="00461009">
          <w:rPr>
            <w:rStyle w:val="Hyperlink"/>
            <w:rFonts w:ascii="Poppins" w:hAnsi="Poppins" w:cs="Poppins"/>
          </w:rPr>
          <w:t>Replit</w:t>
        </w:r>
      </w:hyperlink>
      <w:r w:rsidRPr="00C555D4">
        <w:rPr>
          <w:rFonts w:ascii="Poppins" w:hAnsi="Poppins" w:cs="Poppins"/>
        </w:rPr>
        <w:t>. Instead of creating a CSV or Excel file, demo version displays the results on the screen.</w:t>
      </w:r>
      <w:r w:rsidR="00C555D4" w:rsidRPr="00C555D4">
        <w:rPr>
          <w:rFonts w:ascii="Poppins" w:hAnsi="Poppins" w:cs="Poppins"/>
        </w:rPr>
        <w:t xml:space="preserve"> </w:t>
      </w:r>
      <w:r w:rsidRPr="00C555D4">
        <w:rPr>
          <w:rFonts w:ascii="Poppins" w:hAnsi="Poppins" w:cs="Poppins"/>
        </w:rPr>
        <w:t xml:space="preserve">The full program can be downloaded </w:t>
      </w:r>
      <w:hyperlink r:id="rId9" w:history="1">
        <w:r w:rsidRPr="00461009">
          <w:rPr>
            <w:rStyle w:val="Hyperlink"/>
            <w:rFonts w:ascii="Poppins" w:hAnsi="Poppins" w:cs="Poppins"/>
          </w:rPr>
          <w:t>here</w:t>
        </w:r>
      </w:hyperlink>
      <w:r w:rsidR="00C555D4" w:rsidRPr="00C555D4">
        <w:rPr>
          <w:rFonts w:ascii="Poppins" w:hAnsi="Poppins" w:cs="Poppins"/>
        </w:rPr>
        <w:t>.</w:t>
      </w:r>
      <w:r w:rsidR="00C555D4">
        <w:rPr>
          <w:rFonts w:ascii="Poppins" w:hAnsi="Poppins" w:cs="Poppins"/>
        </w:rPr>
        <w:t xml:space="preserve"> To run the program:</w:t>
      </w:r>
    </w:p>
    <w:p w14:paraId="143D11E2" w14:textId="163AF299" w:rsidR="000A3F06" w:rsidRDefault="001B44EF" w:rsidP="004249E0">
      <w:pPr>
        <w:pStyle w:val="ListParagraph"/>
        <w:numPr>
          <w:ilvl w:val="0"/>
          <w:numId w:val="3"/>
        </w:numPr>
        <w:spacing w:after="120"/>
        <w:jc w:val="both"/>
        <w:rPr>
          <w:rFonts w:ascii="Poppins" w:hAnsi="Poppins" w:cs="Poppins"/>
        </w:rPr>
      </w:pPr>
      <w:r>
        <w:rPr>
          <w:rFonts w:ascii="Poppins" w:hAnsi="Poppins" w:cs="Poppins"/>
        </w:rPr>
        <w:t>Cho</w:t>
      </w:r>
      <w:r w:rsidR="004A6251">
        <w:rPr>
          <w:rFonts w:ascii="Poppins" w:hAnsi="Poppins" w:cs="Poppins"/>
        </w:rPr>
        <w:t>o</w:t>
      </w:r>
      <w:r>
        <w:rPr>
          <w:rFonts w:ascii="Poppins" w:hAnsi="Poppins" w:cs="Poppins"/>
        </w:rPr>
        <w:t xml:space="preserve">se between ‘Rank Foods’ and ‘Compare Foods’ </w:t>
      </w:r>
      <w:r w:rsidR="004D61D1">
        <w:rPr>
          <w:rFonts w:ascii="Poppins" w:hAnsi="Poppins" w:cs="Poppins"/>
        </w:rPr>
        <w:t>options</w:t>
      </w:r>
      <w:r>
        <w:rPr>
          <w:rFonts w:ascii="Poppins" w:hAnsi="Poppins" w:cs="Poppins"/>
        </w:rPr>
        <w:t xml:space="preserve"> (Figure 3A)</w:t>
      </w:r>
      <w:r w:rsidR="00D552FE">
        <w:rPr>
          <w:rFonts w:ascii="Poppins" w:hAnsi="Poppins" w:cs="Poppins"/>
        </w:rPr>
        <w:t>;</w:t>
      </w:r>
    </w:p>
    <w:p w14:paraId="19591136" w14:textId="3860C366" w:rsidR="001B44EF" w:rsidRDefault="001B44EF" w:rsidP="004249E0">
      <w:pPr>
        <w:pStyle w:val="ListParagraph"/>
        <w:numPr>
          <w:ilvl w:val="0"/>
          <w:numId w:val="3"/>
        </w:numPr>
        <w:spacing w:after="120"/>
        <w:jc w:val="both"/>
        <w:rPr>
          <w:rFonts w:ascii="Poppins" w:hAnsi="Poppins" w:cs="Poppins"/>
        </w:rPr>
      </w:pPr>
      <w:r>
        <w:rPr>
          <w:rFonts w:ascii="Poppins" w:hAnsi="Poppins" w:cs="Poppins"/>
        </w:rPr>
        <w:t>Select the foods, food categories</w:t>
      </w:r>
      <w:r w:rsidR="00C555D4">
        <w:rPr>
          <w:rFonts w:ascii="Poppins" w:hAnsi="Poppins" w:cs="Poppins"/>
        </w:rPr>
        <w:t>,</w:t>
      </w:r>
      <w:r>
        <w:rPr>
          <w:rFonts w:ascii="Poppins" w:hAnsi="Poppins" w:cs="Poppins"/>
        </w:rPr>
        <w:t xml:space="preserve"> and nutrients of interest (Figure 3B)</w:t>
      </w:r>
      <w:r w:rsidR="00D552FE">
        <w:rPr>
          <w:rFonts w:ascii="Poppins" w:hAnsi="Poppins" w:cs="Poppins"/>
        </w:rPr>
        <w:t>;</w:t>
      </w:r>
    </w:p>
    <w:p w14:paraId="54CA971B" w14:textId="6E79959F" w:rsidR="004A6251" w:rsidRDefault="005028F5" w:rsidP="004249E0">
      <w:pPr>
        <w:pStyle w:val="ListParagraph"/>
        <w:numPr>
          <w:ilvl w:val="0"/>
          <w:numId w:val="3"/>
        </w:numPr>
        <w:spacing w:after="120"/>
        <w:jc w:val="both"/>
        <w:rPr>
          <w:rFonts w:ascii="Poppins" w:hAnsi="Poppins" w:cs="Poppins"/>
        </w:rPr>
      </w:pPr>
      <w:r>
        <w:rPr>
          <w:rFonts w:ascii="Poppins" w:hAnsi="Poppins" w:cs="Poppins"/>
        </w:rPr>
        <w:t xml:space="preserve">Provide additional </w:t>
      </w:r>
      <w:r w:rsidR="00C555D4">
        <w:rPr>
          <w:rFonts w:ascii="Poppins" w:hAnsi="Poppins" w:cs="Poppins"/>
        </w:rPr>
        <w:t>information</w:t>
      </w:r>
      <w:r>
        <w:rPr>
          <w:rFonts w:ascii="Poppins" w:hAnsi="Poppins" w:cs="Poppins"/>
        </w:rPr>
        <w:t xml:space="preserve"> (Figure </w:t>
      </w:r>
      <w:r w:rsidR="004D61D1">
        <w:rPr>
          <w:rFonts w:ascii="Poppins" w:hAnsi="Poppins" w:cs="Poppins"/>
        </w:rPr>
        <w:t>3</w:t>
      </w:r>
      <w:r>
        <w:rPr>
          <w:rFonts w:ascii="Poppins" w:hAnsi="Poppins" w:cs="Poppins"/>
        </w:rPr>
        <w:t>C</w:t>
      </w:r>
      <w:r w:rsidR="004A6251">
        <w:rPr>
          <w:rFonts w:ascii="Poppins" w:hAnsi="Poppins" w:cs="Poppins"/>
        </w:rPr>
        <w:t>):</w:t>
      </w:r>
    </w:p>
    <w:p w14:paraId="3C3A71E6" w14:textId="030EDBE3" w:rsidR="001B44EF" w:rsidRDefault="004A6251" w:rsidP="004249E0">
      <w:pPr>
        <w:pStyle w:val="ListParagraph"/>
        <w:numPr>
          <w:ilvl w:val="1"/>
          <w:numId w:val="3"/>
        </w:numPr>
        <w:spacing w:after="120"/>
        <w:jc w:val="both"/>
        <w:rPr>
          <w:rFonts w:ascii="Poppins" w:hAnsi="Poppins" w:cs="Poppins"/>
        </w:rPr>
      </w:pPr>
      <w:r>
        <w:rPr>
          <w:rFonts w:ascii="Poppins" w:hAnsi="Poppins" w:cs="Poppins"/>
        </w:rPr>
        <w:t>‘Rank Foods’ program accepts an ‘</w:t>
      </w:r>
      <w:r w:rsidR="005028F5">
        <w:rPr>
          <w:rFonts w:ascii="Poppins" w:hAnsi="Poppins" w:cs="Poppins"/>
        </w:rPr>
        <w:t>additional argument</w:t>
      </w:r>
      <w:r>
        <w:rPr>
          <w:rFonts w:ascii="Poppins" w:hAnsi="Poppins" w:cs="Poppins"/>
        </w:rPr>
        <w:t>’</w:t>
      </w:r>
      <w:r w:rsidR="005028F5">
        <w:rPr>
          <w:rFonts w:ascii="Poppins" w:hAnsi="Poppins" w:cs="Poppins"/>
        </w:rPr>
        <w:t xml:space="preserve"> </w:t>
      </w:r>
      <w:r>
        <w:rPr>
          <w:rFonts w:ascii="Poppins" w:hAnsi="Poppins" w:cs="Poppins"/>
        </w:rPr>
        <w:t>which can be used apply a filter</w:t>
      </w:r>
      <w:r w:rsidR="004D61D1">
        <w:rPr>
          <w:rFonts w:ascii="Poppins" w:hAnsi="Poppins" w:cs="Poppins"/>
        </w:rPr>
        <w:t xml:space="preserve"> on food records</w:t>
      </w:r>
      <w:r>
        <w:rPr>
          <w:rFonts w:ascii="Poppins" w:hAnsi="Poppins" w:cs="Poppins"/>
        </w:rPr>
        <w:t xml:space="preserve"> based on a word or phrase</w:t>
      </w:r>
      <w:r w:rsidR="004D61D1">
        <w:rPr>
          <w:rFonts w:ascii="Poppins" w:hAnsi="Poppins" w:cs="Poppins"/>
        </w:rPr>
        <w:t>,</w:t>
      </w:r>
      <w:r>
        <w:rPr>
          <w:rFonts w:ascii="Poppins" w:hAnsi="Poppins" w:cs="Poppins"/>
        </w:rPr>
        <w:t xml:space="preserve"> if desired</w:t>
      </w:r>
      <w:r w:rsidR="00D552FE">
        <w:rPr>
          <w:rFonts w:ascii="Poppins" w:hAnsi="Poppins" w:cs="Poppins"/>
        </w:rPr>
        <w:t>;</w:t>
      </w:r>
    </w:p>
    <w:p w14:paraId="47E4D7D4" w14:textId="32990C8F" w:rsidR="004A6251" w:rsidRDefault="004A6251" w:rsidP="004249E0">
      <w:pPr>
        <w:pStyle w:val="ListParagraph"/>
        <w:numPr>
          <w:ilvl w:val="1"/>
          <w:numId w:val="3"/>
        </w:numPr>
        <w:spacing w:after="120"/>
        <w:jc w:val="both"/>
        <w:rPr>
          <w:rFonts w:ascii="Poppins" w:hAnsi="Poppins" w:cs="Poppins"/>
        </w:rPr>
      </w:pPr>
      <w:r>
        <w:rPr>
          <w:rFonts w:ascii="Poppins" w:hAnsi="Poppins" w:cs="Poppins"/>
        </w:rPr>
        <w:t xml:space="preserve">‘Rank Foods’ program can rank foods by nutrients per 100 grams or </w:t>
      </w:r>
      <w:r w:rsidR="00C555D4">
        <w:rPr>
          <w:rFonts w:ascii="Poppins" w:hAnsi="Poppins" w:cs="Poppins"/>
        </w:rPr>
        <w:t xml:space="preserve">nutrients </w:t>
      </w:r>
      <w:r>
        <w:rPr>
          <w:rFonts w:ascii="Poppins" w:hAnsi="Poppins" w:cs="Poppins"/>
        </w:rPr>
        <w:t>per 1 kcal of food</w:t>
      </w:r>
      <w:r w:rsidR="00D552FE">
        <w:rPr>
          <w:rFonts w:ascii="Poppins" w:hAnsi="Poppins" w:cs="Poppins"/>
        </w:rPr>
        <w:t>;</w:t>
      </w:r>
    </w:p>
    <w:p w14:paraId="67FB574B" w14:textId="3CAD6E29" w:rsidR="004A6251" w:rsidRDefault="004A6251" w:rsidP="004249E0">
      <w:pPr>
        <w:pStyle w:val="ListParagraph"/>
        <w:numPr>
          <w:ilvl w:val="1"/>
          <w:numId w:val="3"/>
        </w:numPr>
        <w:spacing w:after="120"/>
        <w:jc w:val="both"/>
        <w:rPr>
          <w:rFonts w:ascii="Poppins" w:hAnsi="Poppins" w:cs="Poppins"/>
        </w:rPr>
      </w:pPr>
      <w:r>
        <w:rPr>
          <w:rFonts w:ascii="Poppins" w:hAnsi="Poppins" w:cs="Poppins"/>
        </w:rPr>
        <w:t>RDA values are adjusted based on gender and age</w:t>
      </w:r>
      <w:r w:rsidR="001150DC">
        <w:rPr>
          <w:rFonts w:ascii="Poppins" w:hAnsi="Poppins" w:cs="Poppins"/>
        </w:rPr>
        <w:t>;</w:t>
      </w:r>
    </w:p>
    <w:p w14:paraId="5E0904FC" w14:textId="3899D4C8" w:rsidR="005028F5" w:rsidRPr="001B44EF" w:rsidRDefault="005028F5" w:rsidP="004249E0">
      <w:pPr>
        <w:pStyle w:val="ListParagraph"/>
        <w:numPr>
          <w:ilvl w:val="0"/>
          <w:numId w:val="3"/>
        </w:numPr>
        <w:spacing w:after="120"/>
        <w:jc w:val="both"/>
        <w:rPr>
          <w:rFonts w:ascii="Poppins" w:hAnsi="Poppins" w:cs="Poppins"/>
        </w:rPr>
      </w:pPr>
      <w:r>
        <w:rPr>
          <w:rFonts w:ascii="Poppins" w:hAnsi="Poppins" w:cs="Poppins"/>
        </w:rPr>
        <w:t>Run the program and explore the results</w:t>
      </w:r>
      <w:r w:rsidR="00D552FE">
        <w:rPr>
          <w:rFonts w:ascii="Poppins" w:hAnsi="Poppins" w:cs="Poppins"/>
        </w:rPr>
        <w:t>.</w:t>
      </w:r>
    </w:p>
    <w:p w14:paraId="6664CFDD" w14:textId="44E276DC" w:rsidR="000A3F06" w:rsidRPr="000A3F06" w:rsidRDefault="000A3F06" w:rsidP="004249E0">
      <w:pPr>
        <w:spacing w:after="120"/>
        <w:jc w:val="both"/>
        <w:rPr>
          <w:rFonts w:ascii="Poppins" w:hAnsi="Poppins" w:cs="Poppins"/>
        </w:rPr>
      </w:pPr>
    </w:p>
    <w:p w14:paraId="6B8C0907" w14:textId="394B3C66" w:rsidR="00C670E4" w:rsidRPr="00461009" w:rsidRDefault="005028F5" w:rsidP="004249E0">
      <w:pPr>
        <w:spacing w:after="120"/>
        <w:jc w:val="both"/>
        <w:rPr>
          <w:rFonts w:ascii="Poppins" w:hAnsi="Poppins" w:cs="Poppins"/>
          <w:sz w:val="18"/>
          <w:szCs w:val="18"/>
        </w:rPr>
      </w:pPr>
      <w:r w:rsidRPr="00461009">
        <w:rPr>
          <w:rFonts w:ascii="Poppins" w:hAnsi="Poppins" w:cs="Poppins"/>
          <w:noProof/>
          <w:sz w:val="18"/>
          <w:szCs w:val="18"/>
        </w:rPr>
        <w:lastRenderedPageBreak/>
        <w:drawing>
          <wp:anchor distT="0" distB="0" distL="114300" distR="114300" simplePos="0" relativeHeight="251669504" behindDoc="0" locked="0" layoutInCell="1" allowOverlap="1" wp14:anchorId="777EDEA5" wp14:editId="3C376B29">
            <wp:simplePos x="0" y="0"/>
            <wp:positionH relativeFrom="column">
              <wp:posOffset>0</wp:posOffset>
            </wp:positionH>
            <wp:positionV relativeFrom="paragraph">
              <wp:posOffset>0</wp:posOffset>
            </wp:positionV>
            <wp:extent cx="5720715" cy="32924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715" cy="329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6251" w:rsidRPr="00461009">
        <w:rPr>
          <w:rFonts w:ascii="Poppins" w:hAnsi="Poppins" w:cs="Poppins"/>
          <w:sz w:val="18"/>
          <w:szCs w:val="18"/>
        </w:rPr>
        <w:t>Figure 3. The user interface of the Food Nutrition Analyser</w:t>
      </w:r>
      <w:r w:rsidR="00461009" w:rsidRPr="00461009">
        <w:rPr>
          <w:rFonts w:ascii="Poppins" w:hAnsi="Poppins" w:cs="Poppins"/>
          <w:sz w:val="18"/>
          <w:szCs w:val="18"/>
        </w:rPr>
        <w:t>.</w:t>
      </w:r>
    </w:p>
    <w:p w14:paraId="61D0CF04" w14:textId="77777777" w:rsidR="00F6225E" w:rsidRDefault="00F6225E" w:rsidP="004249E0">
      <w:pPr>
        <w:spacing w:after="120"/>
        <w:jc w:val="both"/>
        <w:rPr>
          <w:rFonts w:ascii="Poppins" w:hAnsi="Poppins" w:cs="Poppins"/>
        </w:rPr>
      </w:pPr>
    </w:p>
    <w:p w14:paraId="0A969D9D" w14:textId="56925399" w:rsidR="00A56CC8" w:rsidRPr="00461009" w:rsidRDefault="00461009" w:rsidP="004249E0">
      <w:pPr>
        <w:spacing w:after="120"/>
        <w:jc w:val="both"/>
        <w:rPr>
          <w:rFonts w:ascii="Poppins" w:hAnsi="Poppins" w:cs="Poppins"/>
          <w:b/>
          <w:bCs/>
          <w:sz w:val="28"/>
          <w:szCs w:val="28"/>
        </w:rPr>
      </w:pPr>
      <w:r w:rsidRPr="00461009">
        <w:rPr>
          <w:rFonts w:ascii="Poppins" w:hAnsi="Poppins" w:cs="Poppins"/>
          <w:b/>
          <w:bCs/>
          <w:sz w:val="28"/>
          <w:szCs w:val="28"/>
        </w:rPr>
        <w:t xml:space="preserve">FOOD RANKING </w:t>
      </w:r>
    </w:p>
    <w:p w14:paraId="6ACED239" w14:textId="567B7FC6" w:rsidR="009E3D14" w:rsidRPr="000A3F06" w:rsidRDefault="009E3D14" w:rsidP="004249E0">
      <w:pPr>
        <w:spacing w:after="120"/>
        <w:jc w:val="both"/>
        <w:rPr>
          <w:rFonts w:ascii="Poppins" w:hAnsi="Poppins" w:cs="Poppins"/>
        </w:rPr>
      </w:pPr>
      <w:r w:rsidRPr="000A3F06">
        <w:rPr>
          <w:rFonts w:ascii="Poppins" w:hAnsi="Poppins" w:cs="Poppins"/>
        </w:rPr>
        <w:t xml:space="preserve">The ‘Rank Foods’ </w:t>
      </w:r>
      <w:r w:rsidR="004A6251">
        <w:rPr>
          <w:rFonts w:ascii="Poppins" w:hAnsi="Poppins" w:cs="Poppins"/>
        </w:rPr>
        <w:t>program</w:t>
      </w:r>
      <w:r w:rsidRPr="000A3F06">
        <w:rPr>
          <w:rFonts w:ascii="Poppins" w:hAnsi="Poppins" w:cs="Poppins"/>
        </w:rPr>
        <w:t xml:space="preserve"> ranks foods using the following algorithm: </w:t>
      </w:r>
    </w:p>
    <w:p w14:paraId="22B7034B" w14:textId="4CFB9B38" w:rsidR="00606BA7" w:rsidRPr="000A3F06" w:rsidRDefault="009E3D14" w:rsidP="004249E0">
      <w:pPr>
        <w:pStyle w:val="ListParagraph"/>
        <w:numPr>
          <w:ilvl w:val="0"/>
          <w:numId w:val="1"/>
        </w:numPr>
        <w:spacing w:after="120"/>
        <w:jc w:val="both"/>
        <w:rPr>
          <w:rFonts w:ascii="Poppins" w:hAnsi="Poppins" w:cs="Poppins"/>
        </w:rPr>
      </w:pPr>
      <w:r w:rsidRPr="000A3F06">
        <w:rPr>
          <w:rFonts w:ascii="Poppins" w:hAnsi="Poppins" w:cs="Poppins"/>
        </w:rPr>
        <w:t xml:space="preserve">For each selected nutrient, all selected foods are sorted from the highest to the lowest based on their nutritional content for </w:t>
      </w:r>
      <w:r w:rsidR="00606BA7" w:rsidRPr="000A3F06">
        <w:rPr>
          <w:rFonts w:ascii="Poppins" w:hAnsi="Poppins" w:cs="Poppins"/>
        </w:rPr>
        <w:t>that</w:t>
      </w:r>
      <w:r w:rsidRPr="000A3F06">
        <w:rPr>
          <w:rFonts w:ascii="Poppins" w:hAnsi="Poppins" w:cs="Poppins"/>
        </w:rPr>
        <w:t xml:space="preserve"> particular nutrient</w:t>
      </w:r>
      <w:r w:rsidR="00461009">
        <w:rPr>
          <w:rFonts w:ascii="Poppins" w:hAnsi="Poppins" w:cs="Poppins"/>
        </w:rPr>
        <w:t>;</w:t>
      </w:r>
    </w:p>
    <w:p w14:paraId="0EEDD432" w14:textId="747918FD" w:rsidR="009E3D14" w:rsidRPr="000A3F06" w:rsidRDefault="009E3D14" w:rsidP="004249E0">
      <w:pPr>
        <w:pStyle w:val="ListParagraph"/>
        <w:numPr>
          <w:ilvl w:val="0"/>
          <w:numId w:val="1"/>
        </w:numPr>
        <w:spacing w:after="120"/>
        <w:jc w:val="both"/>
        <w:rPr>
          <w:rFonts w:ascii="Poppins" w:hAnsi="Poppins" w:cs="Poppins"/>
        </w:rPr>
      </w:pPr>
      <w:r w:rsidRPr="000A3F06">
        <w:rPr>
          <w:rFonts w:ascii="Poppins" w:hAnsi="Poppins" w:cs="Poppins"/>
        </w:rPr>
        <w:t xml:space="preserve">All foods are </w:t>
      </w:r>
      <w:r w:rsidR="00606BA7" w:rsidRPr="000A3F06">
        <w:rPr>
          <w:rFonts w:ascii="Poppins" w:hAnsi="Poppins" w:cs="Poppins"/>
        </w:rPr>
        <w:t xml:space="preserve">given </w:t>
      </w:r>
      <w:r w:rsidRPr="000A3F06">
        <w:rPr>
          <w:rFonts w:ascii="Poppins" w:hAnsi="Poppins" w:cs="Poppins"/>
        </w:rPr>
        <w:t xml:space="preserve">a </w:t>
      </w:r>
      <w:r w:rsidR="00606BA7" w:rsidRPr="000A3F06">
        <w:rPr>
          <w:rFonts w:ascii="Poppins" w:hAnsi="Poppins" w:cs="Poppins"/>
        </w:rPr>
        <w:t>rank with the highest number being assigned to the food with the highest content of a particular nutrient</w:t>
      </w:r>
      <w:r w:rsidR="00461009">
        <w:rPr>
          <w:rFonts w:ascii="Poppins" w:hAnsi="Poppins" w:cs="Poppins"/>
        </w:rPr>
        <w:t>;</w:t>
      </w:r>
    </w:p>
    <w:p w14:paraId="06682418" w14:textId="7D924B41" w:rsidR="00606BA7" w:rsidRPr="000A3F06" w:rsidRDefault="00606BA7" w:rsidP="004249E0">
      <w:pPr>
        <w:pStyle w:val="ListParagraph"/>
        <w:numPr>
          <w:ilvl w:val="0"/>
          <w:numId w:val="1"/>
        </w:numPr>
        <w:spacing w:after="120"/>
        <w:jc w:val="both"/>
        <w:rPr>
          <w:rFonts w:ascii="Poppins" w:hAnsi="Poppins" w:cs="Poppins"/>
        </w:rPr>
      </w:pPr>
      <w:r w:rsidRPr="000A3F06">
        <w:rPr>
          <w:rFonts w:ascii="Poppins" w:hAnsi="Poppins" w:cs="Poppins"/>
        </w:rPr>
        <w:t xml:space="preserve">Once ranks for </w:t>
      </w:r>
      <w:r w:rsidR="004D61D1">
        <w:rPr>
          <w:rFonts w:ascii="Poppins" w:hAnsi="Poppins" w:cs="Poppins"/>
        </w:rPr>
        <w:t>all</w:t>
      </w:r>
      <w:r w:rsidRPr="000A3F06">
        <w:rPr>
          <w:rFonts w:ascii="Poppins" w:hAnsi="Poppins" w:cs="Poppins"/>
        </w:rPr>
        <w:t xml:space="preserve"> selected nutrient</w:t>
      </w:r>
      <w:r w:rsidR="00D552FE">
        <w:rPr>
          <w:rFonts w:ascii="Poppins" w:hAnsi="Poppins" w:cs="Poppins"/>
        </w:rPr>
        <w:t>s</w:t>
      </w:r>
      <w:r w:rsidRPr="000A3F06">
        <w:rPr>
          <w:rFonts w:ascii="Poppins" w:hAnsi="Poppins" w:cs="Poppins"/>
        </w:rPr>
        <w:t xml:space="preserve"> are determined, the average rank is calculated for each food</w:t>
      </w:r>
      <w:r w:rsidR="00461009">
        <w:rPr>
          <w:rFonts w:ascii="Poppins" w:hAnsi="Poppins" w:cs="Poppins"/>
        </w:rPr>
        <w:t>;</w:t>
      </w:r>
    </w:p>
    <w:p w14:paraId="22A63E2B" w14:textId="4E0AE719" w:rsidR="00606BA7" w:rsidRDefault="00606BA7" w:rsidP="004249E0">
      <w:pPr>
        <w:pStyle w:val="ListParagraph"/>
        <w:numPr>
          <w:ilvl w:val="0"/>
          <w:numId w:val="1"/>
        </w:numPr>
        <w:spacing w:after="120"/>
        <w:jc w:val="both"/>
        <w:rPr>
          <w:rFonts w:ascii="Poppins" w:hAnsi="Poppins" w:cs="Poppins"/>
        </w:rPr>
      </w:pPr>
      <w:r w:rsidRPr="000A3F06">
        <w:rPr>
          <w:rFonts w:ascii="Poppins" w:hAnsi="Poppins" w:cs="Poppins"/>
        </w:rPr>
        <w:t>Foods are then sorted based on their average rank</w:t>
      </w:r>
      <w:r w:rsidR="00D552FE">
        <w:rPr>
          <w:rFonts w:ascii="Poppins" w:hAnsi="Poppins" w:cs="Poppins"/>
        </w:rPr>
        <w:t>.</w:t>
      </w:r>
    </w:p>
    <w:p w14:paraId="13507F81" w14:textId="77777777" w:rsidR="00461009" w:rsidRPr="00461009" w:rsidRDefault="00461009" w:rsidP="004249E0">
      <w:pPr>
        <w:pStyle w:val="ListParagraph"/>
        <w:spacing w:after="120"/>
        <w:jc w:val="both"/>
        <w:rPr>
          <w:rFonts w:ascii="Poppins" w:hAnsi="Poppins" w:cs="Poppins"/>
        </w:rPr>
      </w:pPr>
    </w:p>
    <w:p w14:paraId="6059E0AB" w14:textId="41424C9B" w:rsidR="00606BA7" w:rsidRPr="000A3F06" w:rsidRDefault="00606BA7" w:rsidP="004249E0">
      <w:pPr>
        <w:spacing w:after="120"/>
        <w:jc w:val="both"/>
        <w:rPr>
          <w:rFonts w:ascii="Poppins" w:hAnsi="Poppins" w:cs="Poppins"/>
        </w:rPr>
      </w:pPr>
      <w:r w:rsidRPr="000A3F06">
        <w:rPr>
          <w:rFonts w:ascii="Poppins" w:hAnsi="Poppins" w:cs="Poppins"/>
        </w:rPr>
        <w:t xml:space="preserve">Important considerations: </w:t>
      </w:r>
    </w:p>
    <w:p w14:paraId="62CEB3D9" w14:textId="1667238A" w:rsidR="00606BA7" w:rsidRPr="000A3F06" w:rsidRDefault="00606BA7" w:rsidP="004249E0">
      <w:pPr>
        <w:pStyle w:val="ListParagraph"/>
        <w:numPr>
          <w:ilvl w:val="0"/>
          <w:numId w:val="2"/>
        </w:numPr>
        <w:spacing w:after="120"/>
        <w:jc w:val="both"/>
        <w:rPr>
          <w:rFonts w:ascii="Poppins" w:hAnsi="Poppins" w:cs="Poppins"/>
        </w:rPr>
      </w:pPr>
      <w:r w:rsidRPr="000A3F06">
        <w:rPr>
          <w:rFonts w:ascii="Poppins" w:hAnsi="Poppins" w:cs="Poppins"/>
        </w:rPr>
        <w:t>Only food</w:t>
      </w:r>
      <w:r w:rsidR="004D61D1">
        <w:rPr>
          <w:rFonts w:ascii="Poppins" w:hAnsi="Poppins" w:cs="Poppins"/>
        </w:rPr>
        <w:t xml:space="preserve"> records</w:t>
      </w:r>
      <w:r w:rsidRPr="000A3F06">
        <w:rPr>
          <w:rFonts w:ascii="Poppins" w:hAnsi="Poppins" w:cs="Poppins"/>
        </w:rPr>
        <w:t xml:space="preserve"> that contain information</w:t>
      </w:r>
      <w:r w:rsidR="004D61D1">
        <w:rPr>
          <w:rFonts w:ascii="Poppins" w:hAnsi="Poppins" w:cs="Poppins"/>
        </w:rPr>
        <w:t xml:space="preserve"> on all selected nutrients</w:t>
      </w:r>
      <w:r w:rsidRPr="000A3F06">
        <w:rPr>
          <w:rFonts w:ascii="Poppins" w:hAnsi="Poppins" w:cs="Poppins"/>
        </w:rPr>
        <w:t xml:space="preserve"> are used for the analysis</w:t>
      </w:r>
      <w:r w:rsidR="00AC1E82">
        <w:rPr>
          <w:rFonts w:ascii="Poppins" w:hAnsi="Poppins" w:cs="Poppins"/>
        </w:rPr>
        <w:t>. Consequently,</w:t>
      </w:r>
      <w:r w:rsidRPr="000A3F06">
        <w:rPr>
          <w:rFonts w:ascii="Poppins" w:hAnsi="Poppins" w:cs="Poppins"/>
        </w:rPr>
        <w:t xml:space="preserve"> </w:t>
      </w:r>
      <w:r w:rsidR="00AC1E82">
        <w:rPr>
          <w:rFonts w:ascii="Poppins" w:hAnsi="Poppins" w:cs="Poppins"/>
        </w:rPr>
        <w:t>higher number of selected nutrients means a</w:t>
      </w:r>
      <w:r w:rsidRPr="000A3F06">
        <w:rPr>
          <w:rFonts w:ascii="Poppins" w:hAnsi="Poppins" w:cs="Poppins"/>
        </w:rPr>
        <w:t xml:space="preserve"> higher </w:t>
      </w:r>
      <w:r w:rsidR="00AC1E82">
        <w:rPr>
          <w:rFonts w:ascii="Poppins" w:hAnsi="Poppins" w:cs="Poppins"/>
        </w:rPr>
        <w:t>chance of</w:t>
      </w:r>
      <w:r w:rsidR="004D61D1">
        <w:rPr>
          <w:rFonts w:ascii="Poppins" w:hAnsi="Poppins" w:cs="Poppins"/>
        </w:rPr>
        <w:t xml:space="preserve"> </w:t>
      </w:r>
      <w:r w:rsidR="00AC1E82">
        <w:rPr>
          <w:rFonts w:ascii="Poppins" w:hAnsi="Poppins" w:cs="Poppins"/>
        </w:rPr>
        <w:t xml:space="preserve">more </w:t>
      </w:r>
      <w:r w:rsidR="004D61D1">
        <w:rPr>
          <w:rFonts w:ascii="Poppins" w:hAnsi="Poppins" w:cs="Poppins"/>
        </w:rPr>
        <w:t xml:space="preserve">foods </w:t>
      </w:r>
      <w:r w:rsidR="00AC1E82">
        <w:rPr>
          <w:rFonts w:ascii="Poppins" w:hAnsi="Poppins" w:cs="Poppins"/>
        </w:rPr>
        <w:t>being</w:t>
      </w:r>
      <w:r w:rsidRPr="000A3F06">
        <w:rPr>
          <w:rFonts w:ascii="Poppins" w:hAnsi="Poppins" w:cs="Poppins"/>
        </w:rPr>
        <w:t xml:space="preserve"> excluded </w:t>
      </w:r>
      <w:r w:rsidR="004D61D1">
        <w:rPr>
          <w:rFonts w:ascii="Poppins" w:hAnsi="Poppins" w:cs="Poppins"/>
        </w:rPr>
        <w:t>from</w:t>
      </w:r>
      <w:r w:rsidR="007E0BC7">
        <w:rPr>
          <w:rFonts w:ascii="Poppins" w:hAnsi="Poppins" w:cs="Poppins"/>
        </w:rPr>
        <w:t xml:space="preserve"> the</w:t>
      </w:r>
      <w:r w:rsidRPr="000A3F06">
        <w:rPr>
          <w:rFonts w:ascii="Poppins" w:hAnsi="Poppins" w:cs="Poppins"/>
        </w:rPr>
        <w:t xml:space="preserve"> analysis</w:t>
      </w:r>
      <w:r w:rsidR="00461009">
        <w:rPr>
          <w:rFonts w:ascii="Poppins" w:hAnsi="Poppins" w:cs="Poppins"/>
        </w:rPr>
        <w:t>.</w:t>
      </w:r>
    </w:p>
    <w:p w14:paraId="7C99F94B" w14:textId="7B9C002C" w:rsidR="00606BA7" w:rsidRPr="000A3F06" w:rsidRDefault="00606BA7" w:rsidP="004249E0">
      <w:pPr>
        <w:pStyle w:val="ListParagraph"/>
        <w:numPr>
          <w:ilvl w:val="0"/>
          <w:numId w:val="2"/>
        </w:numPr>
        <w:spacing w:after="120"/>
        <w:jc w:val="both"/>
        <w:rPr>
          <w:rFonts w:ascii="Poppins" w:hAnsi="Poppins" w:cs="Poppins"/>
        </w:rPr>
      </w:pPr>
      <w:r w:rsidRPr="000A3F06">
        <w:rPr>
          <w:rFonts w:ascii="Poppins" w:hAnsi="Poppins" w:cs="Poppins"/>
        </w:rPr>
        <w:t>All nutrients are assigned equal importance and equally contribute to the final result</w:t>
      </w:r>
      <w:r w:rsidR="00461009">
        <w:rPr>
          <w:rFonts w:ascii="Poppins" w:hAnsi="Poppins" w:cs="Poppins"/>
        </w:rPr>
        <w:t>.</w:t>
      </w:r>
    </w:p>
    <w:p w14:paraId="00C117D1" w14:textId="4075077C" w:rsidR="00606BA7" w:rsidRPr="000A3F06" w:rsidRDefault="00606BA7" w:rsidP="004249E0">
      <w:pPr>
        <w:spacing w:after="120"/>
        <w:jc w:val="both"/>
        <w:rPr>
          <w:rFonts w:ascii="Poppins" w:hAnsi="Poppins" w:cs="Poppins"/>
        </w:rPr>
      </w:pPr>
    </w:p>
    <w:p w14:paraId="64ACE534" w14:textId="694219B7" w:rsidR="00606BA7" w:rsidRPr="000A3F06" w:rsidRDefault="00606BA7" w:rsidP="004249E0">
      <w:pPr>
        <w:spacing w:after="120"/>
        <w:jc w:val="both"/>
        <w:rPr>
          <w:rFonts w:ascii="Poppins" w:hAnsi="Poppins" w:cs="Poppins"/>
        </w:rPr>
      </w:pPr>
    </w:p>
    <w:sectPr w:rsidR="00606BA7" w:rsidRPr="000A3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673E9"/>
    <w:multiLevelType w:val="hybridMultilevel"/>
    <w:tmpl w:val="F5848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6E30E5"/>
    <w:multiLevelType w:val="hybridMultilevel"/>
    <w:tmpl w:val="E8D02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AA1361"/>
    <w:multiLevelType w:val="hybridMultilevel"/>
    <w:tmpl w:val="E74C063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14"/>
    <w:rsid w:val="000A3F06"/>
    <w:rsid w:val="001150DC"/>
    <w:rsid w:val="00174E85"/>
    <w:rsid w:val="001B44EF"/>
    <w:rsid w:val="004249E0"/>
    <w:rsid w:val="00461009"/>
    <w:rsid w:val="004A6251"/>
    <w:rsid w:val="004D61D1"/>
    <w:rsid w:val="005028F5"/>
    <w:rsid w:val="005C3FAD"/>
    <w:rsid w:val="00606BA7"/>
    <w:rsid w:val="0076197C"/>
    <w:rsid w:val="007E0BC7"/>
    <w:rsid w:val="008845E2"/>
    <w:rsid w:val="009E3D14"/>
    <w:rsid w:val="00A372DF"/>
    <w:rsid w:val="00A56CC8"/>
    <w:rsid w:val="00AC1E82"/>
    <w:rsid w:val="00AE0341"/>
    <w:rsid w:val="00B838D7"/>
    <w:rsid w:val="00BE6FC4"/>
    <w:rsid w:val="00C555D4"/>
    <w:rsid w:val="00C670E4"/>
    <w:rsid w:val="00D552FE"/>
    <w:rsid w:val="00DC189E"/>
    <w:rsid w:val="00F6225E"/>
    <w:rsid w:val="00F943EA"/>
    <w:rsid w:val="00FB4945"/>
    <w:rsid w:val="00FF2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D754"/>
  <w15:chartTrackingRefBased/>
  <w15:docId w15:val="{136D1594-BE48-413E-85DE-BA6D386A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D14"/>
    <w:pPr>
      <w:ind w:left="720"/>
      <w:contextualSpacing/>
    </w:pPr>
  </w:style>
  <w:style w:type="character" w:styleId="Hyperlink">
    <w:name w:val="Hyperlink"/>
    <w:basedOn w:val="DefaultParagraphFont"/>
    <w:uiPriority w:val="99"/>
    <w:unhideWhenUsed/>
    <w:rsid w:val="00461009"/>
    <w:rPr>
      <w:color w:val="000000" w:themeColor="hyperlink"/>
      <w:u w:val="single"/>
    </w:rPr>
  </w:style>
  <w:style w:type="character" w:styleId="UnresolvedMention">
    <w:name w:val="Unresolved Mention"/>
    <w:basedOn w:val="DefaultParagraphFont"/>
    <w:uiPriority w:val="99"/>
    <w:semiHidden/>
    <w:unhideWhenUsed/>
    <w:rsid w:val="00461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tadasandriuske/Food-Nutrition-Analyzer-Demo-Vers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dc.nal.usda.gov/download-dataset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plit.com/@tadasandriuske/Food-Nutrition-Analyzer-Full-Version?v=1"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Andriuskevicius</dc:creator>
  <cp:keywords/>
  <dc:description/>
  <cp:lastModifiedBy>Tadas Andriuskevicius</cp:lastModifiedBy>
  <cp:revision>14</cp:revision>
  <cp:lastPrinted>2023-06-17T16:02:00Z</cp:lastPrinted>
  <dcterms:created xsi:type="dcterms:W3CDTF">2023-06-17T13:02:00Z</dcterms:created>
  <dcterms:modified xsi:type="dcterms:W3CDTF">2023-06-17T16:03:00Z</dcterms:modified>
</cp:coreProperties>
</file>