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544E5" w14:textId="77777777" w:rsidR="00B32F6C" w:rsidRPr="00B3069C" w:rsidRDefault="00B3069C">
      <w:pPr>
        <w:rPr>
          <w:rFonts w:ascii="Times New Roman" w:hAnsi="Times New Roman" w:cs="Times New Roman"/>
          <w:sz w:val="28"/>
        </w:rPr>
      </w:pPr>
      <w:r w:rsidRPr="00B3069C">
        <w:rPr>
          <w:rFonts w:ascii="Times New Roman" w:hAnsi="Times New Roman" w:cs="Times New Roman"/>
          <w:sz w:val="28"/>
        </w:rPr>
        <w:t>Pět dilemat sociálních věd</w:t>
      </w:r>
    </w:p>
    <w:p w14:paraId="6380FEB9" w14:textId="77777777" w:rsidR="00B3069C" w:rsidRPr="00B3069C" w:rsidRDefault="00B3069C">
      <w:pPr>
        <w:rPr>
          <w:rFonts w:ascii="Times New Roman" w:hAnsi="Times New Roman" w:cs="Times New Roman"/>
        </w:rPr>
      </w:pPr>
    </w:p>
    <w:p w14:paraId="66B8F105" w14:textId="77777777" w:rsidR="00B3069C" w:rsidRPr="00B3069C" w:rsidRDefault="00B3069C" w:rsidP="00B30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 xml:space="preserve">Rozumění </w:t>
      </w:r>
      <w:r w:rsidRPr="00B3069C">
        <w:rPr>
          <w:rFonts w:ascii="Times New Roman" w:hAnsi="Times New Roman" w:cs="Times New Roman"/>
          <w:b/>
        </w:rPr>
        <w:t>x</w:t>
      </w:r>
      <w:r w:rsidRPr="00B3069C">
        <w:rPr>
          <w:rFonts w:ascii="Times New Roman" w:hAnsi="Times New Roman" w:cs="Times New Roman"/>
        </w:rPr>
        <w:t xml:space="preserve"> vysvětlení </w:t>
      </w:r>
    </w:p>
    <w:p w14:paraId="600349A5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>R – soc. realitu lze zkoumat pouze pomocí zvláštních metod = je to realita „pro sebe“, jde pouze rozumět představám, které ji spoluvytvářejí</w:t>
      </w:r>
    </w:p>
    <w:p w14:paraId="792D304E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 xml:space="preserve">Sociální konstruktivismus, </w:t>
      </w:r>
      <w:proofErr w:type="spellStart"/>
      <w:r w:rsidRPr="00B3069C">
        <w:rPr>
          <w:rFonts w:ascii="Times New Roman" w:hAnsi="Times New Roman" w:cs="Times New Roman"/>
        </w:rPr>
        <w:t>interakcionismus</w:t>
      </w:r>
      <w:proofErr w:type="spellEnd"/>
    </w:p>
    <w:p w14:paraId="55A319B8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>Realitu konstruujeme ve vědomí</w:t>
      </w:r>
    </w:p>
    <w:p w14:paraId="6D1E8B92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>NEBO – V – soc. realitu lze zkoumat stejně tak jako přírodu = je to realita „o sobě“</w:t>
      </w:r>
    </w:p>
    <w:p w14:paraId="47DD572D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>Přírodní realita = objektivní</w:t>
      </w:r>
    </w:p>
    <w:p w14:paraId="11662BFF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>Objektivismus, naturalismus, strukturalismus</w:t>
      </w:r>
    </w:p>
    <w:p w14:paraId="17B29687" w14:textId="77777777" w:rsidR="00B3069C" w:rsidRPr="00B3069C" w:rsidRDefault="00B3069C" w:rsidP="00B30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 xml:space="preserve">Jednání </w:t>
      </w:r>
      <w:r w:rsidRPr="00B3069C">
        <w:rPr>
          <w:rFonts w:ascii="Times New Roman" w:hAnsi="Times New Roman" w:cs="Times New Roman"/>
          <w:b/>
        </w:rPr>
        <w:t>x</w:t>
      </w:r>
      <w:r w:rsidRPr="00B3069C">
        <w:rPr>
          <w:rFonts w:ascii="Times New Roman" w:hAnsi="Times New Roman" w:cs="Times New Roman"/>
        </w:rPr>
        <w:t xml:space="preserve"> struktura</w:t>
      </w:r>
    </w:p>
    <w:p w14:paraId="3945780F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>Jak jednání jedinců ovlivňuje – vytváří / reprodukuje sociální struktury (Max Weber, metodologický individualismus, souvisí s rozuměním)</w:t>
      </w:r>
    </w:p>
    <w:p w14:paraId="391BA813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>NEBO jak dané struktury determinují myšlení a jednání jednotlivců (</w:t>
      </w:r>
      <w:proofErr w:type="spellStart"/>
      <w:r w:rsidRPr="00B3069C">
        <w:rPr>
          <w:rFonts w:ascii="Times New Roman" w:hAnsi="Times New Roman" w:cs="Times New Roman"/>
        </w:rPr>
        <w:t>Émile</w:t>
      </w:r>
      <w:proofErr w:type="spellEnd"/>
      <w:r w:rsidRPr="00B3069C">
        <w:rPr>
          <w:rFonts w:ascii="Times New Roman" w:hAnsi="Times New Roman" w:cs="Times New Roman"/>
        </w:rPr>
        <w:t xml:space="preserve"> </w:t>
      </w:r>
      <w:proofErr w:type="spellStart"/>
      <w:r w:rsidRPr="00B3069C">
        <w:rPr>
          <w:rFonts w:ascii="Times New Roman" w:hAnsi="Times New Roman" w:cs="Times New Roman"/>
        </w:rPr>
        <w:t>Durkheim</w:t>
      </w:r>
      <w:proofErr w:type="spellEnd"/>
      <w:r w:rsidRPr="00B3069C">
        <w:rPr>
          <w:rFonts w:ascii="Times New Roman" w:hAnsi="Times New Roman" w:cs="Times New Roman"/>
        </w:rPr>
        <w:t>, metodologický holismus, vysvětlení)</w:t>
      </w:r>
    </w:p>
    <w:p w14:paraId="750BA575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>Spíše se oboje ovlivňuje navzájem</w:t>
      </w:r>
    </w:p>
    <w:p w14:paraId="5AD7816C" w14:textId="77777777" w:rsidR="00B3069C" w:rsidRPr="00B3069C" w:rsidRDefault="00023E6F" w:rsidP="00B30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</w:t>
      </w:r>
      <w:r w:rsidR="00B3069C" w:rsidRPr="00B3069C">
        <w:rPr>
          <w:rFonts w:ascii="Times New Roman" w:hAnsi="Times New Roman" w:cs="Times New Roman"/>
        </w:rPr>
        <w:t xml:space="preserve">ismus </w:t>
      </w:r>
      <w:r w:rsidR="00B3069C" w:rsidRPr="00B3069C">
        <w:rPr>
          <w:rFonts w:ascii="Times New Roman" w:hAnsi="Times New Roman" w:cs="Times New Roman"/>
          <w:b/>
        </w:rPr>
        <w:t>x</w:t>
      </w:r>
      <w:r w:rsidR="00B3069C" w:rsidRPr="00B3069C">
        <w:rPr>
          <w:rFonts w:ascii="Times New Roman" w:hAnsi="Times New Roman" w:cs="Times New Roman"/>
        </w:rPr>
        <w:t xml:space="preserve"> objektivismus</w:t>
      </w:r>
    </w:p>
    <w:p w14:paraId="188CF942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 xml:space="preserve">Historizace vědeckých konceptů – zasazení do prostředí – vědomí kulturní a historické relativity </w:t>
      </w:r>
    </w:p>
    <w:p w14:paraId="73431777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 xml:space="preserve">NEBO – O – apriorní předpoklady a univerzálně platné poznání sociální reality, objektivní pravdy </w:t>
      </w:r>
    </w:p>
    <w:p w14:paraId="6FE81CCD" w14:textId="77777777" w:rsidR="00B3069C" w:rsidRP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 xml:space="preserve">Oba postupy jsou nezbytné </w:t>
      </w:r>
    </w:p>
    <w:p w14:paraId="36A5C5F5" w14:textId="77777777" w:rsidR="00B3069C" w:rsidRDefault="00B3069C" w:rsidP="00B30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 xml:space="preserve">Pragmatismus </w:t>
      </w:r>
      <w:r w:rsidRPr="00B3069C">
        <w:rPr>
          <w:rFonts w:ascii="Times New Roman" w:hAnsi="Times New Roman" w:cs="Times New Roman"/>
          <w:b/>
        </w:rPr>
        <w:t xml:space="preserve">x </w:t>
      </w:r>
      <w:r w:rsidRPr="00B3069C">
        <w:rPr>
          <w:rFonts w:ascii="Times New Roman" w:hAnsi="Times New Roman" w:cs="Times New Roman"/>
        </w:rPr>
        <w:t>scientismus</w:t>
      </w:r>
    </w:p>
    <w:p w14:paraId="10A8079F" w14:textId="77777777" w:rsidR="00023E6F" w:rsidRPr="00B3069C" w:rsidRDefault="00023E6F" w:rsidP="00023E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Vědecký diskurz jako výraz univerzálního rozumu lidstva vs. laický diskurz jako výraz tradice určité kultury (scientismus, kořeny v osvícenství)</w:t>
      </w:r>
    </w:p>
    <w:p w14:paraId="19391A68" w14:textId="77777777" w:rsidR="00B3069C" w:rsidRPr="00B3069C" w:rsidRDefault="00023E6F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Pragmatismus – vědecký diskurz je určitým kontinuálním pokračováním diskurzu laického – a</w:t>
      </w:r>
      <w:r w:rsidR="00B3069C" w:rsidRPr="00B3069C">
        <w:rPr>
          <w:rFonts w:ascii="Times New Roman" w:hAnsi="Times New Roman" w:cs="Times New Roman"/>
        </w:rPr>
        <w:t xml:space="preserve"> nemůže být nestranným vnějším soudcem, protože je také součástí sociální reality</w:t>
      </w:r>
      <w:r>
        <w:rPr>
          <w:rFonts w:ascii="Times New Roman" w:hAnsi="Times New Roman" w:cs="Times New Roman"/>
        </w:rPr>
        <w:t xml:space="preserve"> – požadavek neutrality vědce není splnitelný </w:t>
      </w:r>
    </w:p>
    <w:p w14:paraId="3EB6D1BC" w14:textId="77777777" w:rsidR="00B3069C" w:rsidRPr="00B3069C" w:rsidRDefault="00B3069C" w:rsidP="00B30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 xml:space="preserve">Odlišnost </w:t>
      </w:r>
      <w:r w:rsidRPr="00B3069C">
        <w:rPr>
          <w:rFonts w:ascii="Times New Roman" w:hAnsi="Times New Roman" w:cs="Times New Roman"/>
          <w:b/>
        </w:rPr>
        <w:t>x</w:t>
      </w:r>
      <w:r w:rsidRPr="00B3069C">
        <w:rPr>
          <w:rFonts w:ascii="Times New Roman" w:hAnsi="Times New Roman" w:cs="Times New Roman"/>
        </w:rPr>
        <w:t xml:space="preserve"> určitost</w:t>
      </w:r>
    </w:p>
    <w:p w14:paraId="0698FDDB" w14:textId="77777777" w:rsidR="00B3069C" w:rsidRDefault="00B3069C" w:rsidP="00B3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069C">
        <w:rPr>
          <w:rFonts w:ascii="Times New Roman" w:hAnsi="Times New Roman" w:cs="Times New Roman"/>
        </w:rPr>
        <w:t>Osvojení dalších teoretických perspektiv</w:t>
      </w:r>
      <w:r w:rsidR="00023E6F">
        <w:rPr>
          <w:rFonts w:ascii="Times New Roman" w:hAnsi="Times New Roman" w:cs="Times New Roman"/>
        </w:rPr>
        <w:t xml:space="preserve"> (větší vědecký záběr)</w:t>
      </w:r>
      <w:r w:rsidRPr="00B3069C">
        <w:rPr>
          <w:rFonts w:ascii="Times New Roman" w:hAnsi="Times New Roman" w:cs="Times New Roman"/>
        </w:rPr>
        <w:t xml:space="preserve"> za cenu ztráty vlastní odlišnosti, jedinečn</w:t>
      </w:r>
      <w:r w:rsidR="00023E6F">
        <w:rPr>
          <w:rFonts w:ascii="Times New Roman" w:hAnsi="Times New Roman" w:cs="Times New Roman"/>
        </w:rPr>
        <w:t>osti</w:t>
      </w:r>
      <w:r w:rsidRPr="00B3069C">
        <w:rPr>
          <w:rFonts w:ascii="Times New Roman" w:hAnsi="Times New Roman" w:cs="Times New Roman"/>
        </w:rPr>
        <w:t>?</w:t>
      </w:r>
      <w:bookmarkStart w:id="0" w:name="_GoBack"/>
      <w:bookmarkEnd w:id="0"/>
    </w:p>
    <w:p w14:paraId="364F64E5" w14:textId="77777777" w:rsidR="00B3069C" w:rsidRDefault="00B3069C" w:rsidP="00B3069C">
      <w:pPr>
        <w:rPr>
          <w:rFonts w:ascii="Times New Roman" w:hAnsi="Times New Roman" w:cs="Times New Roman"/>
        </w:rPr>
      </w:pPr>
    </w:p>
    <w:p w14:paraId="1EDE70B9" w14:textId="77777777" w:rsidR="00B3069C" w:rsidRDefault="00B3069C" w:rsidP="00B3069C">
      <w:pPr>
        <w:jc w:val="center"/>
      </w:pPr>
    </w:p>
    <w:sectPr w:rsidR="00B3069C" w:rsidSect="00A70E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ED811" w14:textId="77777777" w:rsidR="00255D16" w:rsidRDefault="00255D16" w:rsidP="00B3069C">
      <w:r>
        <w:separator/>
      </w:r>
    </w:p>
  </w:endnote>
  <w:endnote w:type="continuationSeparator" w:id="0">
    <w:p w14:paraId="1E30EDE5" w14:textId="77777777" w:rsidR="00255D16" w:rsidRDefault="00255D16" w:rsidP="00B3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F654A" w14:textId="77777777" w:rsidR="00255D16" w:rsidRDefault="00255D16" w:rsidP="00B3069C">
      <w:r>
        <w:separator/>
      </w:r>
    </w:p>
  </w:footnote>
  <w:footnote w:type="continuationSeparator" w:id="0">
    <w:p w14:paraId="0ED82D4C" w14:textId="77777777" w:rsidR="00255D16" w:rsidRDefault="00255D16" w:rsidP="00B30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A71C1"/>
    <w:multiLevelType w:val="hybridMultilevel"/>
    <w:tmpl w:val="4B546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3526EA"/>
    <w:multiLevelType w:val="hybridMultilevel"/>
    <w:tmpl w:val="0EAC2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9C"/>
    <w:rsid w:val="00023E6F"/>
    <w:rsid w:val="00255D16"/>
    <w:rsid w:val="008D7938"/>
    <w:rsid w:val="00A70E07"/>
    <w:rsid w:val="00B3069C"/>
    <w:rsid w:val="00F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A0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69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69C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3069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69C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2017-04-04T10:52:00Z</dcterms:created>
  <dcterms:modified xsi:type="dcterms:W3CDTF">2017-04-04T11:10:00Z</dcterms:modified>
</cp:coreProperties>
</file>