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7400E" w14:textId="77777777" w:rsidR="008A7690" w:rsidRPr="008A7690" w:rsidRDefault="008A7690" w:rsidP="008A7690">
      <w:pPr>
        <w:rPr>
          <w:rFonts w:ascii="Times New Roman" w:hAnsi="Times New Roman" w:cs="Times New Roman"/>
          <w:sz w:val="28"/>
        </w:rPr>
      </w:pPr>
      <w:r w:rsidRPr="008A7690">
        <w:rPr>
          <w:rFonts w:ascii="Times New Roman" w:hAnsi="Times New Roman" w:cs="Times New Roman"/>
          <w:i/>
          <w:sz w:val="28"/>
        </w:rPr>
        <w:t>Věda</w:t>
      </w:r>
      <w:r w:rsidRPr="008A7690">
        <w:rPr>
          <w:rFonts w:ascii="Times New Roman" w:hAnsi="Times New Roman" w:cs="Times New Roman"/>
          <w:sz w:val="28"/>
        </w:rPr>
        <w:t xml:space="preserve"> v sociálních vědách</w:t>
      </w:r>
    </w:p>
    <w:p w14:paraId="69211867" w14:textId="77777777" w:rsidR="008A7690" w:rsidRPr="008A7690" w:rsidRDefault="008A7690" w:rsidP="008A7690">
      <w:pPr>
        <w:rPr>
          <w:rFonts w:ascii="Times New Roman" w:hAnsi="Times New Roman" w:cs="Times New Roman"/>
        </w:rPr>
      </w:pPr>
    </w:p>
    <w:p w14:paraId="35B2048E" w14:textId="77777777" w:rsidR="008A7690" w:rsidRPr="00D55DBC" w:rsidRDefault="008A7690" w:rsidP="008A7690">
      <w:pPr>
        <w:ind w:left="720"/>
        <w:rPr>
          <w:rFonts w:ascii="Times New Roman" w:hAnsi="Times New Roman" w:cs="Times New Roman"/>
          <w:color w:val="0D0D0D" w:themeColor="text1" w:themeTint="F2"/>
        </w:rPr>
      </w:pPr>
      <w:r w:rsidRPr="00D55DBC">
        <w:rPr>
          <w:rFonts w:ascii="Times New Roman" w:hAnsi="Times New Roman" w:cs="Times New Roman"/>
          <w:b/>
          <w:color w:val="0D0D0D" w:themeColor="text1" w:themeTint="F2"/>
        </w:rPr>
        <w:t xml:space="preserve">1.1 </w:t>
      </w:r>
      <w:r w:rsidRPr="00D55DBC">
        <w:rPr>
          <w:rFonts w:ascii="Times New Roman" w:hAnsi="Times New Roman" w:cs="Times New Roman"/>
          <w:color w:val="0D0D0D" w:themeColor="text1" w:themeTint="F2"/>
        </w:rPr>
        <w:t>Úvod</w:t>
      </w:r>
    </w:p>
    <w:p w14:paraId="09658CF6" w14:textId="77777777" w:rsidR="008A7690" w:rsidRDefault="008A7690" w:rsidP="008A76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A7690">
        <w:rPr>
          <w:rFonts w:ascii="Times New Roman" w:hAnsi="Times New Roman" w:cs="Times New Roman"/>
        </w:rPr>
        <w:t xml:space="preserve">Cíl: navrhnout takový </w:t>
      </w:r>
      <w:r w:rsidRPr="008A7690">
        <w:rPr>
          <w:rFonts w:ascii="Times New Roman" w:hAnsi="Times New Roman" w:cs="Times New Roman"/>
          <w:b/>
          <w:color w:val="2E74B5" w:themeColor="accent1" w:themeShade="BF"/>
        </w:rPr>
        <w:t>výzkum</w:t>
      </w:r>
      <w:r w:rsidRPr="008A7690">
        <w:rPr>
          <w:rFonts w:ascii="Times New Roman" w:hAnsi="Times New Roman" w:cs="Times New Roman"/>
        </w:rPr>
        <w:t xml:space="preserve">, který by produkoval platné, opodstatněné </w:t>
      </w:r>
      <w:r w:rsidRPr="008A7690">
        <w:rPr>
          <w:rFonts w:ascii="Times New Roman" w:hAnsi="Times New Roman" w:cs="Times New Roman"/>
          <w:b/>
          <w:color w:val="2E74B5" w:themeColor="accent1" w:themeShade="BF"/>
        </w:rPr>
        <w:t>závěry</w:t>
      </w:r>
      <w:r w:rsidRPr="008A7690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D55DBC">
        <w:rPr>
          <w:rFonts w:ascii="Times New Roman" w:hAnsi="Times New Roman" w:cs="Times New Roman"/>
          <w:color w:val="0D0D0D" w:themeColor="text1" w:themeTint="F2"/>
        </w:rPr>
        <w:t xml:space="preserve">(inferences) </w:t>
      </w:r>
      <w:r>
        <w:rPr>
          <w:rFonts w:ascii="Times New Roman" w:hAnsi="Times New Roman" w:cs="Times New Roman"/>
        </w:rPr>
        <w:t>týkající se politického a společenského života</w:t>
      </w:r>
    </w:p>
    <w:p w14:paraId="17DD76E3" w14:textId="77777777" w:rsidR="008A7690" w:rsidRDefault="008A7690" w:rsidP="008A76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design – jak pokládat </w:t>
      </w:r>
      <w:r w:rsidRPr="008A7690">
        <w:rPr>
          <w:rFonts w:ascii="Times New Roman" w:hAnsi="Times New Roman" w:cs="Times New Roman"/>
          <w:b/>
          <w:color w:val="2E74B5" w:themeColor="accent1" w:themeShade="BF"/>
        </w:rPr>
        <w:t>otázky</w:t>
      </w:r>
      <w:r w:rsidRPr="008A7690">
        <w:rPr>
          <w:rFonts w:ascii="Times New Roman" w:hAnsi="Times New Roman" w:cs="Times New Roman"/>
          <w:color w:val="2E74B5" w:themeColor="accent1" w:themeShade="BF"/>
        </w:rPr>
        <w:t xml:space="preserve"> </w:t>
      </w:r>
      <w:r>
        <w:rPr>
          <w:rFonts w:ascii="Times New Roman" w:hAnsi="Times New Roman" w:cs="Times New Roman"/>
        </w:rPr>
        <w:t xml:space="preserve">a vést akademický výzkum tak, abychom se dobrali k platným deskriptivním logickým úsudkům </w:t>
      </w:r>
    </w:p>
    <w:p w14:paraId="26269AD0" w14:textId="77777777" w:rsidR="008A7690" w:rsidRDefault="008A7690" w:rsidP="008A7690">
      <w:pPr>
        <w:pStyle w:val="ListParagraph"/>
        <w:rPr>
          <w:rFonts w:ascii="Times New Roman" w:hAnsi="Times New Roman" w:cs="Times New Roman"/>
        </w:rPr>
      </w:pPr>
    </w:p>
    <w:p w14:paraId="320DE7D1" w14:textId="77777777" w:rsidR="008A7690" w:rsidRPr="00D55DBC" w:rsidRDefault="008A7690" w:rsidP="008A7690">
      <w:pPr>
        <w:ind w:left="720"/>
        <w:rPr>
          <w:rFonts w:ascii="Times New Roman" w:hAnsi="Times New Roman" w:cs="Times New Roman"/>
          <w:color w:val="0D0D0D" w:themeColor="text1" w:themeTint="F2"/>
        </w:rPr>
      </w:pPr>
      <w:r w:rsidRPr="00D55DBC">
        <w:rPr>
          <w:rFonts w:ascii="Times New Roman" w:hAnsi="Times New Roman" w:cs="Times New Roman"/>
          <w:b/>
          <w:color w:val="0D0D0D" w:themeColor="text1" w:themeTint="F2"/>
        </w:rPr>
        <w:t xml:space="preserve">1.1.1 </w:t>
      </w:r>
      <w:r w:rsidRPr="00D55DBC">
        <w:rPr>
          <w:rFonts w:ascii="Times New Roman" w:hAnsi="Times New Roman" w:cs="Times New Roman"/>
          <w:color w:val="0D0D0D" w:themeColor="text1" w:themeTint="F2"/>
        </w:rPr>
        <w:t>Dva styly výzkumu, jedna logika závěru</w:t>
      </w:r>
    </w:p>
    <w:p w14:paraId="5A8316FD" w14:textId="77777777" w:rsidR="008A7690" w:rsidRDefault="008A7690" w:rsidP="008A7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5DBC">
        <w:rPr>
          <w:rFonts w:ascii="Times New Roman" w:hAnsi="Times New Roman" w:cs="Times New Roman"/>
          <w:b/>
          <w:color w:val="2E74B5" w:themeColor="accent1" w:themeShade="BF"/>
        </w:rPr>
        <w:t>Kvalitativní</w:t>
      </w:r>
      <w:r w:rsidRPr="00D55DBC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8A7690"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 </w:t>
      </w:r>
      <w:r w:rsidRPr="00D55DBC">
        <w:rPr>
          <w:rFonts w:ascii="Times New Roman" w:hAnsi="Times New Roman" w:cs="Times New Roman"/>
          <w:b/>
          <w:color w:val="2E74B5" w:themeColor="accent1" w:themeShade="BF"/>
        </w:rPr>
        <w:t>kvantitativní</w:t>
      </w:r>
      <w:r w:rsidRPr="00D55DBC">
        <w:rPr>
          <w:rFonts w:ascii="Times New Roman" w:hAnsi="Times New Roman" w:cs="Times New Roman"/>
          <w:color w:val="2E74B5" w:themeColor="accent1" w:themeShade="BF"/>
        </w:rPr>
        <w:t xml:space="preserve"> </w:t>
      </w:r>
      <w:r>
        <w:rPr>
          <w:rFonts w:ascii="Times New Roman" w:hAnsi="Times New Roman" w:cs="Times New Roman"/>
        </w:rPr>
        <w:t xml:space="preserve">výzkum – cílem knihy: propojit je </w:t>
      </w:r>
    </w:p>
    <w:p w14:paraId="7215CE7C" w14:textId="77777777" w:rsidR="008A7690" w:rsidRDefault="00D55DBC" w:rsidP="008A7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Styly se zdají být naprosto rozlišné, někdy až v konfliktu </w:t>
      </w:r>
    </w:p>
    <w:p w14:paraId="499F5E70" w14:textId="77777777" w:rsidR="00D55DBC" w:rsidRDefault="00D55DBC" w:rsidP="008A7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 – jsou to spíše rozdíly stylu a specifických technik – stejná logika závěru tvoří rámec oběma z nich </w:t>
      </w:r>
    </w:p>
    <w:p w14:paraId="01F6BE0A" w14:textId="77777777" w:rsidR="00D55DBC" w:rsidRDefault="00D55DBC" w:rsidP="008A7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Jejich styly jsou zásadně rozlišné</w:t>
      </w:r>
    </w:p>
    <w:p w14:paraId="71E546D1" w14:textId="77777777" w:rsidR="00D55DBC" w:rsidRDefault="00D55DBC" w:rsidP="008A7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52B3">
        <w:rPr>
          <w:rFonts w:ascii="Times New Roman" w:hAnsi="Times New Roman" w:cs="Times New Roman"/>
          <w:b/>
          <w:color w:val="2E74B5" w:themeColor="accent1" w:themeShade="BF"/>
        </w:rPr>
        <w:t>Kvantitativní</w:t>
      </w:r>
      <w:r>
        <w:rPr>
          <w:rFonts w:ascii="Times New Roman" w:hAnsi="Times New Roman" w:cs="Times New Roman"/>
        </w:rPr>
        <w:t xml:space="preserve">: používá </w:t>
      </w:r>
      <w:r w:rsidRPr="00D55DBC">
        <w:rPr>
          <w:rFonts w:ascii="Times New Roman" w:hAnsi="Times New Roman" w:cs="Times New Roman"/>
          <w:color w:val="2E74B5" w:themeColor="accent1" w:themeShade="BF"/>
        </w:rPr>
        <w:t>čísla</w:t>
      </w:r>
      <w:r>
        <w:rPr>
          <w:rFonts w:ascii="Times New Roman" w:hAnsi="Times New Roman" w:cs="Times New Roman"/>
        </w:rPr>
        <w:t xml:space="preserve">, </w:t>
      </w:r>
      <w:r w:rsidRPr="00D55DBC">
        <w:rPr>
          <w:rFonts w:ascii="Times New Roman" w:hAnsi="Times New Roman" w:cs="Times New Roman"/>
          <w:color w:val="2E74B5" w:themeColor="accent1" w:themeShade="BF"/>
        </w:rPr>
        <w:t>statistické metody</w:t>
      </w:r>
      <w:r>
        <w:rPr>
          <w:rFonts w:ascii="Times New Roman" w:hAnsi="Times New Roman" w:cs="Times New Roman"/>
        </w:rPr>
        <w:t xml:space="preserve">, tíhne k tomu být založen na matematickém </w:t>
      </w:r>
      <w:r w:rsidRPr="00D55DBC">
        <w:rPr>
          <w:rFonts w:ascii="Times New Roman" w:hAnsi="Times New Roman" w:cs="Times New Roman"/>
          <w:color w:val="2E74B5" w:themeColor="accent1" w:themeShade="BF"/>
        </w:rPr>
        <w:t xml:space="preserve">měření </w:t>
      </w:r>
      <w:r>
        <w:rPr>
          <w:rFonts w:ascii="Times New Roman" w:hAnsi="Times New Roman" w:cs="Times New Roman"/>
        </w:rPr>
        <w:t xml:space="preserve">specifických aspektů různých fenoménů, </w:t>
      </w:r>
      <w:r w:rsidRPr="00D55DBC">
        <w:rPr>
          <w:rFonts w:ascii="Times New Roman" w:hAnsi="Times New Roman" w:cs="Times New Roman"/>
          <w:color w:val="2E74B5" w:themeColor="accent1" w:themeShade="BF"/>
        </w:rPr>
        <w:t>od konkrétních případů se dobírá logiky celku</w:t>
      </w:r>
      <w:r>
        <w:rPr>
          <w:rFonts w:ascii="Times New Roman" w:hAnsi="Times New Roman" w:cs="Times New Roman"/>
        </w:rPr>
        <w:t xml:space="preserve"> – obecné deskripce nebo testuje příčinné hypotézy, vyhledává analýzy, které jsou snadno zopakovatelné jinými výzkumníky</w:t>
      </w:r>
    </w:p>
    <w:p w14:paraId="03DAC12F" w14:textId="77777777" w:rsidR="00D55DBC" w:rsidRDefault="00D55DBC" w:rsidP="008A7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52B3">
        <w:rPr>
          <w:rFonts w:ascii="Times New Roman" w:hAnsi="Times New Roman" w:cs="Times New Roman"/>
          <w:b/>
          <w:color w:val="2E74B5" w:themeColor="accent1" w:themeShade="BF"/>
        </w:rPr>
        <w:t>Kvalitativní</w:t>
      </w:r>
      <w:r>
        <w:rPr>
          <w:rFonts w:ascii="Times New Roman" w:hAnsi="Times New Roman" w:cs="Times New Roman"/>
        </w:rPr>
        <w:t xml:space="preserve">: pokrývá </w:t>
      </w:r>
      <w:r w:rsidRPr="001352B3">
        <w:rPr>
          <w:rFonts w:ascii="Times New Roman" w:hAnsi="Times New Roman" w:cs="Times New Roman"/>
          <w:color w:val="2E74B5" w:themeColor="accent1" w:themeShade="BF"/>
        </w:rPr>
        <w:t xml:space="preserve">široký záběr </w:t>
      </w:r>
      <w:r>
        <w:rPr>
          <w:rFonts w:ascii="Times New Roman" w:hAnsi="Times New Roman" w:cs="Times New Roman"/>
        </w:rPr>
        <w:t xml:space="preserve">přístupů, z nichž žádný nespočívá v matematickém měření, většinou se zaměřuje na </w:t>
      </w:r>
      <w:r w:rsidRPr="001352B3">
        <w:rPr>
          <w:rFonts w:ascii="Times New Roman" w:hAnsi="Times New Roman" w:cs="Times New Roman"/>
          <w:color w:val="2E74B5" w:themeColor="accent1" w:themeShade="BF"/>
        </w:rPr>
        <w:t>malý počet případů</w:t>
      </w:r>
      <w:r>
        <w:rPr>
          <w:rFonts w:ascii="Times New Roman" w:hAnsi="Times New Roman" w:cs="Times New Roman"/>
        </w:rPr>
        <w:t xml:space="preserve">, které </w:t>
      </w:r>
      <w:r w:rsidRPr="001352B3">
        <w:rPr>
          <w:rFonts w:ascii="Times New Roman" w:hAnsi="Times New Roman" w:cs="Times New Roman"/>
          <w:color w:val="2E74B5" w:themeColor="accent1" w:themeShade="BF"/>
        </w:rPr>
        <w:t>hloubkově analyzuje</w:t>
      </w:r>
      <w:r>
        <w:rPr>
          <w:rFonts w:ascii="Times New Roman" w:hAnsi="Times New Roman" w:cs="Times New Roman"/>
        </w:rPr>
        <w:t xml:space="preserve">, používá diskurzivní metody, </w:t>
      </w:r>
      <w:r w:rsidR="001352B3">
        <w:rPr>
          <w:rFonts w:ascii="Times New Roman" w:hAnsi="Times New Roman" w:cs="Times New Roman"/>
        </w:rPr>
        <w:t>přes malý počet případů se dobírá enormního množství informací, někdy se tento výzkum pojí také s </w:t>
      </w:r>
      <w:r w:rsidR="001352B3" w:rsidRPr="001352B3">
        <w:rPr>
          <w:rFonts w:ascii="Times New Roman" w:hAnsi="Times New Roman" w:cs="Times New Roman"/>
          <w:color w:val="2E74B5" w:themeColor="accent1" w:themeShade="BF"/>
        </w:rPr>
        <w:t xml:space="preserve">teritoriálními </w:t>
      </w:r>
      <w:r w:rsidR="001352B3">
        <w:rPr>
          <w:rFonts w:ascii="Times New Roman" w:hAnsi="Times New Roman" w:cs="Times New Roman"/>
        </w:rPr>
        <w:t>nebo případovými studiemi, kde jde o zaměření na jednu konkrétní událost, rozhodnutí, instituci, lokaci, zákon (propojení s historií a kulturou daného teritoria) – např. „Proč zkolabovaly téměř všechny komunistické režimy ve východní Evropě v roce 1989?“, událost je analyzována z blízka a detailně a komplexně</w:t>
      </w:r>
    </w:p>
    <w:p w14:paraId="7A31D8D9" w14:textId="77777777" w:rsidR="001352B3" w:rsidRDefault="001352B3" w:rsidP="008A7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352B3">
        <w:rPr>
          <w:rFonts w:ascii="Times New Roman" w:hAnsi="Times New Roman" w:cs="Times New Roman"/>
          <w:color w:val="000000" w:themeColor="text1"/>
        </w:rPr>
        <w:t xml:space="preserve">Po mnoho dekád </w:t>
      </w:r>
      <w:r>
        <w:rPr>
          <w:rFonts w:ascii="Times New Roman" w:hAnsi="Times New Roman" w:cs="Times New Roman"/>
          <w:color w:val="000000" w:themeColor="text1"/>
        </w:rPr>
        <w:t xml:space="preserve">spor: analyzovat případové studie nebo statistiky? </w:t>
      </w:r>
      <w:r w:rsidR="00E164EA">
        <w:rPr>
          <w:rFonts w:ascii="Times New Roman" w:hAnsi="Times New Roman" w:cs="Times New Roman"/>
          <w:color w:val="000000" w:themeColor="text1"/>
        </w:rPr>
        <w:t>zabývat se teritoriálními</w:t>
      </w:r>
      <w:r w:rsidR="00264888">
        <w:rPr>
          <w:rFonts w:ascii="Times New Roman" w:hAnsi="Times New Roman" w:cs="Times New Roman"/>
          <w:color w:val="000000" w:themeColor="text1"/>
        </w:rPr>
        <w:t xml:space="preserve"> (lokálními) nebo komparativními studiemi</w:t>
      </w:r>
      <w:r w:rsidR="00E164EA">
        <w:rPr>
          <w:rFonts w:ascii="Times New Roman" w:hAnsi="Times New Roman" w:cs="Times New Roman"/>
          <w:color w:val="000000" w:themeColor="text1"/>
        </w:rPr>
        <w:t xml:space="preserve">? používat „vědecké“ studie politiky za použití kvantitativních metod a nebo „historická“ bádání založená na bohatém a komplexním pochopení souvislostí? </w:t>
      </w:r>
    </w:p>
    <w:p w14:paraId="6559068C" w14:textId="77777777" w:rsidR="00E164EA" w:rsidRDefault="00E164EA" w:rsidP="008A7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Živá debata: je jedinou cestou k pravdě v sociálních vědách statisticky založený kvantitativní výzkum? – rozděluje akademickou společnost na dvě křídla: na</w:t>
      </w:r>
      <w:r w:rsidR="00264888">
        <w:rPr>
          <w:rFonts w:ascii="Times New Roman" w:hAnsi="Times New Roman" w:cs="Times New Roman"/>
          <w:color w:val="000000" w:themeColor="text1"/>
        </w:rPr>
        <w:t xml:space="preserve"> </w:t>
      </w:r>
      <w:r w:rsidRPr="00E164EA">
        <w:rPr>
          <w:rFonts w:ascii="Times New Roman" w:hAnsi="Times New Roman" w:cs="Times New Roman"/>
          <w:b/>
          <w:color w:val="2E74B5" w:themeColor="accent1" w:themeShade="BF"/>
        </w:rPr>
        <w:t>kvantitativně-systematicko-zobecňující</w:t>
      </w:r>
      <w:r w:rsidRPr="00E164EA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="00264888" w:rsidRPr="00E164EA">
        <w:rPr>
          <w:rFonts w:ascii="Times New Roman" w:hAnsi="Times New Roman" w:cs="Times New Roman"/>
          <w:b/>
          <w:color w:val="000000" w:themeColor="text1"/>
        </w:rPr>
        <w:t xml:space="preserve">x </w:t>
      </w:r>
      <w:r w:rsidR="00264888" w:rsidRPr="00E164EA">
        <w:rPr>
          <w:rFonts w:ascii="Times New Roman" w:hAnsi="Times New Roman" w:cs="Times New Roman"/>
          <w:b/>
          <w:color w:val="2E74B5" w:themeColor="accent1" w:themeShade="BF"/>
        </w:rPr>
        <w:t xml:space="preserve">kvalitativně-humanisticko-diskurzivní </w:t>
      </w:r>
      <w:r>
        <w:rPr>
          <w:rFonts w:ascii="Times New Roman" w:hAnsi="Times New Roman" w:cs="Times New Roman"/>
          <w:color w:val="000000" w:themeColor="text1"/>
        </w:rPr>
        <w:t>odvětví</w:t>
      </w:r>
      <w:r w:rsidR="00264888">
        <w:rPr>
          <w:rFonts w:ascii="Times New Roman" w:hAnsi="Times New Roman" w:cs="Times New Roman"/>
          <w:color w:val="000000" w:themeColor="text1"/>
        </w:rPr>
        <w:t xml:space="preserve"> – a čím více se první zdokonaluje v statistických metodách, tím více tyto metody druhému připadají na poli spol. věd irelevantní (protože události, kterými se spol. vědy zabývají nelze generalizovat, nejde je replikovat)</w:t>
      </w:r>
    </w:p>
    <w:p w14:paraId="235D23AB" w14:textId="77777777" w:rsidR="00E164EA" w:rsidRDefault="00264888" w:rsidP="008A7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Je nutno ukázat to, že rozdíly mezi těmito dvěma systémy jsou pouze povrchní – tedy metodologicky a z podstaty nedůležité – </w:t>
      </w:r>
      <w:r w:rsidRPr="00264888">
        <w:rPr>
          <w:rFonts w:ascii="Times New Roman" w:hAnsi="Times New Roman" w:cs="Times New Roman"/>
          <w:color w:val="2E74B5" w:themeColor="accent1" w:themeShade="BF"/>
        </w:rPr>
        <w:t xml:space="preserve">obě odvětví jsou vědecké </w:t>
      </w:r>
    </w:p>
    <w:p w14:paraId="472E25CC" w14:textId="77777777" w:rsidR="00264888" w:rsidRDefault="00264888" w:rsidP="008A7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Většina výzkumů </w:t>
      </w:r>
      <w:r w:rsidRPr="009D0284">
        <w:rPr>
          <w:rFonts w:ascii="Times New Roman" w:hAnsi="Times New Roman" w:cs="Times New Roman"/>
          <w:color w:val="2E74B5" w:themeColor="accent1" w:themeShade="BF"/>
        </w:rPr>
        <w:t xml:space="preserve">nespadá ani do jedné z kategorií </w:t>
      </w:r>
      <w:r>
        <w:rPr>
          <w:rFonts w:ascii="Times New Roman" w:hAnsi="Times New Roman" w:cs="Times New Roman"/>
          <w:color w:val="000000" w:themeColor="text1"/>
        </w:rPr>
        <w:t xml:space="preserve">– nejlepší data většinou kombinují rysy obou – abychom porozuměli rychle měnícímu se sociálnímu světu, musíme využít </w:t>
      </w:r>
      <w:r w:rsidR="009D0284">
        <w:rPr>
          <w:rFonts w:ascii="Times New Roman" w:hAnsi="Times New Roman" w:cs="Times New Roman"/>
          <w:color w:val="000000" w:themeColor="text1"/>
        </w:rPr>
        <w:t xml:space="preserve">jak informace, které lze snadno kvantifikovat, tak ty, které ne </w:t>
      </w:r>
    </w:p>
    <w:p w14:paraId="506CD24F" w14:textId="77777777" w:rsidR="009D0284" w:rsidRDefault="009D0284" w:rsidP="008A7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Všechny sociální vědy potřebují k výzkumu </w:t>
      </w:r>
      <w:r w:rsidRPr="009D0284">
        <w:rPr>
          <w:rFonts w:ascii="Times New Roman" w:hAnsi="Times New Roman" w:cs="Times New Roman"/>
          <w:b/>
          <w:color w:val="2E74B5" w:themeColor="accent1" w:themeShade="BF"/>
        </w:rPr>
        <w:t>porovnávání</w:t>
      </w:r>
      <w:r w:rsidRPr="009D0284">
        <w:rPr>
          <w:rFonts w:ascii="Times New Roman" w:hAnsi="Times New Roman" w:cs="Times New Roman"/>
          <w:color w:val="2E74B5" w:themeColor="accent1" w:themeShade="BF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– tzn. soudy o tom které fenomény jsou si „více“ nebo „méně“ podobné – buď ve své kvalitě (kvalitativní) nebo v míře (kvantitativní) </w:t>
      </w:r>
    </w:p>
    <w:p w14:paraId="79CCFA4F" w14:textId="77777777" w:rsidR="009D0284" w:rsidRDefault="009D0284" w:rsidP="008A7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Kombinace velkých kvantitativních analýz + hloubkových případových studií – nejlepší</w:t>
      </w:r>
    </w:p>
    <w:p w14:paraId="47ABB231" w14:textId="77777777" w:rsidR="009D0284" w:rsidRDefault="009D0284" w:rsidP="008A7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Ani jeden systém není tomu druhému nadřazen</w:t>
      </w:r>
    </w:p>
    <w:p w14:paraId="20DFE7A1" w14:textId="1EB8708E" w:rsidR="009D0284" w:rsidRDefault="009D0284" w:rsidP="008A7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Nestatistické metody by se pro větší spolehlivost, důvěryhodnost měly držet </w:t>
      </w:r>
      <w:r w:rsidRPr="00AB1E41">
        <w:rPr>
          <w:rFonts w:ascii="Times New Roman" w:hAnsi="Times New Roman" w:cs="Times New Roman"/>
          <w:color w:val="2E74B5" w:themeColor="accent1" w:themeShade="BF"/>
        </w:rPr>
        <w:t xml:space="preserve">pravidel vyvozování vědeckých závěrů </w:t>
      </w:r>
      <w:r w:rsidR="004D4595">
        <w:rPr>
          <w:rFonts w:ascii="Times New Roman" w:hAnsi="Times New Roman" w:cs="Times New Roman"/>
          <w:color w:val="000000" w:themeColor="text1"/>
        </w:rPr>
        <w:t>– tyto pravidla jsou často právě ale lépe zřetelné v prostoru kvantitativních výzkumů</w:t>
      </w:r>
    </w:p>
    <w:p w14:paraId="48C5DF8F" w14:textId="229B362C" w:rsidR="00264888" w:rsidRPr="00AB1E41" w:rsidRDefault="00AB1E41" w:rsidP="00AB1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Pravidla vyvozování závěrů – nejsou relevantní pro všechny oblasti týkající se sociálních věd (např. pro většinu záležitostí týkajících se politického života – koncepty jako zastupitelství, povinnost, občanství, suverenita, mezinárodní vztahy – jsou spíše filozofické, než empirické) – ale jsou relevantní pro všechny oblasti týkající se toho, kdy je třeba naučit se něco o faktech týkajících se </w:t>
      </w:r>
      <w:r w:rsidRPr="00AB1E41">
        <w:rPr>
          <w:rFonts w:ascii="Times New Roman" w:hAnsi="Times New Roman" w:cs="Times New Roman"/>
          <w:color w:val="2E74B5" w:themeColor="accent1" w:themeShade="BF"/>
        </w:rPr>
        <w:t>reálného světa</w:t>
      </w:r>
    </w:p>
    <w:p w14:paraId="3779F214" w14:textId="1E970EF0" w:rsidR="00AB1E41" w:rsidRPr="00AB1E41" w:rsidRDefault="00AB1E41" w:rsidP="00AB1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 vymezuje metody používané v spol. vědách od ostatních – nelze použít pouze pozorování, ale je třeba využívat zavedené metody </w:t>
      </w:r>
      <w:r w:rsidRPr="00AB1E41">
        <w:rPr>
          <w:rFonts w:ascii="Times New Roman" w:hAnsi="Times New Roman" w:cs="Times New Roman"/>
          <w:color w:val="2E74B5" w:themeColor="accent1" w:themeShade="BF"/>
        </w:rPr>
        <w:t>dotazování se</w:t>
      </w:r>
      <w:r w:rsidR="00ED4C6D">
        <w:rPr>
          <w:rFonts w:ascii="Times New Roman" w:hAnsi="Times New Roman" w:cs="Times New Roman"/>
          <w:color w:val="2E74B5" w:themeColor="accent1" w:themeShade="BF"/>
        </w:rPr>
        <w:t xml:space="preserve"> (inquiring)</w:t>
      </w:r>
    </w:p>
    <w:p w14:paraId="66D78B2A" w14:textId="7A69D079" w:rsidR="00AB1E41" w:rsidRDefault="00AB1E41" w:rsidP="00AB1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</w:rPr>
      </w:pPr>
      <w:r w:rsidRPr="00AB1E41">
        <w:rPr>
          <w:rFonts w:ascii="Times New Roman" w:hAnsi="Times New Roman" w:cs="Times New Roman"/>
          <w:color w:val="0D0D0D" w:themeColor="text1" w:themeTint="F2"/>
        </w:rPr>
        <w:t>Předpoklad:</w:t>
      </w:r>
      <w:r>
        <w:rPr>
          <w:rFonts w:ascii="Times New Roman" w:hAnsi="Times New Roman" w:cs="Times New Roman"/>
          <w:color w:val="0D0D0D" w:themeColor="text1" w:themeTint="F2"/>
        </w:rPr>
        <w:t xml:space="preserve"> Je možné dobrat se poznání vnějšího světa, ovšem toto poznání vždy bude </w:t>
      </w:r>
      <w:r w:rsidRPr="00ED4C6D">
        <w:rPr>
          <w:rFonts w:ascii="Times New Roman" w:hAnsi="Times New Roman" w:cs="Times New Roman"/>
          <w:b/>
          <w:color w:val="2E74B5" w:themeColor="accent1" w:themeShade="BF"/>
        </w:rPr>
        <w:t>nejisté</w:t>
      </w:r>
      <w:r w:rsidRPr="00ED4C6D">
        <w:rPr>
          <w:rFonts w:ascii="Times New Roman" w:hAnsi="Times New Roman" w:cs="Times New Roman"/>
          <w:color w:val="2E74B5" w:themeColor="accent1" w:themeShade="BF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</w:rPr>
        <w:t>(vliv postmoderny)</w:t>
      </w:r>
    </w:p>
    <w:p w14:paraId="06740ADD" w14:textId="706CBE10" w:rsidR="00AB1E41" w:rsidRDefault="00AB1E41" w:rsidP="00AB1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Pravidla také nepřikazují vést „dokonalý experiment“ (jestli vůbec něco takového existuje) – tzn. mít všechna dostupná data a až poté vytvořit analýzu – ale naopak, poukazují na to, že </w:t>
      </w:r>
      <w:r w:rsidRPr="00ED4C6D">
        <w:rPr>
          <w:rFonts w:ascii="Times New Roman" w:hAnsi="Times New Roman" w:cs="Times New Roman"/>
          <w:color w:val="2E74B5" w:themeColor="accent1" w:themeShade="BF"/>
        </w:rPr>
        <w:t xml:space="preserve">i málo informací k přínosné analýze stačí </w:t>
      </w:r>
      <w:r>
        <w:rPr>
          <w:rFonts w:ascii="Times New Roman" w:hAnsi="Times New Roman" w:cs="Times New Roman"/>
          <w:color w:val="0D0D0D" w:themeColor="text1" w:themeTint="F2"/>
        </w:rPr>
        <w:t xml:space="preserve">– výsledek bude nejistý, ale jestliže svou nejistotu přiznáme, </w:t>
      </w:r>
      <w:r w:rsidR="00ED4C6D">
        <w:rPr>
          <w:rFonts w:ascii="Times New Roman" w:hAnsi="Times New Roman" w:cs="Times New Roman"/>
          <w:color w:val="0D0D0D" w:themeColor="text1" w:themeTint="F2"/>
        </w:rPr>
        <w:t xml:space="preserve">studie může být velmi přínosná – může nám pomoci pochopit </w:t>
      </w:r>
      <w:r w:rsidR="00ED4C6D" w:rsidRPr="00ED4C6D">
        <w:rPr>
          <w:rFonts w:ascii="Times New Roman" w:hAnsi="Times New Roman" w:cs="Times New Roman"/>
          <w:color w:val="2E74B5" w:themeColor="accent1" w:themeShade="BF"/>
        </w:rPr>
        <w:t xml:space="preserve">rychle se měnící sociální svět </w:t>
      </w:r>
      <w:r w:rsidR="00ED4C6D">
        <w:rPr>
          <w:rFonts w:ascii="Times New Roman" w:hAnsi="Times New Roman" w:cs="Times New Roman"/>
          <w:color w:val="0D0D0D" w:themeColor="text1" w:themeTint="F2"/>
        </w:rPr>
        <w:t xml:space="preserve">(právě pro tuhle „měňavost“ je </w:t>
      </w:r>
      <w:r w:rsidR="00ED4C6D" w:rsidRPr="00BB2890">
        <w:rPr>
          <w:rFonts w:ascii="Times New Roman" w:hAnsi="Times New Roman" w:cs="Times New Roman"/>
          <w:b/>
          <w:color w:val="2E74B5" w:themeColor="accent1" w:themeShade="BF"/>
        </w:rPr>
        <w:t>limitovaná informovanost</w:t>
      </w:r>
      <w:r w:rsidR="00ED4C6D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="00ED4C6D">
        <w:rPr>
          <w:rFonts w:ascii="Times New Roman" w:hAnsi="Times New Roman" w:cs="Times New Roman"/>
          <w:color w:val="0D0D0D" w:themeColor="text1" w:themeTint="F2"/>
        </w:rPr>
        <w:t>častým rysem výzkumů v soc. vědách) – často nám jde o čas – a pomalý sběr informací nelze použít – data by mohla zastarat</w:t>
      </w:r>
    </w:p>
    <w:p w14:paraId="1367F9B9" w14:textId="702BDBF1" w:rsidR="00AB1E41" w:rsidRDefault="00AB1E41" w:rsidP="00ED4C6D">
      <w:pPr>
        <w:rPr>
          <w:rFonts w:ascii="Times New Roman" w:hAnsi="Times New Roman" w:cs="Times New Roman"/>
          <w:color w:val="0D0D0D" w:themeColor="text1" w:themeTint="F2"/>
        </w:rPr>
      </w:pPr>
    </w:p>
    <w:p w14:paraId="3D3CCE05" w14:textId="60B858BA" w:rsidR="00ED4C6D" w:rsidRDefault="00ED4C6D" w:rsidP="00ED4C6D">
      <w:pPr>
        <w:ind w:left="720"/>
        <w:rPr>
          <w:rFonts w:ascii="Times New Roman" w:hAnsi="Times New Roman" w:cs="Times New Roman"/>
          <w:color w:val="0D0D0D" w:themeColor="text1" w:themeTint="F2"/>
        </w:rPr>
      </w:pPr>
      <w:r w:rsidRPr="00ED4C6D">
        <w:rPr>
          <w:rFonts w:ascii="Times New Roman" w:hAnsi="Times New Roman" w:cs="Times New Roman"/>
          <w:b/>
          <w:color w:val="0D0D0D" w:themeColor="text1" w:themeTint="F2"/>
        </w:rPr>
        <w:t>1.1.2</w:t>
      </w:r>
      <w:r>
        <w:rPr>
          <w:rFonts w:ascii="Times New Roman" w:hAnsi="Times New Roman" w:cs="Times New Roman"/>
          <w:color w:val="0D0D0D" w:themeColor="text1" w:themeTint="F2"/>
        </w:rPr>
        <w:t xml:space="preserve"> Definice vědeckého výzkumu v sociálních vědách</w:t>
      </w:r>
    </w:p>
    <w:p w14:paraId="52017634" w14:textId="6B3949A4" w:rsidR="00ED4C6D" w:rsidRDefault="00ED4C6D" w:rsidP="00455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Ideál, ke kterému se většina skutečných kvantitativních</w:t>
      </w:r>
      <w:r w:rsidR="00455A0B">
        <w:rPr>
          <w:rFonts w:ascii="Times New Roman" w:hAnsi="Times New Roman" w:cs="Times New Roman"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</w:rPr>
        <w:t>/</w:t>
      </w:r>
      <w:r w:rsidR="00455A0B">
        <w:rPr>
          <w:rFonts w:ascii="Times New Roman" w:hAnsi="Times New Roman" w:cs="Times New Roman"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</w:rPr>
        <w:t>kvalitativních výzkumů pouze blíží</w:t>
      </w:r>
    </w:p>
    <w:p w14:paraId="6B6D35E1" w14:textId="7C772E80" w:rsidR="00455A0B" w:rsidRDefault="00455A0B" w:rsidP="00455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Dobrý výzkum může být jak kvalitativní tak kvantitativní</w:t>
      </w:r>
    </w:p>
    <w:p w14:paraId="0FCB11D1" w14:textId="174C24D1" w:rsidR="00455A0B" w:rsidRDefault="00455A0B" w:rsidP="00455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Ale musí se držet těchto čtyř charakteristik:</w:t>
      </w:r>
    </w:p>
    <w:p w14:paraId="472CA895" w14:textId="2E275DC8" w:rsidR="00455A0B" w:rsidRDefault="00455A0B" w:rsidP="00455A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455A0B">
        <w:rPr>
          <w:rFonts w:ascii="Times New Roman" w:hAnsi="Times New Roman" w:cs="Times New Roman"/>
          <w:color w:val="2E74B5" w:themeColor="accent1" w:themeShade="BF"/>
        </w:rPr>
        <w:t>Cílem je závěr</w:t>
      </w:r>
      <w:r>
        <w:rPr>
          <w:rFonts w:ascii="Times New Roman" w:hAnsi="Times New Roman" w:cs="Times New Roman"/>
          <w:color w:val="0D0D0D" w:themeColor="text1" w:themeTint="F2"/>
        </w:rPr>
        <w:t xml:space="preserve"> – popisný nebo vysvětlující závěr na základě empirických informací o světě – na základě dat sesbíraných kval. / kvant. výzkumem – a cílem není tyto informace pouze </w:t>
      </w:r>
      <w:r w:rsidR="00A91ADF">
        <w:rPr>
          <w:rFonts w:ascii="Times New Roman" w:hAnsi="Times New Roman" w:cs="Times New Roman"/>
          <w:color w:val="0D0D0D" w:themeColor="text1" w:themeTint="F2"/>
        </w:rPr>
        <w:t xml:space="preserve">sesbírat, ale také je zasadit do kontextu – </w:t>
      </w:r>
      <w:r w:rsidR="00A91ADF" w:rsidRPr="00A91ADF">
        <w:rPr>
          <w:rFonts w:ascii="Times New Roman" w:hAnsi="Times New Roman" w:cs="Times New Roman"/>
          <w:b/>
          <w:color w:val="2E74B5" w:themeColor="accent1" w:themeShade="BF"/>
        </w:rPr>
        <w:t>vytvořit něco širšího</w:t>
      </w:r>
      <w:r w:rsidR="00A91ADF" w:rsidRPr="00A91ADF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="00A91ADF">
        <w:rPr>
          <w:rFonts w:ascii="Times New Roman" w:hAnsi="Times New Roman" w:cs="Times New Roman"/>
          <w:color w:val="0D0D0D" w:themeColor="text1" w:themeTint="F2"/>
        </w:rPr>
        <w:t xml:space="preserve">– použít vypozorované informace ve vyvození něčeho nepozorovatelného – nebo se např. dobrat ke kauzálním důsledkům pozorovaného – oblast závěru může být užší („volební chování v Americe od r. 1960“) nebo širší („lidské chování od vynálezu zemědělství“) – v obou případech by závěr měl jít </w:t>
      </w:r>
      <w:r w:rsidR="00A91ADF" w:rsidRPr="00A91ADF">
        <w:rPr>
          <w:rFonts w:ascii="Times New Roman" w:hAnsi="Times New Roman" w:cs="Times New Roman"/>
          <w:b/>
          <w:color w:val="2E74B5" w:themeColor="accent1" w:themeShade="BF"/>
        </w:rPr>
        <w:t>dál</w:t>
      </w:r>
      <w:r w:rsidR="00A91ADF" w:rsidRPr="00A91ADF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="00A91ADF">
        <w:rPr>
          <w:rFonts w:ascii="Times New Roman" w:hAnsi="Times New Roman" w:cs="Times New Roman"/>
          <w:color w:val="0D0D0D" w:themeColor="text1" w:themeTint="F2"/>
        </w:rPr>
        <w:t>– nezůstat pouze u pozorování</w:t>
      </w:r>
    </w:p>
    <w:p w14:paraId="2CAE6F8D" w14:textId="7E840C53" w:rsidR="00A91ADF" w:rsidRDefault="00A91ADF" w:rsidP="00455A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A91ADF">
        <w:rPr>
          <w:rFonts w:ascii="Times New Roman" w:hAnsi="Times New Roman" w:cs="Times New Roman"/>
          <w:color w:val="2E74B5" w:themeColor="accent1" w:themeShade="BF"/>
        </w:rPr>
        <w:t>Postup je veřejný</w:t>
      </w:r>
      <w:r>
        <w:rPr>
          <w:rFonts w:ascii="Times New Roman" w:hAnsi="Times New Roman" w:cs="Times New Roman"/>
          <w:color w:val="0D0D0D" w:themeColor="text1" w:themeTint="F2"/>
        </w:rPr>
        <w:t xml:space="preserve"> – tzn. data (jejich platnost) budou ověřitelná – věda by neměla být soukromá – všechny metody (otevřené i skryté) mají své limity – u těch otevřených je ale lze </w:t>
      </w:r>
      <w:r w:rsidR="00BB2890">
        <w:rPr>
          <w:rFonts w:ascii="Times New Roman" w:hAnsi="Times New Roman" w:cs="Times New Roman"/>
          <w:color w:val="0D0D0D" w:themeColor="text1" w:themeTint="F2"/>
        </w:rPr>
        <w:t>objevit, pochopit – otevřené metody taky lze sdílet. tzn. mohou pomoci dalším – také lze postup porovnávat s dalšími vědci</w:t>
      </w:r>
    </w:p>
    <w:p w14:paraId="2AD9D38D" w14:textId="38E3FE59" w:rsidR="00BB2890" w:rsidRDefault="00BB2890" w:rsidP="00455A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2E74B5" w:themeColor="accent1" w:themeShade="BF"/>
        </w:rPr>
        <w:t xml:space="preserve">Závěry jsou nejisté </w:t>
      </w:r>
      <w:r>
        <w:rPr>
          <w:rFonts w:ascii="Times New Roman" w:hAnsi="Times New Roman" w:cs="Times New Roman"/>
          <w:color w:val="0D0D0D" w:themeColor="text1" w:themeTint="F2"/>
        </w:rPr>
        <w:t>– vyvozování závěrů je z definice nedokonalý proces – dostat perfektní výsledek z nejistých dat je nemožné – z podstaty světa a soc. věd obecně - neznamená to, že tyto závěry jsou nevědecké</w:t>
      </w:r>
    </w:p>
    <w:p w14:paraId="1DA17E6A" w14:textId="1DA170B3" w:rsidR="00BB2890" w:rsidRDefault="00BB2890" w:rsidP="00455A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2E74B5" w:themeColor="accent1" w:themeShade="BF"/>
        </w:rPr>
        <w:t xml:space="preserve">Obsah (společenskovědního výzkumu) je metoda </w:t>
      </w:r>
      <w:r>
        <w:rPr>
          <w:rFonts w:ascii="Times New Roman" w:hAnsi="Times New Roman" w:cs="Times New Roman"/>
          <w:color w:val="0D0D0D" w:themeColor="text1" w:themeTint="F2"/>
        </w:rPr>
        <w:t xml:space="preserve">– protože dané metody můžeme použít prakticky na všechno, pole spol. věd nemá limity </w:t>
      </w:r>
    </w:p>
    <w:p w14:paraId="556D3587" w14:textId="0006266C" w:rsidR="00BB2890" w:rsidRDefault="00BB2890" w:rsidP="00772C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Spol. věda a výzkum v ní = společenská továrna – chyby jsou nevyhnutelné, ale tím, že jsme mezi ostatními vědci – si jich někdo pravděpodobně všimne a upozorní na ně, takže bude možné je vyřešit – </w:t>
      </w:r>
      <w:r w:rsidRPr="00BB2890">
        <w:rPr>
          <w:rFonts w:ascii="Times New Roman" w:hAnsi="Times New Roman" w:cs="Times New Roman"/>
          <w:b/>
          <w:color w:val="2E74B5" w:themeColor="accent1" w:themeShade="BF"/>
        </w:rPr>
        <w:t>spolupráce</w:t>
      </w:r>
      <w:r>
        <w:rPr>
          <w:rFonts w:ascii="Times New Roman" w:hAnsi="Times New Roman" w:cs="Times New Roman"/>
          <w:color w:val="0D0D0D" w:themeColor="text1" w:themeTint="F2"/>
        </w:rPr>
        <w:t>, otevřenost v </w:t>
      </w:r>
      <w:r w:rsidRPr="00BB2890">
        <w:rPr>
          <w:rFonts w:ascii="Times New Roman" w:hAnsi="Times New Roman" w:cs="Times New Roman"/>
          <w:color w:val="2E74B5" w:themeColor="accent1" w:themeShade="BF"/>
        </w:rPr>
        <w:t xml:space="preserve">komunitě vědců </w:t>
      </w:r>
      <w:r>
        <w:rPr>
          <w:rFonts w:ascii="Times New Roman" w:hAnsi="Times New Roman" w:cs="Times New Roman"/>
          <w:color w:val="0D0D0D" w:themeColor="text1" w:themeTint="F2"/>
        </w:rPr>
        <w:t xml:space="preserve">je důležitá </w:t>
      </w:r>
    </w:p>
    <w:p w14:paraId="06FCBBCE" w14:textId="77777777" w:rsidR="00BB2890" w:rsidRDefault="00BB2890" w:rsidP="00BB2890">
      <w:pPr>
        <w:rPr>
          <w:rFonts w:ascii="Times New Roman" w:hAnsi="Times New Roman" w:cs="Times New Roman"/>
          <w:color w:val="0D0D0D" w:themeColor="text1" w:themeTint="F2"/>
        </w:rPr>
      </w:pPr>
    </w:p>
    <w:p w14:paraId="71670B56" w14:textId="77777777" w:rsidR="00BB2890" w:rsidRDefault="00BB2890" w:rsidP="00BB2890">
      <w:pPr>
        <w:rPr>
          <w:rFonts w:ascii="Times New Roman" w:hAnsi="Times New Roman" w:cs="Times New Roman"/>
          <w:color w:val="0D0D0D" w:themeColor="text1" w:themeTint="F2"/>
        </w:rPr>
      </w:pPr>
    </w:p>
    <w:p w14:paraId="192AE1EC" w14:textId="77777777" w:rsidR="00BB2890" w:rsidRDefault="00BB2890" w:rsidP="00BB2890">
      <w:pPr>
        <w:rPr>
          <w:rFonts w:ascii="Times New Roman" w:hAnsi="Times New Roman" w:cs="Times New Roman"/>
          <w:color w:val="0D0D0D" w:themeColor="text1" w:themeTint="F2"/>
        </w:rPr>
      </w:pPr>
    </w:p>
    <w:p w14:paraId="1D29E1FE" w14:textId="77777777" w:rsidR="00BB2890" w:rsidRDefault="00BB2890" w:rsidP="00BB2890">
      <w:pPr>
        <w:rPr>
          <w:rFonts w:ascii="Times New Roman" w:hAnsi="Times New Roman" w:cs="Times New Roman"/>
          <w:color w:val="0D0D0D" w:themeColor="text1" w:themeTint="F2"/>
        </w:rPr>
      </w:pPr>
    </w:p>
    <w:p w14:paraId="6ACF9D25" w14:textId="77777777" w:rsidR="00BB2890" w:rsidRDefault="00BB2890" w:rsidP="00BB2890">
      <w:pPr>
        <w:rPr>
          <w:rFonts w:ascii="Times New Roman" w:hAnsi="Times New Roman" w:cs="Times New Roman"/>
          <w:color w:val="0D0D0D" w:themeColor="text1" w:themeTint="F2"/>
        </w:rPr>
      </w:pPr>
    </w:p>
    <w:p w14:paraId="7FCF7FD3" w14:textId="647C4C34" w:rsidR="00BB2890" w:rsidRDefault="00BB2890" w:rsidP="005C1345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Když to shrnu... </w:t>
      </w:r>
    </w:p>
    <w:p w14:paraId="263F6706" w14:textId="77777777" w:rsidR="005C1345" w:rsidRDefault="00BB2890" w:rsidP="005C1345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Máme kvalitativní a kvantitativní vý</w:t>
      </w:r>
      <w:r w:rsidR="005C1345">
        <w:rPr>
          <w:rFonts w:ascii="Times New Roman" w:hAnsi="Times New Roman" w:cs="Times New Roman"/>
          <w:color w:val="0D0D0D" w:themeColor="text1" w:themeTint="F2"/>
        </w:rPr>
        <w:t>zkum</w:t>
      </w:r>
    </w:p>
    <w:p w14:paraId="75FDEF4E" w14:textId="63F46EF3" w:rsidR="005C1345" w:rsidRDefault="005C1345" w:rsidP="005C1345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A</w:t>
      </w:r>
      <w:r w:rsidR="00BB2890">
        <w:rPr>
          <w:rFonts w:ascii="Times New Roman" w:hAnsi="Times New Roman" w:cs="Times New Roman"/>
          <w:color w:val="0D0D0D" w:themeColor="text1" w:themeTint="F2"/>
        </w:rPr>
        <w:t>ni jeden není špatně a rozdílné jsou spíš ve stylu než v</w:t>
      </w:r>
      <w:r>
        <w:rPr>
          <w:rFonts w:ascii="Times New Roman" w:hAnsi="Times New Roman" w:cs="Times New Roman"/>
          <w:color w:val="0D0D0D" w:themeColor="text1" w:themeTint="F2"/>
        </w:rPr>
        <w:t> </w:t>
      </w:r>
      <w:r w:rsidR="00BB2890">
        <w:rPr>
          <w:rFonts w:ascii="Times New Roman" w:hAnsi="Times New Roman" w:cs="Times New Roman"/>
          <w:color w:val="0D0D0D" w:themeColor="text1" w:themeTint="F2"/>
        </w:rPr>
        <w:t>podstatě</w:t>
      </w:r>
    </w:p>
    <w:p w14:paraId="0D33420A" w14:textId="51965B62" w:rsidR="005C1345" w:rsidRDefault="005C1345" w:rsidP="005C1345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O</w:t>
      </w:r>
      <w:r w:rsidR="00BB2890">
        <w:rPr>
          <w:rFonts w:ascii="Times New Roman" w:hAnsi="Times New Roman" w:cs="Times New Roman"/>
          <w:color w:val="0D0D0D" w:themeColor="text1" w:themeTint="F2"/>
        </w:rPr>
        <w:t xml:space="preserve">ba jsou vědecké, nejlepší je když </w:t>
      </w:r>
      <w:r>
        <w:rPr>
          <w:rFonts w:ascii="Times New Roman" w:hAnsi="Times New Roman" w:cs="Times New Roman"/>
          <w:color w:val="0D0D0D" w:themeColor="text1" w:themeTint="F2"/>
        </w:rPr>
        <w:t>je spojíme dohromady</w:t>
      </w:r>
    </w:p>
    <w:p w14:paraId="1C396056" w14:textId="0237BBA1" w:rsidR="005C1345" w:rsidRDefault="005C1345" w:rsidP="005C1345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O</w:t>
      </w:r>
      <w:r w:rsidR="00BB2890">
        <w:rPr>
          <w:rFonts w:ascii="Times New Roman" w:hAnsi="Times New Roman" w:cs="Times New Roman"/>
          <w:color w:val="0D0D0D" w:themeColor="text1" w:themeTint="F2"/>
        </w:rPr>
        <w:t xml:space="preserve">ba ale musí dodržovat určitá pravidla </w:t>
      </w:r>
      <w:r>
        <w:rPr>
          <w:rFonts w:ascii="Times New Roman" w:hAnsi="Times New Roman" w:cs="Times New Roman"/>
          <w:color w:val="0D0D0D" w:themeColor="text1" w:themeTint="F2"/>
        </w:rPr>
        <w:t>výzkumu a to hlavně transparentnost</w:t>
      </w:r>
    </w:p>
    <w:p w14:paraId="5513D646" w14:textId="6F8E6CB8" w:rsidR="005C1345" w:rsidRDefault="005C1345" w:rsidP="005C1345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To že závěry jsou nejisté je logické z podstaty věci (neboť sociální svět se rychle mění a dává nám jen limitované informace) a nenarušuje to vědeckost</w:t>
      </w:r>
    </w:p>
    <w:p w14:paraId="272C1AFD" w14:textId="588957DD" w:rsidR="005C1345" w:rsidRDefault="005C1345" w:rsidP="005C1345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Cílem výzkumu by mělo být ne jen posbírat data ale taky z nich vyvodit něco širšího, přidat do toho něco novýho ze sebe</w:t>
      </w:r>
    </w:p>
    <w:p w14:paraId="5667BAF6" w14:textId="2C9CB7A6" w:rsidR="00BB2890" w:rsidRPr="00BB2890" w:rsidRDefault="005C1345" w:rsidP="005C1345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Důležitá je komunita a spolupráce vědců</w:t>
      </w:r>
      <w:r w:rsidR="00FC2D8B">
        <w:rPr>
          <w:rFonts w:ascii="Times New Roman" w:hAnsi="Times New Roman" w:cs="Times New Roman"/>
          <w:color w:val="0D0D0D" w:themeColor="text1" w:themeTint="F2"/>
        </w:rPr>
        <w:t xml:space="preserve"> – odhalení chyb, šíření metod... </w:t>
      </w:r>
      <w:bookmarkStart w:id="0" w:name="_GoBack"/>
      <w:bookmarkEnd w:id="0"/>
    </w:p>
    <w:p w14:paraId="6A1E4325" w14:textId="77777777" w:rsidR="008A7690" w:rsidRPr="008A7690" w:rsidRDefault="008A7690" w:rsidP="008A7690">
      <w:pPr>
        <w:rPr>
          <w:rFonts w:ascii="Times New Roman" w:hAnsi="Times New Roman" w:cs="Times New Roman"/>
        </w:rPr>
      </w:pPr>
    </w:p>
    <w:p w14:paraId="2602C63F" w14:textId="77777777" w:rsidR="008A7690" w:rsidRDefault="008A7690" w:rsidP="008A7690">
      <w:r>
        <w:t xml:space="preserve"> </w:t>
      </w:r>
    </w:p>
    <w:p w14:paraId="537C36A0" w14:textId="77777777" w:rsidR="008A7690" w:rsidRDefault="008A7690" w:rsidP="008A7690"/>
    <w:p w14:paraId="5F488CDD" w14:textId="77777777" w:rsidR="008A7690" w:rsidRDefault="008A7690" w:rsidP="008A7690"/>
    <w:sectPr w:rsidR="008A7690" w:rsidSect="00A70E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5CF8"/>
    <w:multiLevelType w:val="hybridMultilevel"/>
    <w:tmpl w:val="A5F8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D296B"/>
    <w:multiLevelType w:val="hybridMultilevel"/>
    <w:tmpl w:val="0EEE0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C6BA3"/>
    <w:multiLevelType w:val="hybridMultilevel"/>
    <w:tmpl w:val="33F0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54626"/>
    <w:multiLevelType w:val="hybridMultilevel"/>
    <w:tmpl w:val="C926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04742"/>
    <w:multiLevelType w:val="hybridMultilevel"/>
    <w:tmpl w:val="BE58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C2699"/>
    <w:multiLevelType w:val="hybridMultilevel"/>
    <w:tmpl w:val="D95E8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A6D09"/>
    <w:multiLevelType w:val="multilevel"/>
    <w:tmpl w:val="6E90217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90"/>
    <w:rsid w:val="001352B3"/>
    <w:rsid w:val="00264888"/>
    <w:rsid w:val="00455A0B"/>
    <w:rsid w:val="004D4595"/>
    <w:rsid w:val="005C1345"/>
    <w:rsid w:val="00772C02"/>
    <w:rsid w:val="008A7690"/>
    <w:rsid w:val="008D7938"/>
    <w:rsid w:val="009D0284"/>
    <w:rsid w:val="00A70E07"/>
    <w:rsid w:val="00A91ADF"/>
    <w:rsid w:val="00AB1E41"/>
    <w:rsid w:val="00BB2890"/>
    <w:rsid w:val="00D35CE7"/>
    <w:rsid w:val="00D55DBC"/>
    <w:rsid w:val="00E164EA"/>
    <w:rsid w:val="00ED4C6D"/>
    <w:rsid w:val="00F93481"/>
    <w:rsid w:val="00F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250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1005</Words>
  <Characters>5730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2017-04-04T08:29:00Z</dcterms:created>
  <dcterms:modified xsi:type="dcterms:W3CDTF">2017-04-04T10:49:00Z</dcterms:modified>
</cp:coreProperties>
</file>