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02BB4" w14:textId="77777777" w:rsidR="001C473D" w:rsidRPr="00B01F77" w:rsidRDefault="00B01F77" w:rsidP="00B01F77">
      <w:pPr>
        <w:pStyle w:val="Title"/>
        <w:rPr>
          <w:rFonts w:ascii="Times New Roman" w:hAnsi="Times New Roman" w:cs="Times New Roman"/>
          <w:lang w:val="cs-CZ"/>
        </w:rPr>
      </w:pPr>
      <w:r w:rsidRPr="00B01F77">
        <w:rPr>
          <w:rFonts w:ascii="Times New Roman" w:hAnsi="Times New Roman" w:cs="Times New Roman"/>
          <w:lang w:val="cs-CZ"/>
        </w:rPr>
        <w:t>Nová média – seznam povinné četby</w:t>
      </w:r>
    </w:p>
    <w:p w14:paraId="7F7F291F" w14:textId="2562824F" w:rsidR="00B01F77" w:rsidRDefault="00B01F77" w:rsidP="00B01F77">
      <w:pPr>
        <w:pStyle w:val="Title"/>
        <w:rPr>
          <w:rFonts w:ascii="Times New Roman" w:hAnsi="Times New Roman" w:cs="Times New Roman"/>
          <w:lang w:val="cs-CZ"/>
        </w:rPr>
      </w:pPr>
      <w:bookmarkStart w:id="0" w:name="_GoBack"/>
      <w:bookmarkEnd w:id="0"/>
      <w:r w:rsidRPr="00B01F77">
        <w:rPr>
          <w:rFonts w:ascii="Times New Roman" w:hAnsi="Times New Roman" w:cs="Times New Roman"/>
          <w:lang w:val="cs-CZ"/>
        </w:rPr>
        <w:t>Nová média – záměr diplomové práce</w:t>
      </w:r>
    </w:p>
    <w:p w14:paraId="4F2DDC9A" w14:textId="091C903E" w:rsidR="00B01F77" w:rsidRDefault="00B01F77" w:rsidP="00B01F77">
      <w:pPr>
        <w:rPr>
          <w:b/>
          <w:bCs/>
          <w:lang w:val="cs-CZ"/>
        </w:rPr>
      </w:pPr>
      <w:r w:rsidRPr="00B01F77">
        <w:rPr>
          <w:b/>
          <w:bCs/>
          <w:lang w:val="cs-CZ"/>
        </w:rPr>
        <w:t>Navrhovaný název práce:</w:t>
      </w:r>
      <w:r>
        <w:rPr>
          <w:b/>
          <w:bCs/>
          <w:lang w:val="cs-CZ"/>
        </w:rPr>
        <w:t xml:space="preserve"> </w:t>
      </w:r>
    </w:p>
    <w:p w14:paraId="27D64888" w14:textId="07239AEC" w:rsidR="004D390B" w:rsidRPr="00B01F77" w:rsidRDefault="004D390B" w:rsidP="00B01F77">
      <w:pPr>
        <w:rPr>
          <w:lang w:val="cs-CZ"/>
        </w:rPr>
      </w:pPr>
      <w:r w:rsidRPr="004D390B">
        <w:rPr>
          <w:lang w:val="cs-CZ"/>
        </w:rPr>
        <w:t>Politická komunikace na sociálních médiích: komparativní analýza</w:t>
      </w:r>
      <w:r>
        <w:rPr>
          <w:lang w:val="cs-CZ"/>
        </w:rPr>
        <w:t xml:space="preserve"> TOP 09 a ODS/Hilšer a Horáček, případně zahraničí (Obama? Kde je úspěch?)</w:t>
      </w:r>
    </w:p>
    <w:p w14:paraId="372C705D" w14:textId="61857E16" w:rsidR="00B01F77" w:rsidRDefault="00B01F77" w:rsidP="00B01F77">
      <w:pPr>
        <w:rPr>
          <w:b/>
          <w:bCs/>
          <w:lang w:val="cs-CZ"/>
        </w:rPr>
      </w:pPr>
      <w:r w:rsidRPr="00B01F77">
        <w:rPr>
          <w:b/>
          <w:bCs/>
          <w:lang w:val="cs-CZ"/>
        </w:rPr>
        <w:t>Předpokládaný cíl a obsah práce:</w:t>
      </w:r>
    </w:p>
    <w:p w14:paraId="5942F2E0" w14:textId="75E742E7" w:rsidR="00B01F77" w:rsidRPr="00B01F77" w:rsidRDefault="00746A8B" w:rsidP="00B01F77">
      <w:pPr>
        <w:rPr>
          <w:lang w:val="cs-CZ"/>
        </w:rPr>
      </w:pPr>
      <w:r>
        <w:rPr>
          <w:lang w:val="cs-CZ"/>
        </w:rPr>
        <w:t>Cílem je zjistit do jaké úrovně v ČR nová média politickou soutěž v daných volbách ovlivnily, jakým způsobem se to stalo, proč byla/nebyla úspěšná. Případně se podívat i na finanční stránku věci, komunikaci s uživatelem, účinnost FB sponzoringu vůči ‚kvalitním‘ příspěvkům atp.</w:t>
      </w:r>
    </w:p>
    <w:p w14:paraId="79C5F998" w14:textId="77777777" w:rsidR="00B01F77" w:rsidRPr="00B01F77" w:rsidRDefault="00B01F77" w:rsidP="00B01F77">
      <w:pPr>
        <w:rPr>
          <w:b/>
          <w:bCs/>
          <w:lang w:val="cs-CZ"/>
        </w:rPr>
      </w:pPr>
      <w:r w:rsidRPr="00B01F77">
        <w:rPr>
          <w:b/>
          <w:bCs/>
          <w:lang w:val="cs-CZ"/>
        </w:rPr>
        <w:t>Zamýšlený rozsah samostudia, zejména doplňující literatura pro prohloubení znalostí</w:t>
      </w:r>
    </w:p>
    <w:p w14:paraId="00B7A3AE" w14:textId="5456C7AD" w:rsidR="00B01F77" w:rsidRDefault="00B01F77" w:rsidP="00B01F77">
      <w:pPr>
        <w:rPr>
          <w:b/>
          <w:bCs/>
          <w:lang w:val="cs-CZ"/>
        </w:rPr>
      </w:pPr>
      <w:r w:rsidRPr="00B01F77">
        <w:rPr>
          <w:b/>
          <w:bCs/>
          <w:lang w:val="cs-CZ"/>
        </w:rPr>
        <w:t>v oboru práce:</w:t>
      </w:r>
    </w:p>
    <w:p w14:paraId="7D8B8923" w14:textId="20571E0E" w:rsidR="004D390B" w:rsidRDefault="004D390B" w:rsidP="004D390B">
      <w:r>
        <w:t>Gulati, G. J.; Williams, C. B. (2013). Social Media and Campaign 2012: Developments and Trends for Facebook Adoption. Social Science Computer Review. 31 (5).</w:t>
      </w:r>
    </w:p>
    <w:p w14:paraId="6D1909E9" w14:textId="77777777" w:rsidR="004D390B" w:rsidRDefault="004D390B" w:rsidP="004D390B">
      <w:r>
        <w:t>Hendl, J. (2016). Kvalitativní výzkum: Základní teorie a aplikace. Praha: Portál.</w:t>
      </w:r>
    </w:p>
    <w:p w14:paraId="749E15C5" w14:textId="5E8EA9A1" w:rsidR="004D390B" w:rsidRDefault="004D390B" w:rsidP="004D390B">
      <w:r>
        <w:t xml:space="preserve">Kalsnes, B. (2016). The Social Media Paradox Explained: Comparing Political Parties’ Facebook Strategy Versus Practice. Social Media &amp; Society. 2 (2). </w:t>
      </w:r>
    </w:p>
    <w:p w14:paraId="6FB61695" w14:textId="77777777" w:rsidR="004D390B" w:rsidRDefault="004D390B" w:rsidP="004D390B">
      <w:r>
        <w:t>Koc-Michalska K.; Gibson R.; Vedel T. (2014). Online campaigning in France, 2007–2012: political actors and citizens in the aftermath of the web 2.0 evolution. Journal of Information Technology &amp; Politics. 11(2). pp. 220–244.</w:t>
      </w:r>
    </w:p>
    <w:p w14:paraId="378D4140" w14:textId="333049DE" w:rsidR="004D390B" w:rsidRDefault="004D390B" w:rsidP="004D390B">
      <w:r>
        <w:t>Lev-On, A.; Haleva-Amir, S. (2016). Normalizing or equalizing? Characterizing Facebook campaigning. New Media &amp; Society</w:t>
      </w:r>
      <w:r w:rsidR="00746A8B">
        <w:t>.</w:t>
      </w:r>
    </w:p>
    <w:p w14:paraId="410CF61D" w14:textId="77777777" w:rsidR="004D390B" w:rsidRDefault="004D390B" w:rsidP="004D390B">
      <w:r>
        <w:t>Lilleker, D.; Vedel, T. (2013). “The Internet in Campaigns and Elections.” In: The Oxford Handbook of Internet Studies, edited by William H Dutton, pp. 401-420. Oxford: Oxford University Press.</w:t>
      </w:r>
    </w:p>
    <w:p w14:paraId="294A836A" w14:textId="77777777" w:rsidR="004D390B" w:rsidRDefault="004D390B" w:rsidP="004D390B">
      <w:r>
        <w:t>Lilleker, D.; Koc-Michalska, K. (2013). Online Political Communication Strategies: MEPs, E-representation, and Self-Representation. Journal of Information Technology &amp; Politics. 10. pp. 190-207</w:t>
      </w:r>
    </w:p>
    <w:p w14:paraId="2AA03AEC" w14:textId="77777777" w:rsidR="004D390B" w:rsidRDefault="004D390B" w:rsidP="004D390B">
      <w:r>
        <w:t>Lilleker, D.; Koc-Michalska K.; Schweitzer E. J., et al. (2011) Informing, engaging, mobilizing or interacting: searching for a European model of web campaigning. European Journal of Communication. 26 (3). pp. 195–213.</w:t>
      </w:r>
    </w:p>
    <w:p w14:paraId="6001392A" w14:textId="77777777" w:rsidR="004D390B" w:rsidRDefault="004D390B" w:rsidP="004D390B">
      <w:r>
        <w:t>Macek, J. (2011). Úvod do nových médií. Ostravská Univerzita v Ostravě: Ostrava.</w:t>
      </w:r>
    </w:p>
    <w:p w14:paraId="29FADA66" w14:textId="77777777" w:rsidR="004D390B" w:rsidRDefault="004D390B" w:rsidP="004D390B">
      <w:r>
        <w:t>Macková, A., &amp; Macek, J. (2014). ‘Žít Brno’: Czech online political activism from jokes and tactics to politics and strategies. Cyberpsychology: Journal of Psychosocial Research on Cyberspace, 8 (3), článek 5.</w:t>
      </w:r>
    </w:p>
    <w:p w14:paraId="1799423D" w14:textId="686C2476" w:rsidR="004D390B" w:rsidRDefault="004D390B" w:rsidP="004D390B">
      <w:r>
        <w:lastRenderedPageBreak/>
        <w:t>Macková, A.; Fialová, M.; Štětka, V. (2013). Nová média jako nástroj politické kampaně v České republice: případová studie krajských a senátních voleb 2012. Politologický časopis. no. 4. pp. 507-526</w:t>
      </w:r>
    </w:p>
    <w:p w14:paraId="2F7DDFD0" w14:textId="77777777" w:rsidR="004D390B" w:rsidRDefault="0038382C" w:rsidP="004D390B">
      <w:hyperlink r:id="rId5" w:history="1">
        <w:r w:rsidR="004D390B">
          <w:rPr>
            <w:rStyle w:val="Hyperlink"/>
          </w:rPr>
          <w:t>https://blog.hubspot.com/marketing/facebook-organic-reach-declining</w:t>
        </w:r>
      </w:hyperlink>
    </w:p>
    <w:p w14:paraId="0AFFF0F4" w14:textId="77777777" w:rsidR="004D390B" w:rsidRDefault="0038382C" w:rsidP="004D390B">
      <w:hyperlink r:id="rId6" w:history="1">
        <w:r w:rsidR="004D390B">
          <w:rPr>
            <w:rStyle w:val="Hyperlink"/>
          </w:rPr>
          <w:t>http://media.digitalnewsreport.org/wp-content/uploads/2018/06/digital-news-report-2018.pdf?x89475</w:t>
        </w:r>
      </w:hyperlink>
      <w:r w:rsidR="004D390B">
        <w:t xml:space="preserve"> (s. 72-74)</w:t>
      </w:r>
    </w:p>
    <w:p w14:paraId="17CB7192" w14:textId="77777777" w:rsidR="004D390B" w:rsidRDefault="0038382C" w:rsidP="004D390B">
      <w:hyperlink r:id="rId7" w:history="1">
        <w:r w:rsidR="004D390B">
          <w:rPr>
            <w:rStyle w:val="Hyperlink"/>
          </w:rPr>
          <w:t>https://coschedule.com/blog/how-often-to-post-on-social-media/</w:t>
        </w:r>
      </w:hyperlink>
    </w:p>
    <w:p w14:paraId="1FB2DD56" w14:textId="477B79B1" w:rsidR="00746A8B" w:rsidRPr="00746A8B" w:rsidRDefault="00746A8B" w:rsidP="00746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A8B">
        <w:rPr>
          <w:rFonts w:ascii="Times New Roman" w:eastAsia="Times New Roman" w:hAnsi="Times New Roman" w:cs="Times New Roman"/>
          <w:sz w:val="24"/>
          <w:szCs w:val="24"/>
        </w:rPr>
        <w:t xml:space="preserve">„Campaign 2000: A Functional Analysis of Presidential Campaign Discourse (Communication, Media, and Politics) | William L. Benoit | download". Viděno 9. červen 2019. </w:t>
      </w:r>
      <w:hyperlink r:id="rId8" w:history="1">
        <w:r w:rsidRPr="00746A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https://b-ok.cc/book/1011020/bf696d</w:t>
        </w:r>
      </w:hyperlink>
      <w:r w:rsidRPr="00746A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E1E9C3" w14:textId="5FEFB75C" w:rsidR="00746A8B" w:rsidRPr="00746A8B" w:rsidRDefault="00746A8B" w:rsidP="00746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A8B">
        <w:rPr>
          <w:rFonts w:ascii="Times New Roman" w:eastAsia="Times New Roman" w:hAnsi="Times New Roman" w:cs="Times New Roman"/>
          <w:sz w:val="24"/>
          <w:szCs w:val="24"/>
        </w:rPr>
        <w:t xml:space="preserve">„New Media and Politics | Barrie Axford, Richard Huggins | download". Viděno 9. červen 2019. </w:t>
      </w:r>
      <w:hyperlink r:id="rId9" w:history="1">
        <w:r w:rsidRPr="00746A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https://b-ok.cc/book/854831/6f414e</w:t>
        </w:r>
      </w:hyperlink>
      <w:r w:rsidRPr="00746A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BFADDE" w14:textId="25C44C21" w:rsidR="004D390B" w:rsidRPr="00746A8B" w:rsidRDefault="00746A8B" w:rsidP="00746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A8B">
        <w:rPr>
          <w:rFonts w:ascii="Times New Roman" w:eastAsia="Times New Roman" w:hAnsi="Times New Roman" w:cs="Times New Roman"/>
          <w:sz w:val="24"/>
          <w:szCs w:val="24"/>
        </w:rPr>
        <w:t xml:space="preserve">Vromen, Ariadne. </w:t>
      </w:r>
      <w:r w:rsidRPr="00746A8B">
        <w:rPr>
          <w:rFonts w:ascii="Times New Roman" w:eastAsia="Times New Roman" w:hAnsi="Times New Roman" w:cs="Times New Roman"/>
          <w:i/>
          <w:iCs/>
          <w:sz w:val="24"/>
          <w:szCs w:val="24"/>
        </w:rPr>
        <w:t>Digital Citizenship and Political Engagement</w:t>
      </w:r>
      <w:r w:rsidRPr="00746A8B">
        <w:rPr>
          <w:rFonts w:ascii="Times New Roman" w:eastAsia="Times New Roman" w:hAnsi="Times New Roman" w:cs="Times New Roman"/>
          <w:sz w:val="24"/>
          <w:szCs w:val="24"/>
        </w:rPr>
        <w:t xml:space="preserve">. London: Palgrave Macmillan UK, 2017. </w:t>
      </w:r>
      <w:hyperlink r:id="rId10" w:history="1">
        <w:r w:rsidRPr="00746A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https://doi.org/10.1057/978-1-137-48865-7</w:t>
        </w:r>
      </w:hyperlink>
      <w:r w:rsidRPr="00746A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34BDFD" w14:textId="08718D71" w:rsidR="004D390B" w:rsidRPr="004D390B" w:rsidRDefault="004D390B" w:rsidP="004D390B">
      <w:pPr>
        <w:rPr>
          <w:b/>
          <w:bCs/>
        </w:rPr>
      </w:pPr>
      <w:r w:rsidRPr="004D390B">
        <w:rPr>
          <w:b/>
          <w:bCs/>
        </w:rPr>
        <w:t>Data</w:t>
      </w:r>
      <w:r>
        <w:rPr>
          <w:b/>
          <w:bCs/>
        </w:rPr>
        <w:t xml:space="preserve"> např.</w:t>
      </w:r>
      <w:r w:rsidRPr="004D390B">
        <w:rPr>
          <w:b/>
          <w:bCs/>
        </w:rPr>
        <w:t>:</w:t>
      </w:r>
    </w:p>
    <w:p w14:paraId="159DD72C" w14:textId="77777777" w:rsidR="004D390B" w:rsidRDefault="0038382C" w:rsidP="004D390B">
      <w:hyperlink r:id="rId11" w:history="1">
        <w:r w:rsidR="004D390B">
          <w:rPr>
            <w:rStyle w:val="Hyperlink"/>
          </w:rPr>
          <w:t>https://www.mediar.cz/prezidentske-kampane-2018-kdo-a-jak-je-dela/</w:t>
        </w:r>
      </w:hyperlink>
    </w:p>
    <w:p w14:paraId="1603C996" w14:textId="635482EE" w:rsidR="004D390B" w:rsidRDefault="0038382C" w:rsidP="004D390B">
      <w:hyperlink r:id="rId12" w:history="1">
        <w:r w:rsidR="004D390B">
          <w:rPr>
            <w:rStyle w:val="Hyperlink"/>
          </w:rPr>
          <w:t>https://volby.cz</w:t>
        </w:r>
      </w:hyperlink>
    </w:p>
    <w:p w14:paraId="20371E21" w14:textId="5FBCC8B1" w:rsidR="004D390B" w:rsidRPr="004D390B" w:rsidRDefault="0038382C" w:rsidP="00B01F77">
      <w:hyperlink r:id="rId13" w:history="1">
        <w:r w:rsidR="004D390B">
          <w:rPr>
            <w:rStyle w:val="Hyperlink"/>
          </w:rPr>
          <w:t>https://www.czso.cz</w:t>
        </w:r>
      </w:hyperlink>
    </w:p>
    <w:p w14:paraId="655FCB9E" w14:textId="011CFB9B" w:rsidR="00B01F77" w:rsidRDefault="00B01F77" w:rsidP="00B01F77">
      <w:pPr>
        <w:rPr>
          <w:b/>
          <w:bCs/>
          <w:lang w:val="cs-CZ"/>
        </w:rPr>
      </w:pPr>
      <w:r w:rsidRPr="00B01F77">
        <w:rPr>
          <w:b/>
          <w:bCs/>
          <w:lang w:val="cs-CZ"/>
        </w:rPr>
        <w:t>Předpokládaná struktura práce s členěním na kapitoly</w:t>
      </w:r>
      <w:r w:rsidR="00746A8B">
        <w:rPr>
          <w:b/>
          <w:bCs/>
          <w:lang w:val="cs-CZ"/>
        </w:rPr>
        <w:t xml:space="preserve"> (velmi hrubě)</w:t>
      </w:r>
      <w:r w:rsidRPr="00B01F77">
        <w:rPr>
          <w:b/>
          <w:bCs/>
          <w:lang w:val="cs-CZ"/>
        </w:rPr>
        <w:t>:</w:t>
      </w:r>
    </w:p>
    <w:p w14:paraId="4FED0AE0" w14:textId="0E4E930C" w:rsidR="003772DE" w:rsidRPr="003772DE" w:rsidRDefault="003772DE" w:rsidP="00B01F77">
      <w:pPr>
        <w:rPr>
          <w:lang w:val="cs-CZ"/>
        </w:rPr>
      </w:pPr>
      <w:r>
        <w:rPr>
          <w:lang w:val="cs-CZ"/>
        </w:rPr>
        <w:t xml:space="preserve">Inspirováno: </w:t>
      </w:r>
      <w:r>
        <w:t>Politická komunikace na sociálních médiích: komparativní analýza Strany zelených a Miljöpartiet de Gröna</w:t>
      </w:r>
      <w:r>
        <w:t xml:space="preserve"> – Tomáš Jarolím a </w:t>
      </w:r>
      <w:r>
        <w:t>Využití marketingu v sociálních médiích</w:t>
      </w:r>
      <w:r>
        <w:t xml:space="preserve"> – Tereza Bečvaříková</w:t>
      </w:r>
    </w:p>
    <w:p w14:paraId="7A4B3FAA" w14:textId="152CA882" w:rsidR="004D390B" w:rsidRDefault="004D390B" w:rsidP="004D390B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Teorie</w:t>
      </w:r>
    </w:p>
    <w:p w14:paraId="6D493786" w14:textId="6F6213C5" w:rsidR="004D390B" w:rsidRDefault="004D390B" w:rsidP="004D390B">
      <w:pPr>
        <w:pStyle w:val="ListParagraph"/>
        <w:numPr>
          <w:ilvl w:val="1"/>
          <w:numId w:val="3"/>
        </w:numPr>
        <w:rPr>
          <w:lang w:val="cs-CZ"/>
        </w:rPr>
      </w:pPr>
      <w:r>
        <w:rPr>
          <w:lang w:val="cs-CZ"/>
        </w:rPr>
        <w:t>Vývoj sociálních médií v politické kampani</w:t>
      </w:r>
    </w:p>
    <w:p w14:paraId="0C204EDC" w14:textId="11730E09" w:rsidR="004D390B" w:rsidRDefault="004D390B" w:rsidP="004D390B">
      <w:pPr>
        <w:pStyle w:val="ListParagraph"/>
        <w:numPr>
          <w:ilvl w:val="2"/>
          <w:numId w:val="3"/>
        </w:numPr>
        <w:rPr>
          <w:lang w:val="cs-CZ"/>
        </w:rPr>
      </w:pPr>
      <w:r>
        <w:rPr>
          <w:lang w:val="cs-CZ"/>
        </w:rPr>
        <w:t>Profesionalizace</w:t>
      </w:r>
    </w:p>
    <w:p w14:paraId="05EE2EBD" w14:textId="55B3CCC0" w:rsidR="004D390B" w:rsidRDefault="004D390B" w:rsidP="004D390B">
      <w:pPr>
        <w:pStyle w:val="ListParagraph"/>
        <w:numPr>
          <w:ilvl w:val="2"/>
          <w:numId w:val="3"/>
        </w:numPr>
        <w:rPr>
          <w:lang w:val="cs-CZ"/>
        </w:rPr>
      </w:pPr>
      <w:r>
        <w:rPr>
          <w:lang w:val="cs-CZ"/>
        </w:rPr>
        <w:t>Strategie?</w:t>
      </w:r>
    </w:p>
    <w:p w14:paraId="76A74B35" w14:textId="43474BAF" w:rsidR="004D390B" w:rsidRDefault="004D390B" w:rsidP="004D390B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Metodologie</w:t>
      </w:r>
    </w:p>
    <w:p w14:paraId="212F4095" w14:textId="7BFB1544" w:rsidR="004D390B" w:rsidRDefault="004D390B" w:rsidP="004D390B">
      <w:pPr>
        <w:pStyle w:val="ListParagraph"/>
        <w:numPr>
          <w:ilvl w:val="1"/>
          <w:numId w:val="3"/>
        </w:numPr>
        <w:rPr>
          <w:lang w:val="cs-CZ"/>
        </w:rPr>
      </w:pPr>
      <w:r>
        <w:rPr>
          <w:lang w:val="cs-CZ"/>
        </w:rPr>
        <w:t xml:space="preserve">Cíle, otázka </w:t>
      </w:r>
    </w:p>
    <w:p w14:paraId="7BF90426" w14:textId="689326F7" w:rsidR="004D390B" w:rsidRDefault="004D390B" w:rsidP="004D390B">
      <w:pPr>
        <w:pStyle w:val="ListParagraph"/>
        <w:numPr>
          <w:ilvl w:val="1"/>
          <w:numId w:val="3"/>
        </w:numPr>
        <w:rPr>
          <w:lang w:val="cs-CZ"/>
        </w:rPr>
      </w:pPr>
      <w:r>
        <w:rPr>
          <w:lang w:val="cs-CZ"/>
        </w:rPr>
        <w:t>Metody, data (čzú, od stran)</w:t>
      </w:r>
    </w:p>
    <w:p w14:paraId="621E435A" w14:textId="73C3F781" w:rsidR="004D390B" w:rsidRDefault="004D390B" w:rsidP="004D390B">
      <w:pPr>
        <w:pStyle w:val="ListParagraph"/>
        <w:numPr>
          <w:ilvl w:val="1"/>
          <w:numId w:val="3"/>
        </w:numPr>
        <w:rPr>
          <w:lang w:val="cs-CZ"/>
        </w:rPr>
      </w:pPr>
      <w:r>
        <w:rPr>
          <w:lang w:val="cs-CZ"/>
        </w:rPr>
        <w:t>Výzkumný vzorek</w:t>
      </w:r>
    </w:p>
    <w:p w14:paraId="3FFB12FD" w14:textId="49FA30D5" w:rsidR="004D390B" w:rsidRDefault="004D390B" w:rsidP="004D390B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Data</w:t>
      </w:r>
    </w:p>
    <w:p w14:paraId="1E3035BF" w14:textId="52FC7E0E" w:rsidR="004D390B" w:rsidRDefault="004D390B" w:rsidP="004D390B">
      <w:pPr>
        <w:pStyle w:val="ListParagraph"/>
        <w:numPr>
          <w:ilvl w:val="1"/>
          <w:numId w:val="3"/>
        </w:numPr>
        <w:rPr>
          <w:lang w:val="cs-CZ"/>
        </w:rPr>
      </w:pPr>
      <w:r>
        <w:rPr>
          <w:lang w:val="cs-CZ"/>
        </w:rPr>
        <w:t>Profesionalizace komunikace – strategie jednotlivých subjektů</w:t>
      </w:r>
    </w:p>
    <w:p w14:paraId="3304EE16" w14:textId="4FC4A1A2" w:rsidR="004D390B" w:rsidRDefault="004D390B" w:rsidP="004D390B">
      <w:pPr>
        <w:pStyle w:val="ListParagraph"/>
        <w:numPr>
          <w:ilvl w:val="1"/>
          <w:numId w:val="3"/>
        </w:numPr>
        <w:rPr>
          <w:lang w:val="cs-CZ"/>
        </w:rPr>
      </w:pPr>
      <w:r>
        <w:rPr>
          <w:lang w:val="cs-CZ"/>
        </w:rPr>
        <w:t>Centralizace kampaně, stálost, analýzy, politické fb profily, tým, fb sponzoring a jeho účinnost</w:t>
      </w:r>
    </w:p>
    <w:p w14:paraId="45799586" w14:textId="11628D29" w:rsidR="004D390B" w:rsidRDefault="004D390B" w:rsidP="004D390B">
      <w:pPr>
        <w:pStyle w:val="ListParagraph"/>
        <w:numPr>
          <w:ilvl w:val="1"/>
          <w:numId w:val="3"/>
        </w:numPr>
        <w:rPr>
          <w:lang w:val="cs-CZ"/>
        </w:rPr>
      </w:pPr>
      <w:r>
        <w:rPr>
          <w:lang w:val="cs-CZ"/>
        </w:rPr>
        <w:t>Jaké příspěvky strany používají, jak jsou úspěšné, kolik lidí zasáhly, příprava pro komparaci</w:t>
      </w:r>
    </w:p>
    <w:p w14:paraId="0CCE1678" w14:textId="3CC48864" w:rsidR="004D390B" w:rsidRDefault="004D390B" w:rsidP="004D390B">
      <w:pPr>
        <w:pStyle w:val="ListParagraph"/>
        <w:numPr>
          <w:ilvl w:val="1"/>
          <w:numId w:val="3"/>
        </w:numPr>
        <w:rPr>
          <w:lang w:val="cs-CZ"/>
        </w:rPr>
      </w:pPr>
      <w:r>
        <w:rPr>
          <w:lang w:val="cs-CZ"/>
        </w:rPr>
        <w:t>Humor</w:t>
      </w:r>
    </w:p>
    <w:p w14:paraId="54DDD9F8" w14:textId="320F66F0" w:rsidR="004D390B" w:rsidRDefault="004D390B" w:rsidP="004D390B">
      <w:pPr>
        <w:pStyle w:val="ListParagraph"/>
        <w:numPr>
          <w:ilvl w:val="1"/>
          <w:numId w:val="3"/>
        </w:numPr>
        <w:rPr>
          <w:lang w:val="cs-CZ"/>
        </w:rPr>
      </w:pPr>
      <w:r>
        <w:rPr>
          <w:lang w:val="cs-CZ"/>
        </w:rPr>
        <w:t>Interakce s uživatelem – soutěže?</w:t>
      </w:r>
    </w:p>
    <w:p w14:paraId="13ECCA33" w14:textId="3DB6C88A" w:rsidR="004D390B" w:rsidRDefault="004D390B" w:rsidP="004D390B">
      <w:pPr>
        <w:pStyle w:val="ListParagraph"/>
        <w:numPr>
          <w:ilvl w:val="1"/>
          <w:numId w:val="3"/>
        </w:numPr>
        <w:rPr>
          <w:lang w:val="cs-CZ"/>
        </w:rPr>
      </w:pPr>
      <w:r>
        <w:rPr>
          <w:lang w:val="cs-CZ"/>
        </w:rPr>
        <w:t>Nejúspěšnější</w:t>
      </w:r>
    </w:p>
    <w:p w14:paraId="28382509" w14:textId="77777777" w:rsidR="004D390B" w:rsidRPr="004D390B" w:rsidRDefault="004D390B" w:rsidP="004D390B">
      <w:pPr>
        <w:pStyle w:val="ListParagraph"/>
        <w:rPr>
          <w:lang w:val="cs-CZ"/>
        </w:rPr>
      </w:pPr>
    </w:p>
    <w:p w14:paraId="3EC51D0D" w14:textId="20369604" w:rsidR="00A503DB" w:rsidRDefault="00A503DB">
      <w:pPr>
        <w:rPr>
          <w:b/>
          <w:bCs/>
          <w:lang w:val="cs-CZ"/>
        </w:rPr>
      </w:pPr>
      <w:r>
        <w:rPr>
          <w:b/>
          <w:bCs/>
          <w:lang w:val="cs-CZ"/>
        </w:rPr>
        <w:br w:type="page"/>
      </w:r>
    </w:p>
    <w:p w14:paraId="6925E274" w14:textId="77777777" w:rsidR="004D390B" w:rsidRDefault="004D390B" w:rsidP="00B01F77">
      <w:pPr>
        <w:rPr>
          <w:b/>
          <w:bCs/>
          <w:lang w:val="cs-CZ"/>
        </w:rPr>
      </w:pPr>
    </w:p>
    <w:p w14:paraId="249588DA" w14:textId="77777777" w:rsidR="004D390B" w:rsidRPr="004D390B" w:rsidRDefault="004D390B" w:rsidP="00B01F77"/>
    <w:sectPr w:rsidR="004D390B" w:rsidRPr="004D3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37DD3"/>
    <w:multiLevelType w:val="hybridMultilevel"/>
    <w:tmpl w:val="B34C0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21AD5"/>
    <w:multiLevelType w:val="hybridMultilevel"/>
    <w:tmpl w:val="51FEDDC2"/>
    <w:lvl w:ilvl="0" w:tplc="DBA4B05C">
      <w:start w:val="1"/>
      <w:numFmt w:val="decimal"/>
      <w:lvlText w:val="%1."/>
      <w:lvlJc w:val="left"/>
      <w:pPr>
        <w:ind w:left="-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0" w:hanging="360"/>
      </w:pPr>
    </w:lvl>
    <w:lvl w:ilvl="2" w:tplc="0409001B" w:tentative="1">
      <w:start w:val="1"/>
      <w:numFmt w:val="lowerRoman"/>
      <w:lvlText w:val="%3."/>
      <w:lvlJc w:val="right"/>
      <w:pPr>
        <w:ind w:left="1320" w:hanging="180"/>
      </w:pPr>
    </w:lvl>
    <w:lvl w:ilvl="3" w:tplc="0409000F" w:tentative="1">
      <w:start w:val="1"/>
      <w:numFmt w:val="decimal"/>
      <w:lvlText w:val="%4."/>
      <w:lvlJc w:val="left"/>
      <w:pPr>
        <w:ind w:left="2040" w:hanging="360"/>
      </w:pPr>
    </w:lvl>
    <w:lvl w:ilvl="4" w:tplc="04090019" w:tentative="1">
      <w:start w:val="1"/>
      <w:numFmt w:val="lowerLetter"/>
      <w:lvlText w:val="%5."/>
      <w:lvlJc w:val="left"/>
      <w:pPr>
        <w:ind w:left="2760" w:hanging="360"/>
      </w:pPr>
    </w:lvl>
    <w:lvl w:ilvl="5" w:tplc="0409001B" w:tentative="1">
      <w:start w:val="1"/>
      <w:numFmt w:val="lowerRoman"/>
      <w:lvlText w:val="%6."/>
      <w:lvlJc w:val="right"/>
      <w:pPr>
        <w:ind w:left="3480" w:hanging="180"/>
      </w:pPr>
    </w:lvl>
    <w:lvl w:ilvl="6" w:tplc="0409000F" w:tentative="1">
      <w:start w:val="1"/>
      <w:numFmt w:val="decimal"/>
      <w:lvlText w:val="%7."/>
      <w:lvlJc w:val="left"/>
      <w:pPr>
        <w:ind w:left="4200" w:hanging="360"/>
      </w:pPr>
    </w:lvl>
    <w:lvl w:ilvl="7" w:tplc="04090019" w:tentative="1">
      <w:start w:val="1"/>
      <w:numFmt w:val="lowerLetter"/>
      <w:lvlText w:val="%8."/>
      <w:lvlJc w:val="left"/>
      <w:pPr>
        <w:ind w:left="4920" w:hanging="360"/>
      </w:pPr>
    </w:lvl>
    <w:lvl w:ilvl="8" w:tplc="0409001B" w:tentative="1">
      <w:start w:val="1"/>
      <w:numFmt w:val="lowerRoman"/>
      <w:lvlText w:val="%9."/>
      <w:lvlJc w:val="right"/>
      <w:pPr>
        <w:ind w:left="5640" w:hanging="180"/>
      </w:pPr>
    </w:lvl>
  </w:abstractNum>
  <w:abstractNum w:abstractNumId="2" w15:restartNumberingAfterBreak="0">
    <w:nsid w:val="769B7739"/>
    <w:multiLevelType w:val="hybridMultilevel"/>
    <w:tmpl w:val="67DC0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A14F96"/>
    <w:multiLevelType w:val="hybridMultilevel"/>
    <w:tmpl w:val="95487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77"/>
    <w:rsid w:val="001C473D"/>
    <w:rsid w:val="003772DE"/>
    <w:rsid w:val="0038382C"/>
    <w:rsid w:val="00496C01"/>
    <w:rsid w:val="004D390B"/>
    <w:rsid w:val="00746A8B"/>
    <w:rsid w:val="00972AC8"/>
    <w:rsid w:val="00A503DB"/>
    <w:rsid w:val="00B0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E8E0B"/>
  <w15:chartTrackingRefBased/>
  <w15:docId w15:val="{92F0A486-DA3F-40BD-9FB9-02A91950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3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1F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01F7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D390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03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7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8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50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-ok.cc/book/1011020/bf696d" TargetMode="External"/><Relationship Id="rId13" Type="http://schemas.openxmlformats.org/officeDocument/2006/relationships/hyperlink" Target="https://www.czso.cz/csu/czso/obyvatelstvo_li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schedule.com/blog/how-often-to-post-on-social-media/" TargetMode="External"/><Relationship Id="rId12" Type="http://schemas.openxmlformats.org/officeDocument/2006/relationships/hyperlink" Target="https://volby.cz/pls/kv2014/kv1111?xjazyk=CZ&amp;xid=1&amp;xdz=3&amp;xnumnuts=6202&amp;xobec=582786&amp;xstat=0&amp;xvyber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edia.digitalnewsreport.org/wp-content/uploads/2018/06/digital-news-report-2018.pdf?x89475" TargetMode="External"/><Relationship Id="rId11" Type="http://schemas.openxmlformats.org/officeDocument/2006/relationships/hyperlink" Target="https://www.mediar.cz/prezidentske-kampane-2018-kdo-a-jak-je-dela/" TargetMode="External"/><Relationship Id="rId5" Type="http://schemas.openxmlformats.org/officeDocument/2006/relationships/hyperlink" Target="https://blog.hubspot.com/marketing/facebook-organic-reach-declini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i.org/10.1057/978-1-137-48865-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-ok.cc/book/854831/6f414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1866</TotalTime>
  <Pages>3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Tadeáš</dc:creator>
  <cp:keywords/>
  <dc:description/>
  <cp:lastModifiedBy> </cp:lastModifiedBy>
  <cp:revision>2</cp:revision>
  <dcterms:created xsi:type="dcterms:W3CDTF">2019-06-09T17:35:00Z</dcterms:created>
  <dcterms:modified xsi:type="dcterms:W3CDTF">2019-06-19T00:27:00Z</dcterms:modified>
</cp:coreProperties>
</file>