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ESPECIFICACIÓN DE REQUISITOS DE SOFTWARE</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PROYECTO: Traduce Señas “Signia”</w:t>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sz w:val="20"/>
          <w:szCs w:val="20"/>
        </w:rPr>
      </w:pPr>
      <w:r w:rsidDel="00000000" w:rsidR="00000000" w:rsidRPr="00000000">
        <w:rPr>
          <w:b w:val="1"/>
          <w:bCs w:val="1"/>
          <w:sz w:val="20"/>
          <w:szCs w:val="20"/>
          <w:rtl w:val="0"/>
        </w:rPr>
        <w:t xml:space="preserve">INTEGRANTES:</w:t>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Luis Alejandro Duarte Aldana</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Juan Mauricio Suaza Solorzano</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Juan Camilo Fierro Esquivel</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sz w:val="20"/>
          <w:szCs w:val="20"/>
        </w:rPr>
      </w:pPr>
      <w:r w:rsidDel="00000000" w:rsidR="00000000" w:rsidRPr="00000000">
        <w:rPr>
          <w:b w:val="1"/>
          <w:bCs w:val="1"/>
          <w:sz w:val="20"/>
          <w:szCs w:val="20"/>
          <w:rtl w:val="0"/>
        </w:rPr>
        <w:t xml:space="preserve">INSTRUCTOR:</w:t>
      </w:r>
    </w:p>
    <w:p w:rsidR="00000000" w:rsidDel="00000000" w:rsidP="00000000" w:rsidRDefault="00000000" w:rsidRPr="00000000" w14:paraId="00000018">
      <w:pPr>
        <w:jc w:val="center"/>
        <w:rPr>
          <w:b w:val="1"/>
          <w:bCs w:val="1"/>
          <w:sz w:val="20"/>
          <w:szCs w:val="20"/>
        </w:rPr>
      </w:pPr>
      <w:r w:rsidDel="00000000" w:rsidR="00000000" w:rsidRPr="00000000">
        <w:rPr>
          <w:b w:val="1"/>
          <w:bCs w:val="1"/>
          <w:sz w:val="20"/>
          <w:szCs w:val="20"/>
          <w:rtl w:val="0"/>
        </w:rPr>
        <w:t xml:space="preserve">MOTTA VARGAS JOSÉ DE JESÚS</w:t>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sz w:val="20"/>
          <w:szCs w:val="20"/>
        </w:rPr>
      </w:pPr>
      <w:r w:rsidDel="00000000" w:rsidR="00000000" w:rsidRPr="00000000">
        <w:rPr>
          <w:b w:val="1"/>
          <w:bCs w:val="1"/>
          <w:sz w:val="20"/>
          <w:szCs w:val="20"/>
          <w:rtl w:val="0"/>
        </w:rPr>
        <w:t xml:space="preserve">SERVICIO NACIONAL DE APRENDIZAJE – SENA</w:t>
      </w:r>
    </w:p>
    <w:p w:rsidR="00000000" w:rsidDel="00000000" w:rsidP="00000000" w:rsidRDefault="00000000" w:rsidRPr="00000000" w14:paraId="00000021">
      <w:pPr>
        <w:jc w:val="center"/>
        <w:rPr>
          <w:b w:val="1"/>
          <w:bCs w:val="1"/>
          <w:sz w:val="20"/>
          <w:szCs w:val="20"/>
        </w:rPr>
      </w:pPr>
      <w:r w:rsidDel="00000000" w:rsidR="00000000" w:rsidRPr="00000000">
        <w:rPr>
          <w:b w:val="1"/>
          <w:bCs w:val="1"/>
          <w:sz w:val="20"/>
          <w:szCs w:val="20"/>
          <w:rtl w:val="0"/>
        </w:rPr>
        <w:t xml:space="preserve">Análisis y Desarrollo De Software</w:t>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2025</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b w:val="1"/>
          <w:bCs w:val="1"/>
          <w:sz w:val="20"/>
          <w:szCs w:val="20"/>
        </w:rPr>
      </w:pPr>
      <w:r w:rsidDel="00000000" w:rsidR="00000000" w:rsidRPr="00000000">
        <w:rPr>
          <w:rtl w:val="0"/>
        </w:rPr>
      </w:r>
    </w:p>
    <w:p w:rsidR="00000000" w:rsidDel="00000000" w:rsidP="00000000" w:rsidRDefault="00000000" w:rsidRPr="00000000" w14:paraId="00000033">
      <w:pPr>
        <w:jc w:val="center"/>
        <w:rPr>
          <w:b w:val="1"/>
          <w:bCs w:val="1"/>
          <w:sz w:val="20"/>
          <w:szCs w:val="20"/>
        </w:rPr>
      </w:pPr>
      <w:r w:rsidDel="00000000" w:rsidR="00000000" w:rsidRPr="00000000">
        <w:rPr>
          <w:rtl w:val="0"/>
        </w:rPr>
      </w:r>
    </w:p>
    <w:p w:rsidR="00000000" w:rsidDel="00000000" w:rsidP="00000000" w:rsidRDefault="00000000" w:rsidRPr="00000000" w14:paraId="00000034">
      <w:pPr>
        <w:rPr>
          <w:b w:val="1"/>
          <w:bCs w:val="1"/>
          <w:sz w:val="36"/>
          <w:szCs w:val="36"/>
        </w:rPr>
      </w:pPr>
      <w:r w:rsidDel="00000000" w:rsidR="00000000" w:rsidRPr="00000000">
        <w:rPr>
          <w:b w:val="1"/>
          <w:bCs w:val="1"/>
          <w:sz w:val="36"/>
          <w:szCs w:val="36"/>
          <w:rtl w:val="0"/>
        </w:rPr>
        <w:t xml:space="preserve">TABLA DE CONTENIDO</w:t>
      </w:r>
    </w:p>
    <w:p w:rsidR="00000000" w:rsidDel="00000000" w:rsidP="00000000" w:rsidRDefault="00000000" w:rsidRPr="00000000" w14:paraId="00000035">
      <w:pPr>
        <w:rPr>
          <w:b w:val="1"/>
          <w:bCs w:val="1"/>
          <w:sz w:val="36"/>
          <w:szCs w:val="36"/>
        </w:rPr>
      </w:pPr>
      <w:r w:rsidDel="00000000" w:rsidR="00000000" w:rsidRPr="00000000">
        <w:rPr>
          <w:rtl w:val="0"/>
        </w:rPr>
      </w:r>
    </w:p>
    <w:p w:rsidR="00000000" w:rsidDel="00000000" w:rsidP="00000000" w:rsidRDefault="00000000" w:rsidRPr="00000000" w14:paraId="00000036">
      <w:pPr>
        <w:rPr>
          <w:b w:val="1"/>
          <w:bCs w:val="1"/>
          <w:sz w:val="36"/>
          <w:szCs w:val="36"/>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 Introducción</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Planteamiento</w:t>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Propósito</w:t>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Justificación</w:t>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Objetivo General</w:t>
      </w:r>
    </w:p>
    <w:p w:rsidR="00000000" w:rsidDel="00000000" w:rsidP="00000000" w:rsidRDefault="00000000" w:rsidRPr="00000000" w14:paraId="0000003F">
      <w:pPr>
        <w:numPr>
          <w:ilvl w:val="2"/>
          <w:numId w:val="16"/>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Objetivos específicos</w:t>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Alcance</w:t>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Personal involucrado</w:t>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Definiciones, acrónimos y abreviaturas</w:t>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Referencias</w:t>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Resumen</w:t>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1485" w:firstLine="0"/>
        <w:rPr>
          <w:b w:val="1"/>
          <w:bCs w:val="1"/>
          <w:color w:val="000000"/>
          <w:sz w:val="24"/>
          <w:szCs w:val="24"/>
        </w:rPr>
      </w:pPr>
      <w:r w:rsidDel="00000000" w:rsidR="00000000" w:rsidRPr="00000000">
        <w:rPr>
          <w:rtl w:val="0"/>
        </w:rPr>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Descripción General</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Perspectiva del producto</w:t>
      </w:r>
    </w:p>
    <w:p w:rsidR="00000000" w:rsidDel="00000000" w:rsidP="00000000" w:rsidRDefault="00000000" w:rsidRPr="00000000" w14:paraId="00000049">
      <w:pPr>
        <w:numPr>
          <w:ilvl w:val="1"/>
          <w:numId w:val="16"/>
        </w:numPr>
        <w:ind w:left="1485" w:hanging="405"/>
        <w:rPr>
          <w:b w:val="1"/>
          <w:bCs w:val="1"/>
          <w:sz w:val="24"/>
          <w:szCs w:val="24"/>
        </w:rPr>
      </w:pPr>
      <w:r w:rsidDel="00000000" w:rsidR="00000000" w:rsidRPr="00000000">
        <w:rPr>
          <w:b w:val="1"/>
          <w:bCs w:val="1"/>
          <w:sz w:val="24"/>
          <w:szCs w:val="24"/>
          <w:rtl w:val="0"/>
        </w:rPr>
        <w:t xml:space="preserve">Metodología de Arquitectura de Software</w:t>
      </w:r>
    </w:p>
    <w:p w:rsidR="00000000" w:rsidDel="00000000" w:rsidP="00000000" w:rsidRDefault="00000000" w:rsidRPr="00000000" w14:paraId="0000004A">
      <w:pPr>
        <w:numPr>
          <w:ilvl w:val="1"/>
          <w:numId w:val="16"/>
        </w:numPr>
        <w:ind w:left="1485" w:hanging="405"/>
        <w:rPr>
          <w:b w:val="1"/>
          <w:bCs w:val="1"/>
          <w:sz w:val="24"/>
          <w:szCs w:val="24"/>
        </w:rPr>
      </w:pPr>
      <w:r w:rsidDel="00000000" w:rsidR="00000000" w:rsidRPr="00000000">
        <w:rPr>
          <w:b w:val="1"/>
          <w:bCs w:val="1"/>
          <w:sz w:val="24"/>
          <w:szCs w:val="24"/>
          <w:rtl w:val="0"/>
        </w:rPr>
        <w:t xml:space="preserve">Características de los usuarios</w:t>
      </w:r>
    </w:p>
    <w:p w:rsidR="00000000" w:rsidDel="00000000" w:rsidP="00000000" w:rsidRDefault="00000000" w:rsidRPr="00000000" w14:paraId="0000004B">
      <w:pPr>
        <w:numPr>
          <w:ilvl w:val="1"/>
          <w:numId w:val="16"/>
        </w:numPr>
        <w:ind w:left="1485" w:hanging="405"/>
        <w:rPr>
          <w:b w:val="1"/>
          <w:bCs w:val="1"/>
          <w:sz w:val="24"/>
          <w:szCs w:val="24"/>
        </w:rPr>
      </w:pPr>
      <w:r w:rsidDel="00000000" w:rsidR="00000000" w:rsidRPr="00000000">
        <w:rPr>
          <w:b w:val="1"/>
          <w:bCs w:val="1"/>
          <w:sz w:val="24"/>
          <w:szCs w:val="24"/>
          <w:rtl w:val="0"/>
        </w:rPr>
        <w:t xml:space="preserve">Restricciones</w:t>
      </w:r>
    </w:p>
    <w:p w:rsidR="00000000" w:rsidDel="00000000" w:rsidP="00000000" w:rsidRDefault="00000000" w:rsidRPr="00000000" w14:paraId="0000004C">
      <w:pPr>
        <w:numPr>
          <w:ilvl w:val="1"/>
          <w:numId w:val="16"/>
        </w:numPr>
        <w:ind w:left="1485" w:hanging="405"/>
        <w:rPr>
          <w:b w:val="1"/>
          <w:bCs w:val="1"/>
          <w:sz w:val="24"/>
          <w:szCs w:val="24"/>
        </w:rPr>
      </w:pPr>
      <w:r w:rsidDel="00000000" w:rsidR="00000000" w:rsidRPr="00000000">
        <w:rPr>
          <w:b w:val="1"/>
          <w:bCs w:val="1"/>
          <w:sz w:val="24"/>
          <w:szCs w:val="24"/>
          <w:rtl w:val="0"/>
        </w:rPr>
        <w:t xml:space="preserve">Suposiciones y dependencias</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1485" w:firstLine="0"/>
        <w:rPr>
          <w:b w:val="1"/>
          <w:bCs w:val="1"/>
          <w:color w:val="000000"/>
          <w:sz w:val="24"/>
          <w:szCs w:val="24"/>
        </w:rPr>
      </w:pPr>
      <w:r w:rsidDel="00000000" w:rsidR="00000000" w:rsidRPr="00000000">
        <w:rPr>
          <w:rtl w:val="0"/>
        </w:rPr>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Requisitos específicos</w:t>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Requisitos comunes de las interfaces</w:t>
      </w:r>
    </w:p>
    <w:p w:rsidR="00000000" w:rsidDel="00000000" w:rsidP="00000000" w:rsidRDefault="00000000" w:rsidRPr="00000000" w14:paraId="00000051">
      <w:pPr>
        <w:numPr>
          <w:ilvl w:val="2"/>
          <w:numId w:val="16"/>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usuario</w:t>
      </w:r>
    </w:p>
    <w:p w:rsidR="00000000" w:rsidDel="00000000" w:rsidP="00000000" w:rsidRDefault="00000000" w:rsidRPr="00000000" w14:paraId="00000052">
      <w:pPr>
        <w:numPr>
          <w:ilvl w:val="2"/>
          <w:numId w:val="16"/>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hardware</w:t>
      </w:r>
    </w:p>
    <w:p w:rsidR="00000000" w:rsidDel="00000000" w:rsidP="00000000" w:rsidRDefault="00000000" w:rsidRPr="00000000" w14:paraId="00000053">
      <w:pPr>
        <w:numPr>
          <w:ilvl w:val="2"/>
          <w:numId w:val="16"/>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software</w:t>
      </w:r>
    </w:p>
    <w:p w:rsidR="00000000" w:rsidDel="00000000" w:rsidP="00000000" w:rsidRDefault="00000000" w:rsidRPr="00000000" w14:paraId="00000054">
      <w:pPr>
        <w:numPr>
          <w:ilvl w:val="2"/>
          <w:numId w:val="16"/>
        </w:numPr>
        <w:pBdr>
          <w:top w:space="0" w:sz="0" w:val="nil"/>
          <w:left w:space="0" w:sz="0" w:val="nil"/>
          <w:bottom w:space="0" w:sz="0" w:val="nil"/>
          <w:right w:space="0" w:sz="0" w:val="nil"/>
          <w:between w:space="0" w:sz="0" w:val="nil"/>
        </w:pBdr>
        <w:ind w:left="2880" w:hanging="720"/>
        <w:rPr>
          <w:b w:val="1"/>
          <w:bCs w:val="1"/>
          <w:color w:val="000000"/>
          <w:sz w:val="24"/>
          <w:szCs w:val="24"/>
        </w:rPr>
      </w:pPr>
      <w:r w:rsidDel="00000000" w:rsidR="00000000" w:rsidRPr="00000000">
        <w:rPr>
          <w:b w:val="1"/>
          <w:bCs w:val="1"/>
          <w:color w:val="000000"/>
          <w:sz w:val="24"/>
          <w:szCs w:val="24"/>
          <w:rtl w:val="0"/>
        </w:rPr>
        <w:t xml:space="preserve">Interfaces de comunicación</w:t>
      </w:r>
    </w:p>
    <w:p w:rsidR="00000000" w:rsidDel="00000000" w:rsidP="00000000" w:rsidRDefault="00000000" w:rsidRPr="00000000" w14:paraId="00000055">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 Requerimientos funcionales </w:t>
      </w:r>
    </w:p>
    <w:p w:rsidR="00000000" w:rsidDel="00000000" w:rsidP="00000000" w:rsidRDefault="00000000" w:rsidRPr="00000000" w14:paraId="00000056">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 Requerimientos no funcionales</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ind w:left="405" w:hanging="405"/>
        <w:rPr>
          <w:b w:val="1"/>
          <w:bCs w:val="1"/>
          <w:color w:val="000000"/>
          <w:sz w:val="24"/>
          <w:szCs w:val="24"/>
        </w:rPr>
      </w:pPr>
      <w:r w:rsidDel="00000000" w:rsidR="00000000" w:rsidRPr="00000000">
        <w:rPr>
          <w:b w:val="1"/>
          <w:bCs w:val="1"/>
          <w:color w:val="000000"/>
          <w:sz w:val="24"/>
          <w:szCs w:val="24"/>
          <w:rtl w:val="0"/>
        </w:rPr>
        <w:t xml:space="preserve">Requisitos de casos de uso</w:t>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5A">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Diagrama UML de casos de uso</w:t>
      </w:r>
    </w:p>
    <w:p w:rsidR="00000000" w:rsidDel="00000000" w:rsidP="00000000" w:rsidRDefault="00000000" w:rsidRPr="00000000" w14:paraId="0000005B">
      <w:pPr>
        <w:numPr>
          <w:ilvl w:val="1"/>
          <w:numId w:val="16"/>
        </w:numPr>
        <w:pBdr>
          <w:top w:space="0" w:sz="0" w:val="nil"/>
          <w:left w:space="0" w:sz="0" w:val="nil"/>
          <w:bottom w:space="0" w:sz="0" w:val="nil"/>
          <w:right w:space="0" w:sz="0" w:val="nil"/>
          <w:between w:space="0" w:sz="0" w:val="nil"/>
        </w:pBdr>
        <w:ind w:left="1485" w:hanging="405"/>
        <w:rPr>
          <w:b w:val="1"/>
          <w:bCs w:val="1"/>
          <w:color w:val="000000"/>
          <w:sz w:val="24"/>
          <w:szCs w:val="24"/>
        </w:rPr>
      </w:pPr>
      <w:r w:rsidDel="00000000" w:rsidR="00000000" w:rsidRPr="00000000">
        <w:rPr>
          <w:b w:val="1"/>
          <w:bCs w:val="1"/>
          <w:color w:val="000000"/>
          <w:sz w:val="24"/>
          <w:szCs w:val="24"/>
          <w:rtl w:val="0"/>
        </w:rPr>
        <w:t xml:space="preserve">Caracterización de casos de uso  </w:t>
      </w:r>
    </w:p>
    <w:p w:rsidR="00000000" w:rsidDel="00000000" w:rsidP="00000000" w:rsidRDefault="00000000" w:rsidRPr="00000000" w14:paraId="0000005C">
      <w:pPr>
        <w:rPr>
          <w:b w:val="1"/>
          <w:bCs w:val="1"/>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La comunicación es un derecho esencial, pero las personas con discapacidad auditiva aún enfrentan barreras al interactuar con quienes no dominan la lengua de señas. La escasez de intérpretes limita su participación en ámbitos clave como la educación, la salud y el trabajo.</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Para responder a esta necesidad, proponemos una aplicación móvil que traduce señas en tiempo real mediante la cámara del dispositivo. Además, permite expresar frases en lengua de señas a través de un modelo 3D interactivo, facilitando la comunicación en ambos sentidos.</w:t>
      </w:r>
    </w:p>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Esta solución, basada en inteligencia artificial y visión por computadora, busca cerrar la brecha comunicativa y fomentar una sociedad más inclusiva.</w:t>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1.1Planteamiento del problema </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405" w:firstLine="0"/>
        <w:rPr>
          <w:b w:val="1"/>
          <w:bCs w:val="1"/>
          <w:color w:val="000000"/>
          <w:sz w:val="24"/>
          <w:szCs w:val="24"/>
        </w:rPr>
      </w:pPr>
      <w:r w:rsidDel="00000000" w:rsidR="00000000" w:rsidRPr="00000000">
        <w:rPr>
          <w:rtl w:val="0"/>
        </w:rPr>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Las personas sordas o con discapacidad auditiva enfrentan barreras persistentes para comunicarse con la población oyente, debido al desconocimiento generalizado de la lengua de señas. Aunque existen intérpretes profesionales, su disponibilidad es limitada, especialmente en zonas rurales, instituciones públicas y situaciones cotidianas, lo que restringe la autonomía y participación social de esta comunidad.</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Ante esta situación, se identifica la necesidad urgente de desarrollar una solución tecnológica que permita traducir el lenguaje de señas de forma automatizada y accesible. Este proyecto propone una aplicación móvil basada en visión por computadora e inteligencia artificial, capaz de reconocer señas en tiempo real y enseñar su expresión mediante un modelo 3D interactivo, promoviendo así una comunicación equitativa y más inclusiva.</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b w:val="1"/>
          <w:bCs w:val="1"/>
          <w:sz w:val="24"/>
          <w:szCs w:val="24"/>
          <w:rtl w:val="0"/>
        </w:rPr>
        <w:t xml:space="preserve">1.2Propósito </w:t>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El propósito principal de este proyecto es desarrollar una aplicación móvil que facilite la comunicación bidireccional entre personas sordas y oyentes mediante la traducción automática del lenguaje de señas, utilizando tecnologías de visión por computadora,  y modelado 3D.</w:t>
      </w:r>
    </w:p>
    <w:p w:rsidR="00000000" w:rsidDel="00000000" w:rsidP="00000000" w:rsidRDefault="00000000" w:rsidRPr="00000000" w14:paraId="0000006F">
      <w:pPr>
        <w:rPr>
          <w:sz w:val="20"/>
          <w:szCs w:val="20"/>
        </w:rPr>
      </w:pPr>
      <w:r w:rsidDel="00000000" w:rsidR="00000000" w:rsidRPr="00000000">
        <w:rPr>
          <w:sz w:val="20"/>
          <w:szCs w:val="20"/>
          <w:rtl w:val="0"/>
        </w:rPr>
        <w:t xml:space="preserve">Esta herramienta tiene como fin reducir las barreras de comunicación que enfrentan las personas con discapacidad auditiva, promoviendo su inclusión social, autonomía y participación activa en distintos contextos cotidianos. Al ofrecer una solución accesible y de fácil uso, se busca suplir, al menos en parte, la carencia de intérpretes de lengua de señas y brindar una alternativa práctica y tecnológica para mejorar la interacción entre comunidades sordas y oyentes.</w:t>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1.3Justificación    </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Este proyecto es importante porque promueve la inclusión social y la igualdad de oportunidades para las personas sordas y/o mudas. Al facilitar la comunicación bidireccional mediante el lenguaje de señas, se elimina una de las principales barreras que enfrentan en su vida diaria. Esto no solo mejora su calidad de vida, sino que también permite una mayor integración en espacios educativos, laborales, de salud y de servicios públicos. Además, fomenta una sociedad más empática, accesible y consciente de la diversidad comunicativa.</w:t>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1.4 Objetivo General</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pPr>
      <w:r w:rsidDel="00000000" w:rsidR="00000000" w:rsidRPr="00000000">
        <w:rPr>
          <w:sz w:val="20"/>
          <w:szCs w:val="20"/>
          <w:rtl w:val="0"/>
        </w:rPr>
        <w:t xml:space="preserve">Diseñar e implementar un sistema interactivo que permita la traducción básica del lenguaje de señas a estudiantes y docentes, utilizando recursos digitales y tecnologías accesibles, con el propósito de fomentar la inclusión de personas sordas en entornos escolares y promover la conciencia lingüística y cultural sobre la comunidad sorda.</w:t>
      </w: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1.5 Objetivo Especifico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Crear una herramienta que pueda entender el lenguaje de señas y traducirlo al instante para facilitar la comunicación.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Desarrollar un sistema que transforme los gestos en palabras habladas o escritas que cualquier persona pueda comprender.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Hacer posible que personas sordas o mudas se comuniquen fácilmente con oyentes en situaciones cotidianas, como en la escuela, en una tienda o al solicitar un servicio.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Probar la herramienta en escenarios reales para asegurarnos de que funcione bien y sea útil en la vida diaria.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ind w:left="720" w:hanging="360"/>
        <w:rPr>
          <w:b w:val="1"/>
          <w:bCs w:val="1"/>
          <w:color w:val="000000"/>
          <w:sz w:val="28"/>
          <w:szCs w:val="28"/>
        </w:rPr>
      </w:pPr>
      <w:r w:rsidDel="00000000" w:rsidR="00000000" w:rsidRPr="00000000">
        <w:rPr>
          <w:color w:val="000000"/>
          <w:rtl w:val="0"/>
        </w:rPr>
        <w:t xml:space="preserve">Contribuir a una sociedad más inclusiva, donde todos puedan comunicarse sin barreras, sin importar sus capacidades</w:t>
      </w:r>
      <w:r w:rsidDel="00000000" w:rsidR="00000000" w:rsidRPr="00000000">
        <w:rPr>
          <w:b w:val="1"/>
          <w:bCs w:val="1"/>
          <w:color w:val="000000"/>
          <w:sz w:val="28"/>
          <w:szCs w:val="28"/>
          <w:rtl w:val="0"/>
        </w:rPr>
        <w:t xml:space="preserve">.</w:t>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1.6 Personal Involucrado.</w:t>
      </w:r>
    </w:p>
    <w:p w:rsidR="00000000" w:rsidDel="00000000" w:rsidP="00000000" w:rsidRDefault="00000000" w:rsidRPr="00000000" w14:paraId="00000087">
      <w:pPr>
        <w:rPr>
          <w:b w:val="1"/>
          <w:bCs w:val="1"/>
          <w:sz w:val="24"/>
          <w:szCs w:val="24"/>
        </w:rPr>
      </w:pPr>
      <w:r w:rsidDel="00000000" w:rsidR="00000000" w:rsidRPr="00000000">
        <w:rPr>
          <w:rtl w:val="0"/>
        </w:rPr>
      </w:r>
    </w:p>
    <w:tbl>
      <w:tblPr>
        <w:tblStyle w:val="Table1"/>
        <w:tblW w:w="7874.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Juan Mauricio Suaza Solorzano</w:t>
            </w:r>
          </w:p>
          <w:p w:rsidR="00000000" w:rsidDel="00000000" w:rsidP="00000000" w:rsidRDefault="00000000" w:rsidRPr="00000000" w14:paraId="0000008A">
            <w:pPr>
              <w:rPr>
                <w:sz w:val="20"/>
                <w:szCs w:val="20"/>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sz w:val="20"/>
                <w:szCs w:val="20"/>
              </w:rPr>
            </w:pPr>
            <w:r w:rsidDel="00000000" w:rsidR="00000000" w:rsidRPr="00000000">
              <w:rPr>
                <w:sz w:val="20"/>
                <w:szCs w:val="20"/>
                <w:rtl w:val="0"/>
              </w:rPr>
              <w:t xml:space="preserve">Analista, desarrollador y lider</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sz w:val="20"/>
                <w:szCs w:val="20"/>
              </w:rPr>
            </w:pPr>
            <w:r w:rsidDel="00000000" w:rsidR="00000000" w:rsidRPr="00000000">
              <w:rPr>
                <w:sz w:val="20"/>
                <w:szCs w:val="20"/>
                <w:rtl w:val="0"/>
              </w:rPr>
              <w:t xml:space="preserve">Análisis de información, diseño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sz w:val="20"/>
                <w:szCs w:val="20"/>
              </w:rPr>
            </w:pPr>
            <w:hyperlink r:id="rId7">
              <w:r w:rsidDel="00000000" w:rsidR="00000000" w:rsidRPr="00000000">
                <w:rPr>
                  <w:color w:val="000000"/>
                  <w:sz w:val="20"/>
                  <w:szCs w:val="20"/>
                  <w:u w:val="single"/>
                  <w:rtl w:val="0"/>
                </w:rPr>
                <w:t xml:space="preserve">titinasalinas25@hotmail.com</w:t>
              </w:r>
            </w:hyperlink>
            <w:r w:rsidDel="00000000" w:rsidR="00000000" w:rsidRPr="00000000">
              <w:rPr>
                <w:rtl w:val="0"/>
              </w:rPr>
            </w:r>
          </w:p>
        </w:tc>
      </w:tr>
    </w:tbl>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
          <w:szCs w:val="2"/>
        </w:rPr>
      </w:pPr>
      <w:r w:rsidDel="00000000" w:rsidR="00000000" w:rsidRPr="00000000">
        <w:rPr>
          <w:rtl w:val="0"/>
        </w:rPr>
      </w:r>
    </w:p>
    <w:tbl>
      <w:tblPr>
        <w:tblStyle w:val="Table2"/>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Luis Alejandro Duarte Aldana</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sz w:val="20"/>
                <w:szCs w:val="20"/>
              </w:rPr>
            </w:pPr>
            <w:r w:rsidDel="00000000" w:rsidR="00000000" w:rsidRPr="00000000">
              <w:rPr>
                <w:sz w:val="20"/>
                <w:szCs w:val="20"/>
                <w:rtl w:val="0"/>
              </w:rPr>
              <w:t xml:space="preserve">Analista y desarrollador</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sz w:val="20"/>
                <w:szCs w:val="20"/>
              </w:rPr>
            </w:pPr>
            <w:r w:rsidDel="00000000" w:rsidR="00000000" w:rsidRPr="00000000">
              <w:rPr>
                <w:sz w:val="20"/>
                <w:szCs w:val="20"/>
                <w:rtl w:val="0"/>
              </w:rPr>
              <w:t xml:space="preserve">Análisis de información, diseño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sz w:val="20"/>
                <w:szCs w:val="20"/>
              </w:rPr>
            </w:pPr>
            <w:r w:rsidDel="00000000" w:rsidR="00000000" w:rsidRPr="00000000">
              <w:rPr>
                <w:sz w:val="20"/>
                <w:szCs w:val="20"/>
                <w:rtl w:val="0"/>
              </w:rPr>
              <w:t xml:space="preserve">Aleosea777@gmail.com</w:t>
            </w:r>
          </w:p>
        </w:tc>
      </w:tr>
    </w:tbl>
    <w:p w:rsidR="00000000" w:rsidDel="00000000" w:rsidP="00000000" w:rsidRDefault="00000000" w:rsidRPr="00000000" w14:paraId="0000009F">
      <w:pPr>
        <w:rPr>
          <w:b w:val="1"/>
          <w:bCs w:val="1"/>
        </w:rPr>
      </w:pPr>
      <w:r w:rsidDel="00000000" w:rsidR="00000000" w:rsidRPr="00000000">
        <w:rPr>
          <w:rtl w:val="0"/>
        </w:rPr>
      </w:r>
    </w:p>
    <w:tbl>
      <w:tblPr>
        <w:tblStyle w:val="Table3"/>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Juan Camilo Fierro Esquivel</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sz w:val="20"/>
                <w:szCs w:val="20"/>
              </w:rPr>
            </w:pPr>
            <w:r w:rsidDel="00000000" w:rsidR="00000000" w:rsidRPr="00000000">
              <w:rPr>
                <w:sz w:val="20"/>
                <w:szCs w:val="20"/>
                <w:rtl w:val="0"/>
              </w:rPr>
              <w:t xml:space="preserve">Analista y desarrollador</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sz w:val="20"/>
                <w:szCs w:val="20"/>
              </w:rPr>
            </w:pPr>
            <w:r w:rsidDel="00000000" w:rsidR="00000000" w:rsidRPr="00000000">
              <w:rPr>
                <w:sz w:val="20"/>
                <w:szCs w:val="20"/>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sz w:val="20"/>
                <w:szCs w:val="20"/>
              </w:rPr>
            </w:pPr>
            <w:r w:rsidDel="00000000" w:rsidR="00000000" w:rsidRPr="00000000">
              <w:rPr>
                <w:sz w:val="20"/>
                <w:szCs w:val="20"/>
                <w:rtl w:val="0"/>
              </w:rPr>
              <w:t xml:space="preserve">Análisis de información, diseño y programación</w:t>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8">
            <w:pPr>
              <w:rPr>
                <w:b w:val="1"/>
                <w:bCs w:val="1"/>
                <w:sz w:val="20"/>
                <w:szCs w:val="20"/>
              </w:rPr>
            </w:pPr>
            <w:r w:rsidDel="00000000" w:rsidR="00000000" w:rsidRPr="00000000">
              <w:rPr>
                <w:b w:val="1"/>
                <w:bCs w:val="1"/>
                <w:sz w:val="20"/>
                <w:szCs w:val="20"/>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hyperlink r:id="rId8">
              <w:r w:rsidDel="00000000" w:rsidR="00000000" w:rsidRPr="00000000">
                <w:rPr>
                  <w:color w:val="000000"/>
                  <w:u w:val="single"/>
                  <w:rtl w:val="0"/>
                </w:rPr>
                <w:t xml:space="preserve">nubiaisabel22@hotmail.com</w:t>
              </w:r>
            </w:hyperlink>
            <w:r w:rsidDel="00000000" w:rsidR="00000000" w:rsidRPr="00000000">
              <w:rPr>
                <w:rtl w:val="0"/>
              </w:rPr>
            </w:r>
          </w:p>
        </w:tc>
      </w:tr>
    </w:tbl>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 1.7  Definiciones y abreviaturas </w:t>
      </w:r>
    </w:p>
    <w:p w:rsidR="00000000" w:rsidDel="00000000" w:rsidP="00000000" w:rsidRDefault="00000000" w:rsidRPr="00000000" w14:paraId="000000AC">
      <w:pPr>
        <w:rPr>
          <w:b w:val="1"/>
          <w:bCs w:val="1"/>
          <w:sz w:val="24"/>
          <w:szCs w:val="24"/>
        </w:rPr>
      </w:pPr>
      <w:r w:rsidDel="00000000" w:rsidR="00000000" w:rsidRPr="00000000">
        <w:rPr>
          <w:rtl w:val="0"/>
        </w:rPr>
      </w:r>
    </w:p>
    <w:tbl>
      <w:tblPr>
        <w:tblStyle w:val="Table4"/>
        <w:tblW w:w="6373.0" w:type="dxa"/>
        <w:jc w:val="left"/>
        <w:tblInd w:w="2384.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823"/>
        <w:gridCol w:w="5550"/>
        <w:tblGridChange w:id="0">
          <w:tblGrid>
            <w:gridCol w:w="823"/>
            <w:gridCol w:w="5550"/>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AD">
            <w:pPr>
              <w:rPr>
                <w:b w:val="1"/>
                <w:bCs w:val="1"/>
                <w:i w:val="1"/>
                <w:iCs w:val="1"/>
                <w:sz w:val="20"/>
                <w:szCs w:val="20"/>
              </w:rPr>
            </w:pPr>
            <w:r w:rsidDel="00000000" w:rsidR="00000000" w:rsidRPr="00000000">
              <w:rPr>
                <w:b w:val="1"/>
                <w:bCs w:val="1"/>
                <w:i w:val="1"/>
                <w:iCs w:val="1"/>
                <w:sz w:val="20"/>
                <w:szCs w:val="20"/>
                <w:rtl w:val="0"/>
              </w:rPr>
              <w:t xml:space="preserve">Nombre</w:t>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AE">
            <w:pPr>
              <w:rPr>
                <w:b w:val="1"/>
                <w:bCs w:val="1"/>
                <w:i w:val="1"/>
                <w:iCs w:val="1"/>
                <w:sz w:val="20"/>
                <w:szCs w:val="20"/>
              </w:rPr>
            </w:pPr>
            <w:r w:rsidDel="00000000" w:rsidR="00000000" w:rsidRPr="00000000">
              <w:rPr>
                <w:b w:val="1"/>
                <w:bCs w:val="1"/>
                <w:i w:val="1"/>
                <w:iCs w:val="1"/>
                <w:sz w:val="20"/>
                <w:szCs w:val="20"/>
                <w:rtl w:val="0"/>
              </w:rPr>
              <w:t xml:space="preserve">Descripción</w:t>
            </w:r>
          </w:p>
        </w:tc>
      </w:tr>
      <w:tr>
        <w:trPr>
          <w:cantSplit w:val="0"/>
          <w:trHeight w:val="357"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Usuario</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0">
            <w:pPr>
              <w:rPr>
                <w:sz w:val="20"/>
                <w:szCs w:val="20"/>
              </w:rPr>
            </w:pPr>
            <w:r w:rsidDel="00000000" w:rsidR="00000000" w:rsidRPr="00000000">
              <w:rPr>
                <w:sz w:val="20"/>
                <w:szCs w:val="20"/>
                <w:rtl w:val="0"/>
              </w:rPr>
              <w:t xml:space="preserve">Persona que usará la aplicación.</w:t>
            </w:r>
          </w:p>
        </w:tc>
      </w:tr>
      <w:tr>
        <w:trPr>
          <w:cantSplit w:val="0"/>
          <w:trHeight w:val="289"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ERS</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2">
            <w:pPr>
              <w:rPr>
                <w:sz w:val="20"/>
                <w:szCs w:val="20"/>
              </w:rPr>
            </w:pPr>
            <w:r w:rsidDel="00000000" w:rsidR="00000000" w:rsidRPr="00000000">
              <w:rPr>
                <w:sz w:val="20"/>
                <w:szCs w:val="20"/>
                <w:rtl w:val="0"/>
              </w:rPr>
              <w:t xml:space="preserve">Especificación de Requisitos de Software.</w:t>
            </w:r>
          </w:p>
        </w:tc>
      </w:tr>
      <w:tr>
        <w:trPr>
          <w:cantSplit w:val="0"/>
          <w:trHeight w:val="345"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RF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4">
            <w:pPr>
              <w:rPr>
                <w:sz w:val="20"/>
                <w:szCs w:val="20"/>
              </w:rPr>
            </w:pPr>
            <w:r w:rsidDel="00000000" w:rsidR="00000000" w:rsidRPr="00000000">
              <w:rPr>
                <w:sz w:val="20"/>
                <w:szCs w:val="20"/>
                <w:rtl w:val="0"/>
              </w:rPr>
              <w:t xml:space="preserve">Requerimiento Funcional.</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RNF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6">
            <w:pPr>
              <w:rPr>
                <w:sz w:val="20"/>
                <w:szCs w:val="20"/>
              </w:rPr>
            </w:pPr>
            <w:r w:rsidDel="00000000" w:rsidR="00000000" w:rsidRPr="00000000">
              <w:rPr>
                <w:sz w:val="20"/>
                <w:szCs w:val="20"/>
                <w:rtl w:val="0"/>
              </w:rPr>
              <w:t xml:space="preserve">Requerimiento No Funcional.</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SENA</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8">
            <w:pPr>
              <w:rPr>
                <w:sz w:val="20"/>
                <w:szCs w:val="20"/>
              </w:rPr>
            </w:pPr>
            <w:r w:rsidDel="00000000" w:rsidR="00000000" w:rsidRPr="00000000">
              <w:rPr>
                <w:sz w:val="20"/>
                <w:szCs w:val="20"/>
                <w:rtl w:val="0"/>
              </w:rPr>
              <w:t xml:space="preserve">Servicio Nacional de Aprendizaje.</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CU</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BA">
            <w:pPr>
              <w:rPr>
                <w:sz w:val="20"/>
                <w:szCs w:val="20"/>
              </w:rPr>
            </w:pPr>
            <w:r w:rsidDel="00000000" w:rsidR="00000000" w:rsidRPr="00000000">
              <w:rPr>
                <w:sz w:val="20"/>
                <w:szCs w:val="20"/>
                <w:rtl w:val="0"/>
              </w:rPr>
              <w:t xml:space="preserve">Caso de uso.</w:t>
            </w:r>
          </w:p>
        </w:tc>
      </w:tr>
    </w:tbl>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D">
      <w:pPr>
        <w:rPr>
          <w:b w:val="1"/>
          <w:bCs w:val="1"/>
          <w:sz w:val="24"/>
          <w:szCs w:val="24"/>
        </w:rPr>
      </w:pPr>
      <w:r w:rsidDel="00000000" w:rsidR="00000000" w:rsidRPr="00000000">
        <w:rPr>
          <w:rtl w:val="0"/>
        </w:rPr>
      </w:r>
    </w:p>
    <w:tbl>
      <w:tblPr>
        <w:tblStyle w:val="Table5"/>
        <w:tblW w:w="5930.0" w:type="dxa"/>
        <w:jc w:val="left"/>
        <w:tblInd w:w="2607.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3"/>
        <w:gridCol w:w="3517"/>
        <w:tblGridChange w:id="0">
          <w:tblGrid>
            <w:gridCol w:w="2413"/>
            <w:gridCol w:w="3517"/>
          </w:tblGrid>
        </w:tblGridChange>
      </w:tblGrid>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BE">
            <w:pPr>
              <w:rPr>
                <w:b w:val="1"/>
                <w:bCs w:val="1"/>
                <w:sz w:val="20"/>
                <w:szCs w:val="20"/>
              </w:rPr>
            </w:pPr>
            <w:r w:rsidDel="00000000" w:rsidR="00000000" w:rsidRPr="00000000">
              <w:rPr>
                <w:b w:val="1"/>
                <w:bCs w:val="1"/>
                <w:sz w:val="20"/>
                <w:szCs w:val="20"/>
                <w:rtl w:val="0"/>
              </w:rPr>
              <w:t xml:space="preserve">Título del Documento</w:t>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BF">
            <w:pPr>
              <w:rPr>
                <w:b w:val="1"/>
                <w:bCs w:val="1"/>
                <w:sz w:val="20"/>
                <w:szCs w:val="20"/>
              </w:rPr>
            </w:pPr>
            <w:r w:rsidDel="00000000" w:rsidR="00000000" w:rsidRPr="00000000">
              <w:rPr>
                <w:b w:val="1"/>
                <w:bCs w:val="1"/>
                <w:sz w:val="20"/>
                <w:szCs w:val="20"/>
                <w:rtl w:val="0"/>
              </w:rPr>
              <w:t xml:space="preserve">Referencia</w:t>
            </w:r>
          </w:p>
        </w:tc>
      </w:tr>
      <w:tr>
        <w:trPr>
          <w:cantSplit w:val="0"/>
          <w:trHeight w:val="290"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C0">
            <w:pPr>
              <w:rPr>
                <w:sz w:val="20"/>
                <w:szCs w:val="20"/>
              </w:rPr>
            </w:pPr>
            <w:r w:rsidDel="00000000" w:rsidR="00000000" w:rsidRPr="00000000">
              <w:rPr>
                <w:sz w:val="20"/>
                <w:szCs w:val="20"/>
                <w:rtl w:val="0"/>
              </w:rPr>
              <w:t xml:space="preserve">Standard IEEE 830 - 1998</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C1">
            <w:pPr>
              <w:rPr>
                <w:sz w:val="20"/>
                <w:szCs w:val="20"/>
              </w:rPr>
            </w:pPr>
            <w:r w:rsidDel="00000000" w:rsidR="00000000" w:rsidRPr="00000000">
              <w:rPr>
                <w:sz w:val="20"/>
                <w:szCs w:val="20"/>
                <w:rtl w:val="0"/>
              </w:rPr>
              <w:t xml:space="preserve">IEEE</w:t>
            </w:r>
          </w:p>
        </w:tc>
      </w:tr>
    </w:tbl>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1.8 Resumen General.</w:t>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sz w:val="20"/>
          <w:szCs w:val="20"/>
          <w:rtl w:val="0"/>
        </w:rPr>
        <w:t xml:space="preserve">Este documento presenta la propuesta de desarrollo de una </w:t>
      </w:r>
      <w:r w:rsidDel="00000000" w:rsidR="00000000" w:rsidRPr="00000000">
        <w:rPr>
          <w:b w:val="1"/>
          <w:bCs w:val="1"/>
          <w:sz w:val="20"/>
          <w:szCs w:val="20"/>
          <w:rtl w:val="0"/>
        </w:rPr>
        <w:t xml:space="preserve">aplicación móvil para la traducción en tiempo real del lenguaje de señas</w:t>
      </w:r>
      <w:r w:rsidDel="00000000" w:rsidR="00000000" w:rsidRPr="00000000">
        <w:rPr>
          <w:sz w:val="20"/>
          <w:szCs w:val="20"/>
          <w:rtl w:val="0"/>
        </w:rPr>
        <w:t xml:space="preserve">, orientada a facilitar la comunicación entre personas sordas y oyentes. Surge como respuesta a la falta de intérpretes de lengua de señas y las barreras comunicativas que enfrentan las personas con discapacidad auditiva en ámbitos como la educación, salud, trabajo y servicios cotidianos.</w:t>
      </w:r>
    </w:p>
    <w:p w:rsidR="00000000" w:rsidDel="00000000" w:rsidP="00000000" w:rsidRDefault="00000000" w:rsidRPr="00000000" w14:paraId="000000C6">
      <w:pPr>
        <w:rPr>
          <w:sz w:val="20"/>
          <w:szCs w:val="20"/>
        </w:rPr>
      </w:pPr>
      <w:r w:rsidDel="00000000" w:rsidR="00000000" w:rsidRPr="00000000">
        <w:rPr>
          <w:sz w:val="20"/>
          <w:szCs w:val="20"/>
          <w:rtl w:val="0"/>
        </w:rPr>
        <w:t xml:space="preserve">La app funcionará de manera </w:t>
      </w:r>
      <w:r w:rsidDel="00000000" w:rsidR="00000000" w:rsidRPr="00000000">
        <w:rPr>
          <w:b w:val="1"/>
          <w:bCs w:val="1"/>
          <w:sz w:val="20"/>
          <w:szCs w:val="20"/>
          <w:rtl w:val="0"/>
        </w:rPr>
        <w:t xml:space="preserve">bidireccional</w:t>
      </w:r>
      <w:r w:rsidDel="00000000" w:rsidR="00000000" w:rsidRPr="00000000">
        <w:rPr>
          <w:sz w:val="20"/>
          <w:szCs w:val="20"/>
          <w:rtl w:val="0"/>
        </w:rPr>
        <w:t xml:space="preserve">: permitirá traducir los gestos captados por la cámara del dispositivo a texto o voz, y también convertirá mensajes escritos u orales en lenguaje de señas mediante un </w:t>
      </w:r>
      <w:r w:rsidDel="00000000" w:rsidR="00000000" w:rsidRPr="00000000">
        <w:rPr>
          <w:b w:val="1"/>
          <w:bCs w:val="1"/>
          <w:sz w:val="20"/>
          <w:szCs w:val="20"/>
          <w:rtl w:val="0"/>
        </w:rPr>
        <w:t xml:space="preserve">modelo 3D animado</w:t>
      </w:r>
      <w:r w:rsidDel="00000000" w:rsidR="00000000" w:rsidRPr="00000000">
        <w:rPr>
          <w:sz w:val="20"/>
          <w:szCs w:val="20"/>
          <w:rtl w:val="0"/>
        </w:rPr>
        <w:t xml:space="preserve">. Esto se logrará mediante tecnologías como </w:t>
      </w:r>
      <w:r w:rsidDel="00000000" w:rsidR="00000000" w:rsidRPr="00000000">
        <w:rPr>
          <w:b w:val="1"/>
          <w:bCs w:val="1"/>
          <w:sz w:val="20"/>
          <w:szCs w:val="20"/>
          <w:rtl w:val="0"/>
        </w:rPr>
        <w:t xml:space="preserve">inteligencia artificial, visión por computadora y modelado 3D</w:t>
      </w:r>
      <w:r w:rsidDel="00000000" w:rsidR="00000000" w:rsidRPr="00000000">
        <w:rPr>
          <w:sz w:val="20"/>
          <w:szCs w:val="20"/>
          <w:rtl w:val="0"/>
        </w:rPr>
        <w:t xml:space="preserve">.</w:t>
      </w:r>
    </w:p>
    <w:p w:rsidR="00000000" w:rsidDel="00000000" w:rsidP="00000000" w:rsidRDefault="00000000" w:rsidRPr="00000000" w14:paraId="000000C7">
      <w:pPr>
        <w:rPr>
          <w:sz w:val="20"/>
          <w:szCs w:val="20"/>
        </w:rPr>
      </w:pPr>
      <w:r w:rsidDel="00000000" w:rsidR="00000000" w:rsidRPr="00000000">
        <w:rPr>
          <w:sz w:val="20"/>
          <w:szCs w:val="20"/>
          <w:rtl w:val="0"/>
        </w:rPr>
        <w:t xml:space="preserve">El objetivo general del proyecto es diseñar un </w:t>
      </w:r>
      <w:r w:rsidDel="00000000" w:rsidR="00000000" w:rsidRPr="00000000">
        <w:rPr>
          <w:b w:val="1"/>
          <w:bCs w:val="1"/>
          <w:sz w:val="20"/>
          <w:szCs w:val="20"/>
          <w:rtl w:val="0"/>
        </w:rPr>
        <w:t xml:space="preserve">sistema educativo e interactivo</w:t>
      </w:r>
      <w:r w:rsidDel="00000000" w:rsidR="00000000" w:rsidRPr="00000000">
        <w:rPr>
          <w:sz w:val="20"/>
          <w:szCs w:val="20"/>
          <w:rtl w:val="0"/>
        </w:rPr>
        <w:t xml:space="preserve"> que permita la enseñanza y traducción básica del lenguaje de señas en entornos escolares, fomentando la inclusión y el reconocimiento de la comunidad sorda. Entre los objetivos específicos destacan el desarrollo de la herramienta de traducción, su validación en escenarios reales y su contribución a una sociedad más inclusiva.</w:t>
      </w:r>
    </w:p>
    <w:p w:rsidR="00000000" w:rsidDel="00000000" w:rsidP="00000000" w:rsidRDefault="00000000" w:rsidRPr="00000000" w14:paraId="000000C8">
      <w:pPr>
        <w:rPr>
          <w:sz w:val="20"/>
          <w:szCs w:val="20"/>
        </w:rPr>
      </w:pPr>
      <w:r w:rsidDel="00000000" w:rsidR="00000000" w:rsidRPr="00000000">
        <w:rPr>
          <w:sz w:val="20"/>
          <w:szCs w:val="20"/>
          <w:rtl w:val="0"/>
        </w:rPr>
        <w:t xml:space="preserve">El equipo de trabajo está compuesto por </w:t>
      </w:r>
      <w:r w:rsidDel="00000000" w:rsidR="00000000" w:rsidRPr="00000000">
        <w:rPr>
          <w:b w:val="1"/>
          <w:bCs w:val="1"/>
          <w:sz w:val="20"/>
          <w:szCs w:val="20"/>
          <w:rtl w:val="0"/>
        </w:rPr>
        <w:t xml:space="preserve">tres analistas</w:t>
      </w:r>
      <w:r w:rsidDel="00000000" w:rsidR="00000000" w:rsidRPr="00000000">
        <w:rPr>
          <w:sz w:val="20"/>
          <w:szCs w:val="20"/>
          <w:rtl w:val="0"/>
        </w:rPr>
        <w:t xml:space="preserve"> en formación como tecnólogos en análisis y desarrollo de software del </w:t>
      </w:r>
      <w:r w:rsidDel="00000000" w:rsidR="00000000" w:rsidRPr="00000000">
        <w:rPr>
          <w:b w:val="1"/>
          <w:bCs w:val="1"/>
          <w:sz w:val="20"/>
          <w:szCs w:val="20"/>
          <w:rtl w:val="0"/>
        </w:rPr>
        <w:t xml:space="preserve">SENA</w:t>
      </w:r>
      <w:r w:rsidDel="00000000" w:rsidR="00000000" w:rsidRPr="00000000">
        <w:rPr>
          <w:sz w:val="20"/>
          <w:szCs w:val="20"/>
          <w:rtl w:val="0"/>
        </w:rPr>
        <w:t xml:space="preserve">, responsables del análisis, diseño y programación del sistema.</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1" w:lineRule="auto"/>
        <w:ind w:left="2666" w:firstLine="0"/>
        <w:rPr>
          <w:b w:val="1"/>
          <w:bCs w:val="1"/>
          <w:color w:val="000000"/>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2.1 Perspectiva del producto.</w:t>
      </w:r>
    </w:p>
    <w:p w:rsidR="00000000" w:rsidDel="00000000" w:rsidP="00000000" w:rsidRDefault="00000000" w:rsidRPr="00000000" w14:paraId="000000CB">
      <w:pPr>
        <w:rPr>
          <w:b w:val="1"/>
          <w:bCs w:val="1"/>
          <w:sz w:val="24"/>
          <w:szCs w:val="24"/>
        </w:rPr>
      </w:pP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La aplicación Signa busca mejorar la comunicación entre personas sordas/mudas y oyentes mediante una herramienta que traduce en tiempo real el lenguaje de señas a texto o voz. Está diseñada para ser educativa, accesible y fácil de usar, permitiendo que cualquier persona, incluso sin conocimientos previos, pueda interactuar con la comunidad sorda. Con esto, se pretende reducir las barreras comunicativas en espacios como la escuela, el trabajo o los servicios públicos. Signa promueve la inclusión social y responde a la gran diferencia entre la cantidad de personas sordas y el bajo número de intérpretes disponibles en Colombia.</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2.2 Metodología de Arquitectura de Software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p w:rsidR="00000000" w:rsidDel="00000000" w:rsidP="00000000" w:rsidRDefault="00000000" w:rsidRPr="00000000" w14:paraId="000000D0">
      <w:pPr>
        <w:widowControl w:val="1"/>
        <w:rPr>
          <w:sz w:val="20"/>
          <w:szCs w:val="20"/>
        </w:rPr>
      </w:pPr>
      <w:r w:rsidDel="00000000" w:rsidR="00000000" w:rsidRPr="00000000">
        <w:rPr>
          <w:sz w:val="20"/>
          <w:szCs w:val="20"/>
          <w:rtl w:val="0"/>
        </w:rPr>
        <w:t xml:space="preserve">Para el desarrollo del proyecto </w:t>
      </w:r>
      <w:r w:rsidDel="00000000" w:rsidR="00000000" w:rsidRPr="00000000">
        <w:rPr>
          <w:i w:val="1"/>
          <w:iCs w:val="1"/>
          <w:sz w:val="20"/>
          <w:szCs w:val="20"/>
          <w:rtl w:val="0"/>
        </w:rPr>
        <w:t xml:space="preserve">Traduce Señas – Signia</w:t>
      </w:r>
      <w:r w:rsidDel="00000000" w:rsidR="00000000" w:rsidRPr="00000000">
        <w:rPr>
          <w:sz w:val="20"/>
          <w:szCs w:val="20"/>
          <w:rtl w:val="0"/>
        </w:rPr>
        <w:t xml:space="preserve">, se ha seleccionado la metodología </w:t>
      </w:r>
      <w:r w:rsidDel="00000000" w:rsidR="00000000" w:rsidRPr="00000000">
        <w:rPr>
          <w:b w:val="1"/>
          <w:bCs w:val="1"/>
          <w:sz w:val="20"/>
          <w:szCs w:val="20"/>
          <w:rtl w:val="0"/>
        </w:rPr>
        <w:t xml:space="preserve">Domain-Driven Design (DDD)</w:t>
      </w:r>
      <w:r w:rsidDel="00000000" w:rsidR="00000000" w:rsidRPr="00000000">
        <w:rPr>
          <w:sz w:val="20"/>
          <w:szCs w:val="20"/>
          <w:rtl w:val="0"/>
        </w:rPr>
        <w:t xml:space="preserve">. Esta decisión se fundamenta en la complejidad del dominio del proyecto, que incluye el reconocimiento en tiempo real de gestos en lengua de señas mediante inteligencia artificial y visión por computadora, así como la conversión de texto/voz a señas mediante un modelo 3D interactivo.</w:t>
      </w:r>
    </w:p>
    <w:p w:rsidR="00000000" w:rsidDel="00000000" w:rsidP="00000000" w:rsidRDefault="00000000" w:rsidRPr="00000000" w14:paraId="000000D1">
      <w:pPr>
        <w:widowControl w:val="1"/>
        <w:rPr>
          <w:sz w:val="20"/>
          <w:szCs w:val="20"/>
        </w:rPr>
      </w:pPr>
      <w:r w:rsidDel="00000000" w:rsidR="00000000" w:rsidRPr="00000000">
        <w:rPr>
          <w:sz w:val="20"/>
          <w:szCs w:val="20"/>
          <w:rtl w:val="0"/>
        </w:rPr>
        <w:t xml:space="preserve">DDD permite estructurar el sistema en subdominios específicos, reflejando de manera fiel la lógica del negocio y facilitando la comunicación entre los distintos módulos del sistema y entre los miembros del equipo de desarrollo. Además, proporciona escalabilidad y mantenibilidad, permitiendo incorporar futuras mejoras, nuevas funcionalidades y soporte para más lenguas de señas sin comprometer la estabilidad del sistema.</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La arquitectura propuesta asegura que la complejidad del dominio se gestione adecuadamente, promoviendo un desarrollo organizado, modular y alineado con los objetivos de inclusión y accesibilidad del proyecto.</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b w:val="1"/>
          <w:bCs w:val="1"/>
          <w:sz w:val="24"/>
          <w:szCs w:val="24"/>
          <w:rtl w:val="0"/>
        </w:rPr>
        <w:t xml:space="preserve">2.3. Características de los usuarios</w:t>
      </w:r>
    </w:p>
    <w:p w:rsidR="00000000" w:rsidDel="00000000" w:rsidP="00000000" w:rsidRDefault="00000000" w:rsidRPr="00000000" w14:paraId="000000D5">
      <w:pPr>
        <w:rPr>
          <w:b w:val="1"/>
          <w:bCs w:val="1"/>
          <w:sz w:val="24"/>
          <w:szCs w:val="24"/>
        </w:rPr>
      </w:pPr>
      <w:r w:rsidDel="00000000" w:rsidR="00000000" w:rsidRPr="00000000">
        <w:rPr>
          <w:rtl w:val="0"/>
        </w:rPr>
      </w:r>
    </w:p>
    <w:tbl>
      <w:tblPr>
        <w:tblStyle w:val="Table6"/>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9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b w:val="1"/>
                <w:bCs w:val="1"/>
                <w:sz w:val="20"/>
                <w:szCs w:val="20"/>
              </w:rPr>
            </w:pPr>
            <w:r w:rsidDel="00000000" w:rsidR="00000000" w:rsidRPr="00000000">
              <w:rPr>
                <w:sz w:val="20"/>
                <w:szCs w:val="20"/>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b w:val="1"/>
                <w:bCs w:val="1"/>
                <w:sz w:val="20"/>
                <w:szCs w:val="20"/>
              </w:rPr>
            </w:pPr>
            <w:r w:rsidDel="00000000" w:rsidR="00000000" w:rsidRPr="00000000">
              <w:rPr>
                <w:sz w:val="20"/>
                <w:szCs w:val="20"/>
                <w:rtl w:val="0"/>
              </w:rPr>
              <w:t xml:space="preserve">Administrador</w:t>
            </w: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b w:val="1"/>
                <w:bCs w:val="1"/>
                <w:sz w:val="20"/>
                <w:szCs w:val="20"/>
              </w:rPr>
            </w:pPr>
            <w:r w:rsidDel="00000000" w:rsidR="00000000" w:rsidRPr="00000000">
              <w:rPr>
                <w:sz w:val="20"/>
                <w:szCs w:val="20"/>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b w:val="1"/>
                <w:bCs w:val="1"/>
                <w:sz w:val="20"/>
                <w:szCs w:val="20"/>
              </w:rPr>
            </w:pPr>
            <w:r w:rsidDel="00000000" w:rsidR="00000000" w:rsidRPr="00000000">
              <w:rPr>
                <w:sz w:val="20"/>
                <w:szCs w:val="20"/>
                <w:rtl w:val="0"/>
              </w:rPr>
              <w:t xml:space="preserve">Tecnólogo en análisis y desarrollo de software</w:t>
            </w:r>
            <w:r w:rsidDel="00000000" w:rsidR="00000000" w:rsidRPr="00000000">
              <w:rPr>
                <w:rtl w:val="0"/>
              </w:rPr>
            </w:r>
          </w:p>
        </w:tc>
      </w:tr>
      <w:tr>
        <w:trPr>
          <w:cantSplit w:val="0"/>
          <w:trHeight w:val="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b w:val="1"/>
                <w:bCs w:val="1"/>
                <w:sz w:val="20"/>
                <w:szCs w:val="20"/>
              </w:rPr>
            </w:pPr>
            <w:r w:rsidDel="00000000" w:rsidR="00000000" w:rsidRPr="00000000">
              <w:rPr>
                <w:sz w:val="20"/>
                <w:szCs w:val="20"/>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b w:val="1"/>
                <w:bCs w:val="1"/>
                <w:sz w:val="20"/>
                <w:szCs w:val="20"/>
              </w:rPr>
            </w:pPr>
            <w:r w:rsidDel="00000000" w:rsidR="00000000" w:rsidRPr="00000000">
              <w:rPr>
                <w:sz w:val="20"/>
                <w:szCs w:val="20"/>
                <w:rtl w:val="0"/>
              </w:rPr>
              <w:t xml:space="preserve">Supervisa el correcto funcionamiento del sistema de traducción de señas, administra los módulos del software (traducción, interfaz educativa, pruebas en tiempo real), corrige errores técnicos, gestiona las actualizaciones de contenido y asiste a los usuarios (oyentes o personas sordas) en el uso de la plataforma. También se encarga de monitorear la precisión del sistema en escenarios reales para garantizar su eficacia y accesibilidad.</w:t>
            </w:r>
            <w:r w:rsidDel="00000000" w:rsidR="00000000" w:rsidRPr="00000000">
              <w:rPr>
                <w:rtl w:val="0"/>
              </w:rPr>
            </w:r>
          </w:p>
        </w:tc>
      </w:tr>
    </w:tbl>
    <w:p w:rsidR="00000000" w:rsidDel="00000000" w:rsidP="00000000" w:rsidRDefault="00000000" w:rsidRPr="00000000" w14:paraId="000000DC">
      <w:pPr>
        <w:widowControl w:val="1"/>
        <w:spacing w:after="280" w:before="28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D">
      <w:pPr>
        <w:widowControl w:val="1"/>
        <w:spacing w:after="280" w:before="280" w:lineRule="auto"/>
        <w:rPr>
          <w:b w:val="1"/>
          <w:bCs w:val="1"/>
          <w:sz w:val="24"/>
          <w:szCs w:val="24"/>
        </w:rPr>
      </w:pPr>
      <w:r w:rsidDel="00000000" w:rsidR="00000000" w:rsidRPr="00000000">
        <w:rPr>
          <w:b w:val="1"/>
          <w:bCs w:val="1"/>
          <w:sz w:val="24"/>
          <w:szCs w:val="24"/>
          <w:rtl w:val="0"/>
        </w:rPr>
        <w:t xml:space="preserve">2.4 Restricciones</w:t>
      </w:r>
    </w:p>
    <w:p w:rsidR="00000000" w:rsidDel="00000000" w:rsidP="00000000" w:rsidRDefault="00000000" w:rsidRPr="00000000" w14:paraId="000000DE">
      <w:pPr>
        <w:widowControl w:val="1"/>
        <w:numPr>
          <w:ilvl w:val="0"/>
          <w:numId w:val="13"/>
        </w:numPr>
        <w:ind w:left="720" w:hanging="360"/>
        <w:rPr>
          <w:sz w:val="20"/>
          <w:szCs w:val="20"/>
        </w:rPr>
      </w:pPr>
      <w:r w:rsidDel="00000000" w:rsidR="00000000" w:rsidRPr="00000000">
        <w:rPr>
          <w:b w:val="1"/>
          <w:bCs w:val="1"/>
          <w:sz w:val="20"/>
          <w:szCs w:val="20"/>
          <w:rtl w:val="0"/>
        </w:rPr>
        <w:t xml:space="preserve">Base de datos limitada:</w:t>
      </w:r>
      <w:r w:rsidDel="00000000" w:rsidR="00000000" w:rsidRPr="00000000">
        <w:rPr>
          <w:sz w:val="20"/>
          <w:szCs w:val="20"/>
          <w:rtl w:val="0"/>
        </w:rPr>
        <w:t xml:space="preserve"> Inicialmente, el sistema puede estar limitado a un conjunto básico de señas, por lo que no cubrirá todo el vocabulario de la lengua de señas colombiana.</w:t>
      </w:r>
    </w:p>
    <w:p w:rsidR="00000000" w:rsidDel="00000000" w:rsidP="00000000" w:rsidRDefault="00000000" w:rsidRPr="00000000" w14:paraId="000000DF">
      <w:pPr>
        <w:widowControl w:val="1"/>
        <w:numPr>
          <w:ilvl w:val="0"/>
          <w:numId w:val="13"/>
        </w:numPr>
        <w:ind w:left="720" w:hanging="360"/>
        <w:rPr>
          <w:sz w:val="20"/>
          <w:szCs w:val="20"/>
        </w:rPr>
      </w:pPr>
      <w:r w:rsidDel="00000000" w:rsidR="00000000" w:rsidRPr="00000000">
        <w:rPr>
          <w:b w:val="1"/>
          <w:bCs w:val="1"/>
          <w:sz w:val="20"/>
          <w:szCs w:val="20"/>
          <w:rtl w:val="0"/>
        </w:rPr>
        <w:t xml:space="preserve">Accesibilidad a internet:</w:t>
      </w:r>
      <w:r w:rsidDel="00000000" w:rsidR="00000000" w:rsidRPr="00000000">
        <w:rPr>
          <w:sz w:val="20"/>
          <w:szCs w:val="20"/>
          <w:rtl w:val="0"/>
        </w:rPr>
        <w:t xml:space="preserve"> La funcionalidad completa del sistema podría requerir conexión constante a internet para acceder a actualizaciones o procesamiento en la nube.</w:t>
      </w:r>
    </w:p>
    <w:p w:rsidR="00000000" w:rsidDel="00000000" w:rsidP="00000000" w:rsidRDefault="00000000" w:rsidRPr="00000000" w14:paraId="000000E0">
      <w:pPr>
        <w:widowControl w:val="1"/>
        <w:numPr>
          <w:ilvl w:val="0"/>
          <w:numId w:val="13"/>
        </w:numPr>
        <w:ind w:left="720" w:hanging="360"/>
        <w:rPr>
          <w:sz w:val="20"/>
          <w:szCs w:val="20"/>
        </w:rPr>
      </w:pPr>
      <w:r w:rsidDel="00000000" w:rsidR="00000000" w:rsidRPr="00000000">
        <w:rPr>
          <w:b w:val="1"/>
          <w:bCs w:val="1"/>
          <w:sz w:val="20"/>
          <w:szCs w:val="20"/>
          <w:rtl w:val="0"/>
        </w:rPr>
        <w:t xml:space="preserve">Dispositivos compatibles:</w:t>
      </w:r>
      <w:r w:rsidDel="00000000" w:rsidR="00000000" w:rsidRPr="00000000">
        <w:rPr>
          <w:sz w:val="20"/>
          <w:szCs w:val="20"/>
          <w:rtl w:val="0"/>
        </w:rPr>
        <w:t xml:space="preserve"> La aplicación solo funcionará en dispositivos que cumplan ciertos requisitos de hardware ( buena capacidad de procesamiento).</w:t>
      </w:r>
    </w:p>
    <w:p w:rsidR="00000000" w:rsidDel="00000000" w:rsidP="00000000" w:rsidRDefault="00000000" w:rsidRPr="00000000" w14:paraId="000000E1">
      <w:pPr>
        <w:widowControl w:val="1"/>
        <w:numPr>
          <w:ilvl w:val="0"/>
          <w:numId w:val="13"/>
        </w:numPr>
        <w:spacing w:after="280" w:lineRule="auto"/>
        <w:ind w:left="720" w:hanging="360"/>
        <w:rPr>
          <w:sz w:val="20"/>
          <w:szCs w:val="20"/>
        </w:rPr>
      </w:pPr>
      <w:r w:rsidDel="00000000" w:rsidR="00000000" w:rsidRPr="00000000">
        <w:rPr>
          <w:b w:val="1"/>
          <w:bCs w:val="1"/>
          <w:sz w:val="20"/>
          <w:szCs w:val="20"/>
          <w:rtl w:val="0"/>
        </w:rPr>
        <w:t xml:space="preserve">Pruebas en tiempo real:</w:t>
      </w:r>
      <w:r w:rsidDel="00000000" w:rsidR="00000000" w:rsidRPr="00000000">
        <w:rPr>
          <w:sz w:val="20"/>
          <w:szCs w:val="20"/>
          <w:rtl w:val="0"/>
        </w:rPr>
        <w:t xml:space="preserve"> Las pruebas piloto deben realizarse en entornos reales (institutos, tiendas, etc.) lo cual depende de permisos y colaboración externa</w:t>
      </w:r>
    </w:p>
    <w:p w:rsidR="00000000" w:rsidDel="00000000" w:rsidP="00000000" w:rsidRDefault="00000000" w:rsidRPr="00000000" w14:paraId="000000E2">
      <w:pPr>
        <w:widowControl w:val="1"/>
        <w:spacing w:after="280" w:before="280" w:lineRule="auto"/>
        <w:rPr>
          <w:b w:val="1"/>
          <w:bCs w:val="1"/>
          <w:sz w:val="24"/>
          <w:szCs w:val="24"/>
        </w:rPr>
      </w:pPr>
      <w:r w:rsidDel="00000000" w:rsidR="00000000" w:rsidRPr="00000000">
        <w:rPr>
          <w:b w:val="1"/>
          <w:bCs w:val="1"/>
          <w:sz w:val="24"/>
          <w:szCs w:val="24"/>
          <w:rtl w:val="0"/>
        </w:rPr>
        <w:t xml:space="preserve">2.5 Suposiciones y dependencias</w:t>
      </w:r>
    </w:p>
    <w:p w:rsidR="00000000" w:rsidDel="00000000" w:rsidP="00000000" w:rsidRDefault="00000000" w:rsidRPr="00000000" w14:paraId="000000E3">
      <w:pPr>
        <w:widowControl w:val="1"/>
        <w:numPr>
          <w:ilvl w:val="0"/>
          <w:numId w:val="14"/>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Interés de los usuarios:</w:t>
      </w:r>
      <w:r w:rsidDel="00000000" w:rsidR="00000000" w:rsidRPr="00000000">
        <w:rPr>
          <w:color w:val="000000"/>
          <w:sz w:val="20"/>
          <w:szCs w:val="20"/>
          <w:rtl w:val="0"/>
        </w:rPr>
        <w:t xml:space="preserve"> Se asume que tanto oyentes como personas sordas están dispuestas a utilizar la aplicación para mejorar la comunicación.</w:t>
      </w:r>
    </w:p>
    <w:p w:rsidR="00000000" w:rsidDel="00000000" w:rsidP="00000000" w:rsidRDefault="00000000" w:rsidRPr="00000000" w14:paraId="000000E4">
      <w:pPr>
        <w:widowControl w:val="1"/>
        <w:numPr>
          <w:ilvl w:val="0"/>
          <w:numId w:val="14"/>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Soporte institucional:</w:t>
      </w:r>
      <w:r w:rsidDel="00000000" w:rsidR="00000000" w:rsidRPr="00000000">
        <w:rPr>
          <w:color w:val="000000"/>
          <w:sz w:val="20"/>
          <w:szCs w:val="20"/>
          <w:rtl w:val="0"/>
        </w:rPr>
        <w:t xml:space="preserve"> Se espera contar con el apoyo de instituciones educativas o entidades públicas para la implementación y validación del software.</w:t>
      </w:r>
    </w:p>
    <w:p w:rsidR="00000000" w:rsidDel="00000000" w:rsidP="00000000" w:rsidRDefault="00000000" w:rsidRPr="00000000" w14:paraId="000000E5">
      <w:pPr>
        <w:widowControl w:val="1"/>
        <w:numPr>
          <w:ilvl w:val="0"/>
          <w:numId w:val="14"/>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Actualizaciones continuas:</w:t>
      </w:r>
      <w:r w:rsidDel="00000000" w:rsidR="00000000" w:rsidRPr="00000000">
        <w:rPr>
          <w:color w:val="000000"/>
          <w:sz w:val="20"/>
          <w:szCs w:val="20"/>
          <w:rtl w:val="0"/>
        </w:rPr>
        <w:t xml:space="preserve"> El sistema será actualizado constantemente para agregar nuevas señas y mejorar la precisión del reconocimiento.</w:t>
      </w:r>
    </w:p>
    <w:p w:rsidR="00000000" w:rsidDel="00000000" w:rsidP="00000000" w:rsidRDefault="00000000" w:rsidRPr="00000000" w14:paraId="000000E6">
      <w:pPr>
        <w:widowControl w:val="1"/>
        <w:numPr>
          <w:ilvl w:val="0"/>
          <w:numId w:val="14"/>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Disponibilidad de intérpretes:</w:t>
      </w:r>
      <w:r w:rsidDel="00000000" w:rsidR="00000000" w:rsidRPr="00000000">
        <w:rPr>
          <w:color w:val="000000"/>
          <w:sz w:val="20"/>
          <w:szCs w:val="20"/>
          <w:rtl w:val="0"/>
        </w:rPr>
        <w:t xml:space="preserve"> Se contará con el apoyo de intérpretes certificados para validar las traducciones y entrenar al sistema con datos precisos.</w:t>
      </w:r>
    </w:p>
    <w:p w:rsidR="00000000" w:rsidDel="00000000" w:rsidP="00000000" w:rsidRDefault="00000000" w:rsidRPr="00000000" w14:paraId="000000E7">
      <w:pPr>
        <w:widowControl w:val="1"/>
        <w:numPr>
          <w:ilvl w:val="0"/>
          <w:numId w:val="14"/>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b w:val="1"/>
          <w:bCs w:val="1"/>
          <w:color w:val="000000"/>
          <w:sz w:val="20"/>
          <w:szCs w:val="20"/>
          <w:rtl w:val="0"/>
        </w:rPr>
        <w:t xml:space="preserve">Acceso a dispositivos tecnológicos:</w:t>
      </w:r>
      <w:r w:rsidDel="00000000" w:rsidR="00000000" w:rsidRPr="00000000">
        <w:rPr>
          <w:color w:val="000000"/>
          <w:sz w:val="20"/>
          <w:szCs w:val="20"/>
          <w:rtl w:val="0"/>
        </w:rPr>
        <w:t xml:space="preserve"> Se asume que los usuarios tendrán acceso a teléfonos inteligentes o computadores con cámara para usar la aplicación.</w:t>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3. Requisitos Específicos</w:t>
      </w:r>
    </w:p>
    <w:p w:rsidR="00000000" w:rsidDel="00000000" w:rsidP="00000000" w:rsidRDefault="00000000" w:rsidRPr="00000000" w14:paraId="000000E9">
      <w:pPr>
        <w:rPr>
          <w:b w:val="1"/>
          <w:bCs w:val="1"/>
          <w:sz w:val="24"/>
          <w:szCs w:val="24"/>
        </w:rPr>
      </w:pPr>
      <w:r w:rsidDel="00000000" w:rsidR="00000000" w:rsidRPr="00000000">
        <w:rPr>
          <w:b w:val="1"/>
          <w:bCs w:val="1"/>
          <w:sz w:val="24"/>
          <w:szCs w:val="24"/>
          <w:rtl w:val="0"/>
        </w:rPr>
        <w:t xml:space="preserve">3.1. Requisitos comunes de las interfaces</w:t>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3.1.1. Interfaces de usuario </w:t>
      </w:r>
    </w:p>
    <w:p w:rsidR="00000000" w:rsidDel="00000000" w:rsidP="00000000" w:rsidRDefault="00000000" w:rsidRPr="00000000" w14:paraId="000000EB">
      <w:pPr>
        <w:rPr/>
      </w:pPr>
      <w:r w:rsidDel="00000000" w:rsidR="00000000" w:rsidRPr="00000000">
        <w:rPr>
          <w:rtl w:val="0"/>
        </w:rPr>
        <w:t xml:space="preserve">La interfaz de usuario será inclusiva, intuitiva y accesible. Contará con botones grandes, iconografía clara y colores contrastantes. Tendrá una sección para capturar lenguaje de señas mediante cámara y mostrar el texto traducido en pantalla, así como una opción para ingresar texto que se convierta en señas mediante animaciones visuales o un avatar animado.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Los elementos clave incluyen: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Área de video en vivo para reconocimiento de señas.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Campo de texto para introducir mensajes.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Panel de visualización de traducción.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Controles de accesibilidad.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3.1.2. Interfaces de hardware </w:t>
      </w:r>
    </w:p>
    <w:p w:rsidR="00000000" w:rsidDel="00000000" w:rsidP="00000000" w:rsidRDefault="00000000" w:rsidRPr="00000000" w14:paraId="000000F8">
      <w:pPr>
        <w:rPr/>
      </w:pPr>
      <w:r w:rsidDel="00000000" w:rsidR="00000000" w:rsidRPr="00000000">
        <w:rPr>
          <w:rtl w:val="0"/>
        </w:rPr>
        <w:t xml:space="preserve">Para el correcto funcionamiento del sistema, se requieren los siguientes dispositivos en condiciones óptimas: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Cámara web (preferiblemente HD o superior).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Micrófono (en caso de que se incluya entrada por voz).</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Conexión a internet estable.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Dispositivos con capacidad de procesamiento visual básica.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3.1.3. Interfaces de software.</w:t>
      </w:r>
    </w:p>
    <w:p w:rsidR="00000000" w:rsidDel="00000000" w:rsidP="00000000" w:rsidRDefault="00000000" w:rsidRPr="00000000" w14:paraId="00000103">
      <w:pPr>
        <w:rPr/>
      </w:pPr>
      <w:r w:rsidDel="00000000" w:rsidR="00000000" w:rsidRPr="00000000">
        <w:rPr>
          <w:rtl w:val="0"/>
        </w:rPr>
        <w:t xml:space="preserve">Sistemas Operativos compatibles: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Windows 10 o superior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Android 9+</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Navegadores compatibles: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Google Chrome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Mozilla Firefox</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Microsoft Edge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Safari</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Dependencias tecnológicas: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WebRTC para la transmisión en tiempo real.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TensorFlow.js o librerías equivalentes para visión por computadora.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sdt>
        <w:sdtPr>
          <w:id w:val="543937039"/>
          <w:tag w:val="goog_rdk_0"/>
        </w:sdtPr>
        <w:sdtContent>
          <w:r w:rsidDel="00000000" w:rsidR="00000000" w:rsidRPr="00000000">
            <w:rPr>
              <w:rFonts w:ascii="Arial Unicode MS" w:cs="Arial Unicode MS" w:eastAsia="Arial Unicode MS" w:hAnsi="Arial Unicode MS"/>
              <w:rtl w:val="0"/>
            </w:rPr>
            <w:t xml:space="preserve">APIs de animación o motor gráfico para representar señas (texto → seña).</w:t>
          </w:r>
        </w:sdtContent>
      </w:sdt>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3.1.4. Interfaces de comunicación</w:t>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1E">
      <w:pPr>
        <w:rPr/>
      </w:pPr>
      <w:r w:rsidDel="00000000" w:rsidR="00000000" w:rsidRPr="00000000">
        <w:rPr>
          <w:rtl w:val="0"/>
        </w:rPr>
        <w:t xml:space="preserve">El sistema se conectará a servidores para procesar las señales de video y texto mediante protocolos seguros: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HTTPS para todas las conexiones cliente-servidor.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WebSockets para comunicación en tiempo real (cuando sea necesario).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REST APIs para el envío y recepción de datos de traducción.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JSON como formato estándar de datos entre componentes.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La privacidad del usuario será garantizada en todas las etapas de la comunicación.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3.2 REQUERIMIENTOS FUNCIONALES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RF1. Gestión de Usuarios </w:t>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 </w:t>
      </w:r>
      <w:r w:rsidDel="00000000" w:rsidR="00000000" w:rsidRPr="00000000">
        <w:rPr>
          <w:rtl w:val="0"/>
        </w:rPr>
        <w:t xml:space="preserve">ERF1.1 Registro de usuario </w:t>
      </w:r>
    </w:p>
    <w:p w:rsidR="00000000" w:rsidDel="00000000" w:rsidP="00000000" w:rsidRDefault="00000000" w:rsidRPr="00000000" w14:paraId="0000012F">
      <w:pPr>
        <w:rPr/>
      </w:pPr>
      <w:r w:rsidDel="00000000" w:rsidR="00000000" w:rsidRPr="00000000">
        <w:rPr>
          <w:rtl w:val="0"/>
        </w:rPr>
        <w:t xml:space="preserve"> ERF1.2 Inicio de sesión  </w:t>
      </w:r>
    </w:p>
    <w:p w:rsidR="00000000" w:rsidDel="00000000" w:rsidP="00000000" w:rsidRDefault="00000000" w:rsidRPr="00000000" w14:paraId="00000130">
      <w:pPr>
        <w:rPr/>
      </w:pPr>
      <w:r w:rsidDel="00000000" w:rsidR="00000000" w:rsidRPr="00000000">
        <w:rPr>
          <w:rtl w:val="0"/>
        </w:rPr>
        <w:t xml:space="preserve"> ERF1.3 Recuperación de contraseña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b w:val="1"/>
          <w:bCs w:val="1"/>
          <w:rtl w:val="0"/>
        </w:rPr>
        <w:t xml:space="preserve">RF2. Navegación del Sitio </w:t>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 </w:t>
      </w:r>
      <w:r w:rsidDel="00000000" w:rsidR="00000000" w:rsidRPr="00000000">
        <w:rPr>
          <w:rtl w:val="0"/>
        </w:rPr>
        <w:t xml:space="preserve">ERF2.1 Barra de navegación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r w:rsidDel="00000000" w:rsidR="00000000" w:rsidRPr="00000000">
        <w:rPr>
          <w:b w:val="1"/>
          <w:bCs w:val="1"/>
          <w:rtl w:val="0"/>
        </w:rPr>
        <w:t xml:space="preserve">RF3. Traducción de Lengua de Señas</w:t>
      </w: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 </w:t>
      </w:r>
      <w:r w:rsidDel="00000000" w:rsidR="00000000" w:rsidRPr="00000000">
        <w:rPr>
          <w:rtl w:val="0"/>
        </w:rPr>
        <w:t xml:space="preserve">ERF3.1 conversión de texto/audio a seña</w:t>
        <w:br w:type="textWrapping"/>
        <w:t xml:space="preserve">ERF3.2 Conversión de señas a texto/audio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r w:rsidDel="00000000" w:rsidR="00000000" w:rsidRPr="00000000">
        <w:rPr>
          <w:b w:val="1"/>
          <w:bCs w:val="1"/>
          <w:rtl w:val="0"/>
        </w:rPr>
        <w:t xml:space="preserve">RF4. Alarmas y Notificaciones Visuales</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 </w:t>
      </w:r>
      <w:r w:rsidDel="00000000" w:rsidR="00000000" w:rsidRPr="00000000">
        <w:rPr>
          <w:rtl w:val="0"/>
        </w:rPr>
        <w:t xml:space="preserve">ERF 4.1 Configuración de alarmas  </w:t>
      </w:r>
    </w:p>
    <w:p w:rsidR="00000000" w:rsidDel="00000000" w:rsidP="00000000" w:rsidRDefault="00000000" w:rsidRPr="00000000" w14:paraId="0000013A">
      <w:pPr>
        <w:rPr/>
      </w:pPr>
      <w:r w:rsidDel="00000000" w:rsidR="00000000" w:rsidRPr="00000000">
        <w:rPr>
          <w:rtl w:val="0"/>
        </w:rPr>
        <w:t xml:space="preserve">ERF 4.2 Notificaciones en pantalla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t xml:space="preserve"> </w:t>
      </w:r>
      <w:r w:rsidDel="00000000" w:rsidR="00000000" w:rsidRPr="00000000">
        <w:rPr>
          <w:b w:val="1"/>
          <w:bCs w:val="1"/>
          <w:rtl w:val="0"/>
        </w:rPr>
        <w:t xml:space="preserve">RF5. gestión del perfil</w:t>
      </w:r>
    </w:p>
    <w:p w:rsidR="00000000" w:rsidDel="00000000" w:rsidP="00000000" w:rsidRDefault="00000000" w:rsidRPr="00000000" w14:paraId="0000013D">
      <w:pPr>
        <w:rPr/>
      </w:pPr>
      <w:r w:rsidDel="00000000" w:rsidR="00000000" w:rsidRPr="00000000">
        <w:rPr>
          <w:rtl w:val="0"/>
        </w:rPr>
        <w:t xml:space="preserve">ERF 5.1 Visualización del perfil </w:t>
      </w:r>
    </w:p>
    <w:p w:rsidR="00000000" w:rsidDel="00000000" w:rsidP="00000000" w:rsidRDefault="00000000" w:rsidRPr="00000000" w14:paraId="0000013E">
      <w:pPr>
        <w:rPr/>
      </w:pPr>
      <w:r w:rsidDel="00000000" w:rsidR="00000000" w:rsidRPr="00000000">
        <w:rPr>
          <w:rtl w:val="0"/>
        </w:rPr>
        <w:t xml:space="preserve">ERF 5.2 cambiar tema de la pantalla(claro/oscuro)</w:t>
      </w:r>
    </w:p>
    <w:p w:rsidR="00000000" w:rsidDel="00000000" w:rsidP="00000000" w:rsidRDefault="00000000" w:rsidRPr="00000000" w14:paraId="0000013F">
      <w:pPr>
        <w:rPr/>
      </w:pPr>
      <w:r w:rsidDel="00000000" w:rsidR="00000000" w:rsidRPr="00000000">
        <w:rPr>
          <w:rtl w:val="0"/>
        </w:rPr>
        <w:t xml:space="preserve">ERF 5.3 modificar contraseña</w:t>
      </w:r>
    </w:p>
    <w:p w:rsidR="00000000" w:rsidDel="00000000" w:rsidP="00000000" w:rsidRDefault="00000000" w:rsidRPr="00000000" w14:paraId="00000140">
      <w:pPr>
        <w:rPr/>
      </w:pPr>
      <w:r w:rsidDel="00000000" w:rsidR="00000000" w:rsidRPr="00000000">
        <w:rPr>
          <w:rtl w:val="0"/>
        </w:rPr>
        <w:t xml:space="preserve">ERF 5.4 configuración de idioma </w:t>
      </w:r>
    </w:p>
    <w:p w:rsidR="00000000" w:rsidDel="00000000" w:rsidP="00000000" w:rsidRDefault="00000000" w:rsidRPr="00000000" w14:paraId="00000141">
      <w:pPr>
        <w:rPr/>
      </w:pPr>
      <w:r w:rsidDel="00000000" w:rsidR="00000000" w:rsidRPr="00000000">
        <w:rPr>
          <w:rtl w:val="0"/>
        </w:rPr>
        <w:t xml:space="preserve">ERF 5.5 Visualización de Traducciones Recientes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RF6. Estadísticas de Uso</w:t>
      </w:r>
    </w:p>
    <w:p w:rsidR="00000000" w:rsidDel="00000000" w:rsidP="00000000" w:rsidRDefault="00000000" w:rsidRPr="00000000" w14:paraId="00000144">
      <w:pPr>
        <w:rPr/>
      </w:pPr>
      <w:r w:rsidDel="00000000" w:rsidR="00000000" w:rsidRPr="00000000">
        <w:rPr>
          <w:rtl w:val="0"/>
        </w:rPr>
        <w:t xml:space="preserve">ERF 6.1 Acceso a Estadísticas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RF7. Alfabeto en Lengua de Señas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ERF 7.1 Visualización del Alfabeto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Gestión usuario(RF1)</w:t>
            </w:r>
          </w:p>
        </w:tc>
      </w:tr>
      <w:tr>
        <w:trPr>
          <w:cantSplit w:val="0"/>
          <w:trHeight w:val="311" w:hRule="atLeast"/>
          <w:tblHeader w:val="0"/>
        </w:trPr>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que los usuarios inicien una sesión personal con usuario y contraseña únicos</w:t>
            </w:r>
          </w:p>
        </w:tc>
      </w:tr>
      <w:tr>
        <w:trPr>
          <w:cantSplit w:val="0"/>
          <w:trHeight w:val="277" w:hRule="atLeast"/>
          <w:tblHeader w:val="0"/>
        </w:trPr>
        <w:tc>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Datos de ingreso del usuario.</w:t>
            </w:r>
          </w:p>
        </w:tc>
      </w:tr>
      <w:tr>
        <w:trPr>
          <w:cantSplit w:val="0"/>
          <w:trHeight w:val="275" w:hRule="atLeast"/>
          <w:tblHeader w:val="0"/>
        </w:trPr>
        <w:tc>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Ingreso exitoso al panel principal o notificación de error.</w:t>
            </w:r>
          </w:p>
        </w:tc>
      </w:tr>
      <w:tr>
        <w:trPr>
          <w:cantSplit w:val="0"/>
          <w:trHeight w:val="827" w:hRule="atLeast"/>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usuario y contraseña coinciden y cuentan con un registro previo, obtendrá acceso a la aplicación. En caso de que no coincidan, no se permite ingreso a la aplicación.</w:t>
            </w:r>
          </w:p>
        </w:tc>
      </w:tr>
      <w:tr>
        <w:trPr>
          <w:cantSplit w:val="0"/>
          <w:trHeight w:val="1507" w:hRule="atLeast"/>
          <w:tblHeader w:val="0"/>
        </w:trPr>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panel de ingreso debe contener los campos de usuario y contraseña. </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sistema debe validar los datos ingresados con la base de datos para determinar concordancia o discordancia.</w:t>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8"/>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Registro (RF1.1)</w:t>
            </w:r>
          </w:p>
        </w:tc>
      </w:tr>
      <w:tr>
        <w:trPr>
          <w:cantSplit w:val="0"/>
          <w:trHeight w:val="311" w:hRule="atLeast"/>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En caso de no contar con datos de ingreso, el sistema permitirá al usuario realizar su registro en la aplicación.</w:t>
            </w:r>
          </w:p>
        </w:tc>
      </w:tr>
      <w:tr>
        <w:trPr>
          <w:cantSplit w:val="0"/>
          <w:trHeight w:val="277" w:hRule="atLeast"/>
          <w:tblHeader w:val="0"/>
        </w:trPr>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Datos de caracterización de usuario.</w:t>
            </w:r>
          </w:p>
        </w:tc>
      </w:tr>
      <w:tr>
        <w:trPr>
          <w:cantSplit w:val="0"/>
          <w:trHeight w:val="275" w:hRule="atLeast"/>
          <w:tblHeader w:val="0"/>
        </w:trPr>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Notificación de estado del registro.</w:t>
            </w:r>
          </w:p>
        </w:tc>
      </w:tr>
      <w:tr>
        <w:trPr>
          <w:cantSplit w:val="0"/>
          <w:trHeight w:val="827" w:hRule="atLeast"/>
          <w:tblHeader w:val="0"/>
        </w:trPr>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un nuevo usuario ingresa sus datos y acepta los término y condiciones, el sistema agregará el registro a la base de datos de usuarios y permitirá el ingreso a la aplicación.</w:t>
            </w:r>
          </w:p>
        </w:tc>
      </w:tr>
      <w:tr>
        <w:trPr>
          <w:cantSplit w:val="0"/>
          <w:trHeight w:val="1507" w:hRule="atLeast"/>
          <w:tblHeader w:val="0"/>
        </w:trPr>
        <w:tc>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tabs>
                <w:tab w:val="left" w:leader="none" w:pos="828"/>
              </w:tabs>
              <w:spacing w:line="254" w:lineRule="auto"/>
              <w:ind w:left="828" w:right="99" w:hanging="360"/>
              <w:jc w:val="both"/>
              <w:rPr>
                <w:color w:val="000000"/>
                <w:sz w:val="24"/>
                <w:szCs w:val="24"/>
              </w:rPr>
            </w:pPr>
            <w:r w:rsidDel="00000000" w:rsidR="00000000" w:rsidRPr="00000000">
              <w:rPr>
                <w:color w:val="000000"/>
                <w:sz w:val="24"/>
                <w:szCs w:val="24"/>
                <w:rtl w:val="0"/>
              </w:rPr>
              <w:t xml:space="preserve">El formulario de registro debe contar con campos de caracterización de usuario básicos, como el nombre y edad.</w:t>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Se deben aceptar los términos y condiciones para poder registrarse de manera exitosa.</w:t>
            </w:r>
          </w:p>
        </w:tc>
      </w:tr>
    </w:tbl>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2666" w:firstLine="0"/>
        <w:rPr>
          <w:b w:val="1"/>
          <w:bCs w:val="1"/>
          <w:color w:val="000000"/>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9"/>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Inicio de Sesión (ERF1.2)</w:t>
            </w:r>
          </w:p>
        </w:tc>
      </w:tr>
      <w:tr>
        <w:trPr>
          <w:cantSplit w:val="0"/>
          <w:trHeight w:val="311" w:hRule="atLeast"/>
          <w:tblHeader w:val="0"/>
        </w:trPr>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deberá validar cuentas de Gmail y Facebook en el caso de las personas que prefieran ese método de acceso.</w:t>
            </w:r>
          </w:p>
        </w:tc>
      </w:tr>
      <w:tr>
        <w:trPr>
          <w:cantSplit w:val="0"/>
          <w:trHeight w:val="277" w:hRule="atLeast"/>
          <w:tblHeader w:val="0"/>
        </w:trPr>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 método para ingreso.</w:t>
            </w:r>
          </w:p>
        </w:tc>
      </w:tr>
      <w:tr>
        <w:trPr>
          <w:cantSplit w:val="0"/>
          <w:trHeight w:val="275" w:hRule="atLeast"/>
          <w:tblHeader w:val="0"/>
        </w:trPr>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Ventana para validar información de Gmail/Facebook.</w:t>
            </w:r>
          </w:p>
        </w:tc>
      </w:tr>
      <w:tr>
        <w:trPr>
          <w:cantSplit w:val="0"/>
          <w:trHeight w:val="827" w:hRule="atLeast"/>
          <w:tblHeader w:val="0"/>
        </w:trPr>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se valida la información de una cuenta de Gmail o Facebook que no haya sido empleada para un registro previo en la aplicación, el sistema da ingreso al panel principal.</w:t>
            </w:r>
          </w:p>
        </w:tc>
      </w:tr>
      <w:tr>
        <w:trPr>
          <w:cantSplit w:val="0"/>
          <w:trHeight w:val="1507"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Los que deseen utilizar este método de ingreso deben contar con una cuenta de Gmail o Facebook activa.</w:t>
            </w:r>
          </w:p>
        </w:tc>
      </w:tr>
    </w:tbl>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tbl>
      <w:tblPr>
        <w:tblStyle w:val="Table10"/>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Recuperación de Contraseña (ERF1.3)</w:t>
            </w:r>
          </w:p>
        </w:tc>
      </w:tr>
      <w:tr>
        <w:trPr>
          <w:cantSplit w:val="0"/>
          <w:trHeight w:val="311" w:hRule="atLeast"/>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recuperar la contraseña mediante correo electrónico.</w:t>
            </w:r>
          </w:p>
        </w:tc>
      </w:tr>
      <w:tr>
        <w:trPr>
          <w:cantSplit w:val="0"/>
          <w:trHeight w:val="277" w:hRule="atLeast"/>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Correo electrónico asociado a la cuenta.</w:t>
            </w:r>
          </w:p>
        </w:tc>
      </w:tr>
      <w:tr>
        <w:trPr>
          <w:cantSplit w:val="0"/>
          <w:trHeight w:val="275" w:hRule="atLeast"/>
          <w:tblHeader w:val="0"/>
        </w:trPr>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Correo con instrucciones de recuperación.</w:t>
            </w:r>
          </w:p>
        </w:tc>
      </w:tr>
      <w:tr>
        <w:trPr>
          <w:cantSplit w:val="0"/>
          <w:trHeight w:val="827" w:hRule="atLeast"/>
          <w:tblHeader w:val="0"/>
        </w:trPr>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El sistema enviará un correo electrónico con un enlace o código para restablecer la contraseña.</w:t>
            </w:r>
          </w:p>
        </w:tc>
      </w:tr>
      <w:tr>
        <w:trPr>
          <w:cantSplit w:val="0"/>
          <w:trHeight w:val="1507" w:hRule="atLeast"/>
          <w:tblHeader w:val="0"/>
        </w:trPr>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usuario debe recibir correctamente el correo de recuperación.</w:t>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sistema debe permitir restablecer la contraseña y acceder nuevamente.</w:t>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1"/>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Navegación del Sitio (RF2)</w:t>
            </w:r>
          </w:p>
        </w:tc>
      </w:tr>
      <w:tr>
        <w:trPr>
          <w:cantSplit w:val="0"/>
          <w:trHeight w:val="311" w:hRule="atLeast"/>
          <w:tblHeader w:val="0"/>
        </w:trPr>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conducirá a los usuarios a un panel principal luego de iniciar sesión. Dicho panel será la ventana a todos los subniveles e interacciones que se puedan desarrollar en la aplicación.</w:t>
            </w:r>
          </w:p>
        </w:tc>
      </w:tr>
      <w:tr>
        <w:trPr>
          <w:cantSplit w:val="0"/>
          <w:trHeight w:val="277" w:hRule="atLeast"/>
          <w:tblHeader w:val="0"/>
        </w:trPr>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del usuario.</w:t>
            </w:r>
          </w:p>
        </w:tc>
      </w:tr>
      <w:tr>
        <w:trPr>
          <w:cantSplit w:val="0"/>
          <w:trHeight w:val="275" w:hRule="atLeast"/>
          <w:tblHeader w:val="0"/>
        </w:trPr>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Panel, formulario o producto específico seleccionado por el usuario.</w:t>
            </w:r>
          </w:p>
        </w:tc>
      </w:tr>
      <w:tr>
        <w:trPr>
          <w:cantSplit w:val="0"/>
          <w:trHeight w:val="827" w:hRule="atLeast"/>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el usuario selecciona una opción del panel principal, la aplicación lo redirigirá hacia el módulo correspondiente.</w:t>
            </w:r>
          </w:p>
        </w:tc>
      </w:tr>
      <w:tr>
        <w:trPr>
          <w:cantSplit w:val="0"/>
          <w:trHeight w:val="1507" w:hRule="atLeast"/>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9E">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panel principal deberá contar con una organización clara, separando por secciones las diferentes opciones disponibles.</w:t>
            </w:r>
          </w:p>
          <w:p w:rsidR="00000000" w:rsidDel="00000000" w:rsidP="00000000" w:rsidRDefault="00000000" w:rsidRPr="00000000" w14:paraId="0000019F">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Algunas opciones se presentarán por medio de símbolos y listas desplegables para facilitar la navegación.</w:t>
            </w:r>
          </w:p>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 w:before="103" w:lineRule="auto"/>
        <w:rPr>
          <w:b w:val="1"/>
          <w:bCs w:val="1"/>
          <w:color w:val="000000"/>
          <w:sz w:val="20"/>
          <w:szCs w:val="20"/>
        </w:rPr>
      </w:pPr>
      <w:r w:rsidDel="00000000" w:rsidR="00000000" w:rsidRPr="00000000">
        <w:rPr>
          <w:rtl w:val="0"/>
        </w:rPr>
      </w:r>
    </w:p>
    <w:tbl>
      <w:tblPr>
        <w:tblStyle w:val="Table12"/>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Barra de Navegación (ERF2.1)</w:t>
            </w:r>
          </w:p>
        </w:tc>
      </w:tr>
      <w:tr>
        <w:trPr>
          <w:cantSplit w:val="0"/>
          <w:trHeight w:val="311" w:hRule="atLeast"/>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Sistema</w:t>
            </w:r>
          </w:p>
        </w:tc>
      </w:tr>
      <w:tr>
        <w:trPr>
          <w:cantSplit w:val="0"/>
          <w:trHeight w:val="551" w:hRule="atLeast"/>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acceder fácilmente a los diferentes módulos del sistema mediante una barra de navegación visible y funcional.</w:t>
            </w:r>
          </w:p>
        </w:tc>
      </w:tr>
      <w:tr>
        <w:trPr>
          <w:cantSplit w:val="0"/>
          <w:trHeight w:val="277" w:hRule="atLeast"/>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Clics del usuario.</w:t>
            </w:r>
          </w:p>
        </w:tc>
      </w:tr>
      <w:tr>
        <w:trPr>
          <w:cantSplit w:val="0"/>
          <w:trHeight w:val="275" w:hRule="atLeast"/>
          <w:tblHeader w:val="0"/>
        </w:trPr>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Redirección a los módulos correspondientes.</w:t>
            </w:r>
          </w:p>
        </w:tc>
      </w:tr>
      <w:tr>
        <w:trPr>
          <w:cantSplit w:val="0"/>
          <w:trHeight w:val="827" w:hRule="atLeast"/>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Si el usuario hace clic en alguna opción de la barra de navegación, será redirigido al módulo o sección correspondiente dentro del sistema.</w:t>
            </w:r>
          </w:p>
        </w:tc>
      </w:tr>
      <w:tr>
        <w:trPr>
          <w:cantSplit w:val="0"/>
          <w:trHeight w:val="1507" w:hRule="atLeast"/>
          <w:tblHeader w:val="0"/>
        </w:trPr>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B1">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barra de navegación debe estar visible en todas las páginas y debe estar correctamente enlazada.</w:t>
            </w:r>
          </w:p>
          <w:p w:rsidR="00000000" w:rsidDel="00000000" w:rsidP="00000000" w:rsidRDefault="00000000" w:rsidRPr="00000000" w14:paraId="000001B2">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barra debe funcionar en todos los dispositivos (PC, Tablet, celular).</w:t>
            </w:r>
          </w:p>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3"/>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Traducción de Lengua de Señas (RF3)</w:t>
            </w:r>
          </w:p>
        </w:tc>
      </w:tr>
      <w:tr>
        <w:trPr>
          <w:cantSplit w:val="0"/>
          <w:trHeight w:val="311" w:hRule="atLeast"/>
          <w:tblHeader w:val="0"/>
        </w:trPr>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la traducción de lengua de señas a texto o audio, facilitando la comunicación entre personas oyentes y personas con discapacidad auditiva.</w:t>
            </w:r>
          </w:p>
        </w:tc>
      </w:tr>
      <w:tr>
        <w:trPr>
          <w:cantSplit w:val="0"/>
          <w:trHeight w:val="277" w:hRule="atLeast"/>
          <w:tblHeader w:val="0"/>
        </w:trPr>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Activación del modo traducción mediante un botón en la aplicación.</w:t>
            </w:r>
          </w:p>
        </w:tc>
      </w:tr>
      <w:tr>
        <w:trPr>
          <w:cantSplit w:val="0"/>
          <w:trHeight w:val="275" w:hRule="atLeast"/>
          <w:tblHeader w:val="0"/>
        </w:trPr>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Traducción de señas a texto o audio.</w:t>
            </w:r>
          </w:p>
        </w:tc>
      </w:tr>
      <w:tr>
        <w:trPr>
          <w:cantSplit w:val="0"/>
          <w:trHeight w:val="827" w:hRule="atLeast"/>
          <w:tblHeader w:val="0"/>
        </w:trPr>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Cuando el usuario active la traducción, el sistema encenderá la cámara y comenzará el proceso de reconocimiento de señas para mostrar la traducción correspondiente.</w:t>
            </w:r>
          </w:p>
        </w:tc>
      </w:tr>
      <w:tr>
        <w:trPr>
          <w:cantSplit w:val="0"/>
          <w:trHeight w:val="1507" w:hRule="atLeast"/>
          <w:tblHeader w:val="0"/>
        </w:trPr>
        <w:tc>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C3">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traducción debe realizarse en tiempo real.</w:t>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cámara debe activarse correctamente sin errores.</w:t>
            </w:r>
          </w:p>
          <w:p w:rsidR="00000000" w:rsidDel="00000000" w:rsidP="00000000" w:rsidRDefault="00000000" w:rsidRPr="00000000" w14:paraId="000001C5">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sistema debe interpretar correctamente las señas más comunes.</w:t>
            </w:r>
          </w:p>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4"/>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Activación del Modo Traducción (ERF3.1)</w:t>
            </w:r>
          </w:p>
        </w:tc>
      </w:tr>
      <w:tr>
        <w:trPr>
          <w:cantSplit w:val="0"/>
          <w:trHeight w:val="311" w:hRule="atLeast"/>
          <w:tblHeader w:val="0"/>
        </w:trPr>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usuario activar la cámara para iniciar el reconocimiento de señas.</w:t>
            </w:r>
          </w:p>
        </w:tc>
      </w:tr>
      <w:tr>
        <w:trPr>
          <w:cantSplit w:val="0"/>
          <w:trHeight w:val="277" w:hRule="atLeast"/>
          <w:tblHeader w:val="0"/>
        </w:trPr>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el botón de activar traducción.</w:t>
            </w:r>
          </w:p>
        </w:tc>
      </w:tr>
      <w:tr>
        <w:trPr>
          <w:cantSplit w:val="0"/>
          <w:trHeight w:val="339" w:hRule="atLeast"/>
          <w:tblHeader w:val="0"/>
        </w:trPr>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Cámara encendida y lista para el reconocimiento.</w:t>
            </w:r>
          </w:p>
        </w:tc>
      </w:tr>
      <w:tr>
        <w:trPr>
          <w:cantSplit w:val="0"/>
          <w:trHeight w:val="827" w:hRule="atLeast"/>
          <w:tblHeader w:val="0"/>
        </w:trPr>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Cuando el usuario active el modo de traducción, el sistema encenderá la cámara y la preparará para captar las señas.</w:t>
            </w:r>
          </w:p>
        </w:tc>
      </w:tr>
      <w:tr>
        <w:trPr>
          <w:cantSplit w:val="0"/>
          <w:trHeight w:val="1507" w:hRule="atLeast"/>
          <w:tblHeader w:val="0"/>
        </w:trPr>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D6">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cámara debe encenderse correctamente y de forma inmediata.</w:t>
            </w:r>
          </w:p>
          <w:p w:rsidR="00000000" w:rsidDel="00000000" w:rsidP="00000000" w:rsidRDefault="00000000" w:rsidRPr="00000000" w14:paraId="000001D7">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opción de activar y desactivar debe funcionar sin errores.</w:t>
            </w:r>
          </w:p>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5"/>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Conversión de Señas a Texto/Audio (ERF3.2)</w:t>
            </w:r>
          </w:p>
        </w:tc>
      </w:tr>
      <w:tr>
        <w:trPr>
          <w:cantSplit w:val="0"/>
          <w:trHeight w:val="311" w:hRule="atLeast"/>
          <w:tblHeader w:val="0"/>
        </w:trPr>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Sistema</w:t>
            </w:r>
          </w:p>
        </w:tc>
      </w:tr>
      <w:tr>
        <w:trPr>
          <w:cantSplit w:val="0"/>
          <w:trHeight w:val="551" w:hRule="atLeast"/>
          <w:tblHeader w:val="0"/>
        </w:trPr>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convertirá las señas captadas por la cámara en texto para facilitar la comprensión.</w:t>
            </w:r>
          </w:p>
        </w:tc>
      </w:tr>
      <w:tr>
        <w:trPr>
          <w:cantSplit w:val="0"/>
          <w:trHeight w:val="277" w:hRule="atLeast"/>
          <w:tblHeader w:val="0"/>
        </w:trPr>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Flujo de imágenes de las señas captadas.</w:t>
            </w:r>
          </w:p>
        </w:tc>
      </w:tr>
      <w:tr>
        <w:trPr>
          <w:cantSplit w:val="0"/>
          <w:trHeight w:val="275" w:hRule="atLeast"/>
          <w:tblHeader w:val="0"/>
        </w:trPr>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Texto traducido en pantalla.</w:t>
            </w:r>
          </w:p>
        </w:tc>
      </w:tr>
      <w:tr>
        <w:trPr>
          <w:cantSplit w:val="0"/>
          <w:trHeight w:val="827" w:hRule="atLeast"/>
          <w:tblHeader w:val="0"/>
        </w:trPr>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El sistema procesará las imágenes de las señas y mostrará la traducción en texto o reproducirá el audio correspondiente.</w:t>
            </w:r>
          </w:p>
        </w:tc>
      </w:tr>
      <w:tr>
        <w:trPr>
          <w:cantSplit w:val="0"/>
          <w:trHeight w:val="1507" w:hRule="atLeast"/>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E8">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traducción debe ser precisa y en tiempo real.</w:t>
            </w:r>
          </w:p>
          <w:p w:rsidR="00000000" w:rsidDel="00000000" w:rsidP="00000000" w:rsidRDefault="00000000" w:rsidRPr="00000000" w14:paraId="000001E9">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visualización del texto o la reproducción del audio deben ser claras y comprensibles.</w:t>
            </w:r>
          </w:p>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6"/>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Alarmas y Notificaciones Visuales (RF4)</w:t>
            </w:r>
          </w:p>
        </w:tc>
      </w:tr>
      <w:tr>
        <w:trPr>
          <w:cantSplit w:val="0"/>
          <w:trHeight w:val="311" w:hRule="atLeast"/>
          <w:tblHeader w:val="0"/>
        </w:trPr>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usuario configurar alarmas visuales y recibir notificaciones en pantalla ante eventos importantes dentro de la aplicación.</w:t>
            </w:r>
          </w:p>
        </w:tc>
      </w:tr>
      <w:tr>
        <w:trPr>
          <w:cantSplit w:val="0"/>
          <w:trHeight w:val="277" w:hRule="atLeast"/>
          <w:tblHeader w:val="0"/>
        </w:trPr>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Configuración de eventos y tiempos de alarma.</w:t>
            </w:r>
          </w:p>
        </w:tc>
      </w:tr>
      <w:tr>
        <w:trPr>
          <w:cantSplit w:val="0"/>
          <w:trHeight w:val="275" w:hRule="atLeast"/>
          <w:tblHeader w:val="0"/>
        </w:trPr>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Activación de alarmas y visualización de notificaciones.</w:t>
            </w:r>
          </w:p>
        </w:tc>
      </w:tr>
      <w:tr>
        <w:trPr>
          <w:cantSplit w:val="0"/>
          <w:trHeight w:val="827" w:hRule="atLeast"/>
          <w:tblHeader w:val="0"/>
        </w:trPr>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El sistema enviará notificaciones visuales programadas y mostrará alertas en pantalla de acuerdo con las configuraciones realizadas por el usuario.</w:t>
            </w:r>
          </w:p>
        </w:tc>
      </w:tr>
      <w:tr>
        <w:trPr>
          <w:cantSplit w:val="0"/>
          <w:trHeight w:val="1507" w:hRule="atLeast"/>
          <w:tblHeader w:val="0"/>
        </w:trPr>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1FA">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Las alarmas deben activarse en el tiempo programado.</w:t>
            </w:r>
          </w:p>
          <w:p w:rsidR="00000000" w:rsidDel="00000000" w:rsidP="00000000" w:rsidRDefault="00000000" w:rsidRPr="00000000" w14:paraId="000001FB">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Las notificaciones deben mostrarse de forma clara y sin interferir con la navegación.</w:t>
            </w:r>
          </w:p>
          <w:p w:rsidR="00000000" w:rsidDel="00000000" w:rsidP="00000000" w:rsidRDefault="00000000" w:rsidRPr="00000000" w14:paraId="000001FC">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Las alarmas y notificaciones deben poder ser activadas y desactivadas por el usuario.</w:t>
            </w:r>
          </w:p>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1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Configuración de Alarmas (ERF4.1)</w:t>
            </w:r>
          </w:p>
        </w:tc>
      </w:tr>
      <w:tr>
        <w:trPr>
          <w:cantSplit w:val="0"/>
          <w:trHeight w:val="311" w:hRule="atLeast"/>
          <w:tblHeader w:val="0"/>
        </w:trPr>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usuario configurar alarmas personalizadas para eventos importantes.</w:t>
            </w:r>
          </w:p>
        </w:tc>
      </w:tr>
      <w:tr>
        <w:trPr>
          <w:cantSplit w:val="0"/>
          <w:trHeight w:val="277" w:hRule="atLeast"/>
          <w:tblHeader w:val="0"/>
        </w:trPr>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Nombre del evento, fecha y hora de la alarma.</w:t>
            </w:r>
          </w:p>
        </w:tc>
      </w:tr>
      <w:tr>
        <w:trPr>
          <w:cantSplit w:val="0"/>
          <w:trHeight w:val="275" w:hRule="atLeast"/>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Alarma programada.</w:t>
            </w:r>
          </w:p>
        </w:tc>
      </w:tr>
      <w:tr>
        <w:trPr>
          <w:cantSplit w:val="0"/>
          <w:trHeight w:val="827" w:hRule="atLeast"/>
          <w:tblHeader w:val="0"/>
        </w:trPr>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Cuando el usuario configure una alarma, el sistema la programará para activarse en la fecha y hora establecidas.</w:t>
            </w:r>
          </w:p>
        </w:tc>
      </w:tr>
      <w:tr>
        <w:trPr>
          <w:cantSplit w:val="0"/>
          <w:trHeight w:val="1507" w:hRule="atLeast"/>
          <w:tblHeader w:val="0"/>
        </w:trPr>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0D">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alarma debe activarse correctamente en la fecha y hora configuradas.</w:t>
            </w:r>
          </w:p>
          <w:p w:rsidR="00000000" w:rsidDel="00000000" w:rsidP="00000000" w:rsidRDefault="00000000" w:rsidRPr="00000000" w14:paraId="0000020E">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usuario debe poder modificar o eliminar las alarmas programadas.</w:t>
            </w:r>
          </w:p>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11">
      <w:pPr>
        <w:ind w:left="2621" w:firstLine="0"/>
        <w:rPr>
          <w:b w:val="1"/>
          <w:bCs w:val="1"/>
          <w:sz w:val="24"/>
          <w:szCs w:val="24"/>
        </w:rPr>
      </w:pPr>
      <w:r w:rsidDel="00000000" w:rsidR="00000000" w:rsidRPr="00000000">
        <w:rPr>
          <w:rtl w:val="0"/>
        </w:rPr>
      </w:r>
    </w:p>
    <w:tbl>
      <w:tblPr>
        <w:tblStyle w:val="Table18"/>
        <w:tblpPr w:leftFromText="180" w:rightFromText="180" w:topFromText="180" w:bottomFromText="180" w:vertAnchor="text" w:horzAnchor="text" w:tblpX="1029"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12">
            <w:pPr>
              <w:spacing w:line="256" w:lineRule="auto"/>
              <w:ind w:left="107" w:firstLine="0"/>
              <w:rPr>
                <w:b w:val="1"/>
                <w:bCs w:val="1"/>
                <w:sz w:val="24"/>
                <w:szCs w:val="24"/>
              </w:rPr>
            </w:pPr>
            <w:r w:rsidDel="00000000" w:rsidR="00000000" w:rsidRPr="00000000">
              <w:rPr>
                <w:b w:val="1"/>
                <w:bCs w:val="1"/>
                <w:sz w:val="24"/>
                <w:szCs w:val="24"/>
                <w:rtl w:val="0"/>
              </w:rPr>
              <w:t xml:space="preserve">Notificaciones en Pantalla (ERF4.2)</w:t>
            </w:r>
          </w:p>
        </w:tc>
      </w:tr>
      <w:tr>
        <w:trPr>
          <w:cantSplit w:val="0"/>
          <w:trHeight w:val="311" w:hRule="atLeast"/>
          <w:tblHeader w:val="0"/>
        </w:trPr>
        <w:tc>
          <w:tcPr/>
          <w:p w:rsidR="00000000" w:rsidDel="00000000" w:rsidP="00000000" w:rsidRDefault="00000000" w:rsidRPr="00000000" w14:paraId="00000214">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15">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16">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17">
            <w:pPr>
              <w:spacing w:line="276" w:lineRule="auto"/>
              <w:ind w:left="108" w:firstLine="0"/>
              <w:rPr>
                <w:sz w:val="24"/>
                <w:szCs w:val="24"/>
              </w:rPr>
            </w:pPr>
            <w:r w:rsidDel="00000000" w:rsidR="00000000" w:rsidRPr="00000000">
              <w:rPr>
                <w:sz w:val="24"/>
                <w:szCs w:val="24"/>
                <w:rtl w:val="0"/>
              </w:rPr>
              <w:t xml:space="preserve">El sistema mostrará notificaciones visuales en pantalla cuando se cumplan los eventos configurados.</w:t>
            </w:r>
          </w:p>
        </w:tc>
      </w:tr>
      <w:tr>
        <w:trPr>
          <w:cantSplit w:val="0"/>
          <w:trHeight w:val="277" w:hRule="atLeast"/>
          <w:tblHeader w:val="0"/>
        </w:trPr>
        <w:tc>
          <w:tcPr/>
          <w:p w:rsidR="00000000" w:rsidDel="00000000" w:rsidP="00000000" w:rsidRDefault="00000000" w:rsidRPr="00000000" w14:paraId="00000218">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19">
            <w:pPr>
              <w:spacing w:before="1" w:line="257" w:lineRule="auto"/>
              <w:ind w:left="108" w:firstLine="0"/>
              <w:rPr>
                <w:sz w:val="24"/>
                <w:szCs w:val="24"/>
              </w:rPr>
            </w:pPr>
            <w:r w:rsidDel="00000000" w:rsidR="00000000" w:rsidRPr="00000000">
              <w:rPr>
                <w:sz w:val="24"/>
                <w:szCs w:val="24"/>
                <w:rtl w:val="0"/>
              </w:rPr>
              <w:t xml:space="preserve">Evento programado.</w:t>
            </w:r>
          </w:p>
        </w:tc>
      </w:tr>
      <w:tr>
        <w:trPr>
          <w:cantSplit w:val="0"/>
          <w:trHeight w:val="275" w:hRule="atLeast"/>
          <w:tblHeader w:val="0"/>
        </w:trPr>
        <w:tc>
          <w:tcPr/>
          <w:p w:rsidR="00000000" w:rsidDel="00000000" w:rsidP="00000000" w:rsidRDefault="00000000" w:rsidRPr="00000000" w14:paraId="0000021A">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1B">
            <w:pPr>
              <w:spacing w:line="256" w:lineRule="auto"/>
              <w:ind w:left="108" w:firstLine="0"/>
              <w:rPr>
                <w:sz w:val="24"/>
                <w:szCs w:val="24"/>
              </w:rPr>
            </w:pPr>
            <w:r w:rsidDel="00000000" w:rsidR="00000000" w:rsidRPr="00000000">
              <w:rPr>
                <w:sz w:val="24"/>
                <w:szCs w:val="24"/>
                <w:rtl w:val="0"/>
              </w:rPr>
              <w:t xml:space="preserve">Notificación visual en pantalla.</w:t>
            </w:r>
          </w:p>
        </w:tc>
      </w:tr>
      <w:tr>
        <w:trPr>
          <w:cantSplit w:val="0"/>
          <w:trHeight w:val="827" w:hRule="atLeast"/>
          <w:tblHeader w:val="0"/>
        </w:trPr>
        <w:tc>
          <w:tcPr/>
          <w:p w:rsidR="00000000" w:rsidDel="00000000" w:rsidP="00000000" w:rsidRDefault="00000000" w:rsidRPr="00000000" w14:paraId="0000021C">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1D">
            <w:pPr>
              <w:spacing w:line="276" w:lineRule="auto"/>
              <w:ind w:left="108" w:right="97" w:firstLine="0"/>
              <w:jc w:val="both"/>
              <w:rPr>
                <w:sz w:val="24"/>
                <w:szCs w:val="24"/>
              </w:rPr>
            </w:pPr>
            <w:r w:rsidDel="00000000" w:rsidR="00000000" w:rsidRPr="00000000">
              <w:rPr>
                <w:sz w:val="24"/>
                <w:szCs w:val="24"/>
                <w:rtl w:val="0"/>
              </w:rPr>
              <w:t xml:space="preserve">El sistema desplegará una notificación visual en el momento adecuado para alertar al usuario sobre el evento configurado.</w:t>
            </w:r>
          </w:p>
        </w:tc>
      </w:tr>
      <w:tr>
        <w:trPr>
          <w:cantSplit w:val="0"/>
          <w:trHeight w:val="1507" w:hRule="atLeast"/>
          <w:tblHeader w:val="0"/>
        </w:trPr>
        <w:tc>
          <w:tcPr/>
          <w:p w:rsidR="00000000" w:rsidDel="00000000" w:rsidP="00000000" w:rsidRDefault="00000000" w:rsidRPr="00000000" w14:paraId="0000021E">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1F">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Las notificaciones deben ser claras y visibles.</w:t>
            </w:r>
            <w:r w:rsidDel="00000000" w:rsidR="00000000" w:rsidRPr="00000000">
              <w:rPr>
                <w:rtl w:val="0"/>
              </w:rPr>
            </w:r>
          </w:p>
          <w:p w:rsidR="00000000" w:rsidDel="00000000" w:rsidP="00000000" w:rsidRDefault="00000000" w:rsidRPr="00000000" w14:paraId="00000220">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Las notificaciones deben mostrarse en el momento correcto y no deben bloquear la navegación.</w:t>
            </w:r>
            <w:r w:rsidDel="00000000" w:rsidR="00000000" w:rsidRPr="00000000">
              <w:rPr>
                <w:rtl w:val="0"/>
              </w:rPr>
            </w:r>
          </w:p>
          <w:p w:rsidR="00000000" w:rsidDel="00000000" w:rsidP="00000000" w:rsidRDefault="00000000" w:rsidRPr="00000000" w14:paraId="00000221">
            <w:pPr>
              <w:tabs>
                <w:tab w:val="left" w:leader="none" w:pos="828"/>
              </w:tabs>
              <w:spacing w:before="4" w:lineRule="auto"/>
              <w:ind w:left="828" w:right="101" w:firstLine="0"/>
              <w:jc w:val="both"/>
              <w:rPr>
                <w:sz w:val="24"/>
                <w:szCs w:val="24"/>
              </w:rPr>
            </w:pPr>
            <w:r w:rsidDel="00000000" w:rsidR="00000000" w:rsidRPr="00000000">
              <w:rPr>
                <w:rtl w:val="0"/>
              </w:rPr>
            </w:r>
          </w:p>
        </w:tc>
      </w:tr>
    </w:tbl>
    <w:p w:rsidR="00000000" w:rsidDel="00000000" w:rsidP="00000000" w:rsidRDefault="00000000" w:rsidRPr="00000000" w14:paraId="00000222">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tbl>
      <w:tblPr>
        <w:tblStyle w:val="Table19"/>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sz w:val="24"/>
                <w:szCs w:val="24"/>
                <w:rtl w:val="0"/>
              </w:rPr>
              <w:t xml:space="preserve">gestión </w:t>
            </w:r>
            <w:r w:rsidDel="00000000" w:rsidR="00000000" w:rsidRPr="00000000">
              <w:rPr>
                <w:b w:val="1"/>
                <w:bCs w:val="1"/>
                <w:color w:val="000000"/>
                <w:sz w:val="24"/>
                <w:szCs w:val="24"/>
                <w:rtl w:val="0"/>
              </w:rPr>
              <w:t xml:space="preserve">de</w:t>
            </w:r>
            <w:r w:rsidDel="00000000" w:rsidR="00000000" w:rsidRPr="00000000">
              <w:rPr>
                <w:b w:val="1"/>
                <w:bCs w:val="1"/>
                <w:sz w:val="24"/>
                <w:szCs w:val="24"/>
                <w:rtl w:val="0"/>
              </w:rPr>
              <w:t xml:space="preserve">l perfil </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ERF 5</w:t>
            </w:r>
            <w:r w:rsidDel="00000000" w:rsidR="00000000" w:rsidRPr="00000000">
              <w:rPr>
                <w:b w:val="1"/>
                <w:bCs w:val="1"/>
                <w:color w:val="000000"/>
                <w:sz w:val="24"/>
                <w:szCs w:val="24"/>
                <w:rtl w:val="0"/>
              </w:rPr>
              <w:t xml:space="preserve">)</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mostrará en pantalla el listado de traducciones recientes almacenadas para cada usuario.</w:t>
            </w:r>
          </w:p>
        </w:tc>
      </w:tr>
      <w:tr>
        <w:trPr>
          <w:cantSplit w:val="0"/>
          <w:trHeight w:val="277" w:hRule="atLeast"/>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 la opción "Historial de Traducciones".</w:t>
            </w:r>
          </w:p>
        </w:tc>
      </w:tr>
      <w:tr>
        <w:trPr>
          <w:cantSplit w:val="0"/>
          <w:trHeight w:val="275" w:hRule="atLeast"/>
          <w:tblHeader w:val="0"/>
        </w:trPr>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del historial con fecha, hora y contenido traducido.</w:t>
            </w:r>
          </w:p>
        </w:tc>
      </w:tr>
      <w:tr>
        <w:trPr>
          <w:cantSplit w:val="0"/>
          <w:trHeight w:val="827" w:hRule="atLeast"/>
          <w:tblHeader w:val="0"/>
        </w:trPr>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seleccionar la opción de historial, el sistema cargará y mostrará las traducciones realizadas por el usuario.</w:t>
            </w:r>
          </w:p>
        </w:tc>
      </w:tr>
      <w:tr>
        <w:trPr>
          <w:cantSplit w:val="0"/>
          <w:trHeight w:val="1507" w:hRule="atLeast"/>
          <w:tblHeader w:val="0"/>
        </w:trPr>
        <w:tc>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33">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historial debe visualizarse correctamente con todos los datos organizados.</w:t>
            </w:r>
          </w:p>
          <w:p w:rsidR="00000000" w:rsidDel="00000000" w:rsidP="00000000" w:rsidRDefault="00000000" w:rsidRPr="00000000" w14:paraId="00000234">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usuario debe poder eliminar registros individuales.</w:t>
            </w:r>
          </w:p>
          <w:p w:rsidR="00000000" w:rsidDel="00000000" w:rsidP="00000000" w:rsidRDefault="00000000" w:rsidRPr="00000000" w14:paraId="00000235">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historial debe actualizarse automáticamente después de cada nueva traducción.</w:t>
            </w:r>
          </w:p>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37">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38">
      <w:pPr>
        <w:spacing w:before="11" w:lineRule="auto"/>
        <w:ind w:left="2621" w:firstLine="0"/>
        <w:rPr>
          <w:b w:val="1"/>
          <w:bCs w:val="1"/>
          <w:sz w:val="24"/>
          <w:szCs w:val="24"/>
        </w:rPr>
      </w:pPr>
      <w:r w:rsidDel="00000000" w:rsidR="00000000" w:rsidRPr="00000000">
        <w:rPr>
          <w:rtl w:val="0"/>
        </w:rPr>
      </w:r>
    </w:p>
    <w:sdt>
      <w:sdtPr>
        <w:lock w:val="contentLocked"/>
        <w:id w:val="-898250247"/>
        <w:tag w:val="goog_rdk_1"/>
      </w:sdtPr>
      <w:sdtContent>
        <w:tbl>
          <w:tblPr>
            <w:tblStyle w:val="Table20"/>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39">
                <w:pPr>
                  <w:spacing w:line="256" w:lineRule="auto"/>
                  <w:ind w:left="107" w:firstLine="0"/>
                  <w:rPr>
                    <w:b w:val="1"/>
                    <w:bCs w:val="1"/>
                    <w:sz w:val="24"/>
                    <w:szCs w:val="24"/>
                  </w:rPr>
                </w:pPr>
                <w:r w:rsidDel="00000000" w:rsidR="00000000" w:rsidRPr="00000000">
                  <w:rPr>
                    <w:b w:val="1"/>
                    <w:bCs w:val="1"/>
                    <w:sz w:val="24"/>
                    <w:szCs w:val="24"/>
                    <w:rtl w:val="0"/>
                  </w:rPr>
                  <w:t xml:space="preserve">Visualización del perfil (ERF 5.1)</w:t>
                </w:r>
              </w:p>
              <w:p w:rsidR="00000000" w:rsidDel="00000000" w:rsidP="00000000" w:rsidRDefault="00000000" w:rsidRPr="00000000" w14:paraId="0000023A">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3C">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3D">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3E">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3F">
                <w:pPr>
                  <w:spacing w:line="276" w:lineRule="auto"/>
                  <w:ind w:left="108" w:firstLine="0"/>
                  <w:rPr>
                    <w:sz w:val="24"/>
                    <w:szCs w:val="24"/>
                  </w:rPr>
                </w:pPr>
                <w:r w:rsidDel="00000000" w:rsidR="00000000" w:rsidRPr="00000000">
                  <w:rPr>
                    <w:sz w:val="24"/>
                    <w:szCs w:val="24"/>
                    <w:rtl w:val="0"/>
                  </w:rPr>
                  <w:t xml:space="preserve">El sistema mostrará la información del perfil del usuario registrada en la plataforma, incluyendo nombre, correo electrónico y preferencias configuradas.</w:t>
                </w:r>
              </w:p>
            </w:tc>
          </w:tr>
          <w:tr>
            <w:trPr>
              <w:cantSplit w:val="0"/>
              <w:trHeight w:val="277" w:hRule="atLeast"/>
              <w:tblHeader w:val="0"/>
            </w:trPr>
            <w:tc>
              <w:tcPr/>
              <w:p w:rsidR="00000000" w:rsidDel="00000000" w:rsidP="00000000" w:rsidRDefault="00000000" w:rsidRPr="00000000" w14:paraId="00000240">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41">
                <w:pPr>
                  <w:spacing w:before="1" w:line="257" w:lineRule="auto"/>
                  <w:ind w:left="108" w:firstLine="0"/>
                  <w:rPr>
                    <w:sz w:val="24"/>
                    <w:szCs w:val="24"/>
                  </w:rPr>
                </w:pPr>
                <w:r w:rsidDel="00000000" w:rsidR="00000000" w:rsidRPr="00000000">
                  <w:rPr>
                    <w:sz w:val="24"/>
                    <w:szCs w:val="24"/>
                    <w:rtl w:val="0"/>
                  </w:rPr>
                  <w:t xml:space="preserve">Selección del botón de perfil.</w:t>
                </w:r>
              </w:p>
            </w:tc>
          </w:tr>
          <w:tr>
            <w:trPr>
              <w:cantSplit w:val="0"/>
              <w:trHeight w:val="275" w:hRule="atLeast"/>
              <w:tblHeader w:val="0"/>
            </w:trPr>
            <w:tc>
              <w:tcPr/>
              <w:p w:rsidR="00000000" w:rsidDel="00000000" w:rsidP="00000000" w:rsidRDefault="00000000" w:rsidRPr="00000000" w14:paraId="00000242">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43">
                <w:pPr>
                  <w:spacing w:line="256" w:lineRule="auto"/>
                  <w:ind w:left="108" w:firstLine="0"/>
                  <w:rPr>
                    <w:sz w:val="24"/>
                    <w:szCs w:val="24"/>
                  </w:rPr>
                </w:pPr>
                <w:r w:rsidDel="00000000" w:rsidR="00000000" w:rsidRPr="00000000">
                  <w:rPr>
                    <w:sz w:val="24"/>
                    <w:szCs w:val="24"/>
                    <w:rtl w:val="0"/>
                  </w:rPr>
                  <w:t xml:space="preserve">Visualización de los datos personales y de configuración del usuario</w:t>
                </w:r>
              </w:p>
            </w:tc>
          </w:tr>
          <w:tr>
            <w:trPr>
              <w:cantSplit w:val="0"/>
              <w:trHeight w:val="827" w:hRule="atLeast"/>
              <w:tblHeader w:val="0"/>
            </w:trPr>
            <w:tc>
              <w:tcPr/>
              <w:p w:rsidR="00000000" w:rsidDel="00000000" w:rsidP="00000000" w:rsidRDefault="00000000" w:rsidRPr="00000000" w14:paraId="00000244">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45">
                <w:pPr>
                  <w:spacing w:line="276" w:lineRule="auto"/>
                  <w:ind w:left="108" w:right="97" w:firstLine="0"/>
                  <w:jc w:val="both"/>
                  <w:rPr>
                    <w:sz w:val="24"/>
                    <w:szCs w:val="24"/>
                  </w:rPr>
                </w:pPr>
                <w:r w:rsidDel="00000000" w:rsidR="00000000" w:rsidRPr="00000000">
                  <w:rPr>
                    <w:sz w:val="24"/>
                    <w:szCs w:val="24"/>
                    <w:rtl w:val="0"/>
                  </w:rPr>
                  <w:t xml:space="preserve">Al seleccionar la opción de visualizar perfil, el sistema cargará la información actual del usuario desde la base de datos y la mostrará en pantalla.</w:t>
                </w:r>
              </w:p>
            </w:tc>
          </w:tr>
          <w:tr>
            <w:trPr>
              <w:cantSplit w:val="0"/>
              <w:trHeight w:val="1507" w:hRule="atLeast"/>
              <w:tblHeader w:val="0"/>
            </w:trPr>
            <w:tc>
              <w:tcPr/>
              <w:p w:rsidR="00000000" w:rsidDel="00000000" w:rsidP="00000000" w:rsidRDefault="00000000" w:rsidRPr="00000000" w14:paraId="00000246">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47">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Los datos personales deben mostrarse completos y actualizados.</w:t>
                </w:r>
                <w:r w:rsidDel="00000000" w:rsidR="00000000" w:rsidRPr="00000000">
                  <w:rPr>
                    <w:rtl w:val="0"/>
                  </w:rPr>
                </w:r>
              </w:p>
              <w:p w:rsidR="00000000" w:rsidDel="00000000" w:rsidP="00000000" w:rsidRDefault="00000000" w:rsidRPr="00000000" w14:paraId="00000248">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diseño debe ser claro y fácil de entender.</w:t>
                </w:r>
                <w:r w:rsidDel="00000000" w:rsidR="00000000" w:rsidRPr="00000000">
                  <w:rPr>
                    <w:rtl w:val="0"/>
                  </w:rPr>
                </w:r>
              </w:p>
              <w:p w:rsidR="00000000" w:rsidDel="00000000" w:rsidP="00000000" w:rsidRDefault="00000000" w:rsidRPr="00000000" w14:paraId="00000249">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sistema debe mostrar un mensaje si no se encuentra información registrada.</w:t>
                </w:r>
                <w:r w:rsidDel="00000000" w:rsidR="00000000" w:rsidRPr="00000000">
                  <w:rPr>
                    <w:rtl w:val="0"/>
                  </w:rPr>
                </w:r>
              </w:p>
              <w:p w:rsidR="00000000" w:rsidDel="00000000" w:rsidP="00000000" w:rsidRDefault="00000000" w:rsidRPr="00000000" w14:paraId="0000024A">
                <w:pPr>
                  <w:tabs>
                    <w:tab w:val="left" w:leader="none" w:pos="828"/>
                  </w:tabs>
                  <w:spacing w:before="4" w:lineRule="auto"/>
                  <w:ind w:left="828" w:right="101" w:firstLine="0"/>
                  <w:jc w:val="both"/>
                  <w:rPr>
                    <w:sz w:val="24"/>
                    <w:szCs w:val="24"/>
                  </w:rPr>
                </w:pPr>
                <w:r w:rsidDel="00000000" w:rsidR="00000000" w:rsidRPr="00000000">
                  <w:rPr>
                    <w:rtl w:val="0"/>
                  </w:rPr>
                </w:r>
              </w:p>
            </w:tc>
          </w:tr>
        </w:tbl>
      </w:sdtContent>
    </w:sdt>
    <w:p w:rsidR="00000000" w:rsidDel="00000000" w:rsidP="00000000" w:rsidRDefault="00000000" w:rsidRPr="00000000" w14:paraId="0000024B">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4C">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4D">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4E">
      <w:pPr>
        <w:spacing w:before="11" w:lineRule="auto"/>
        <w:ind w:left="2621" w:firstLine="0"/>
        <w:rPr>
          <w:b w:val="1"/>
          <w:bCs w:val="1"/>
          <w:sz w:val="24"/>
          <w:szCs w:val="24"/>
        </w:rPr>
      </w:pPr>
      <w:r w:rsidDel="00000000" w:rsidR="00000000" w:rsidRPr="00000000">
        <w:rPr>
          <w:rtl w:val="0"/>
        </w:rPr>
      </w:r>
    </w:p>
    <w:sdt>
      <w:sdtPr>
        <w:lock w:val="contentLocked"/>
        <w:id w:val="-295423361"/>
        <w:tag w:val="goog_rdk_2"/>
      </w:sdtPr>
      <w:sdtContent>
        <w:tbl>
          <w:tblPr>
            <w:tblStyle w:val="Table21"/>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4F">
                <w:pPr>
                  <w:spacing w:line="256" w:lineRule="auto"/>
                  <w:ind w:left="107" w:firstLine="0"/>
                  <w:rPr>
                    <w:b w:val="1"/>
                    <w:bCs w:val="1"/>
                    <w:sz w:val="24"/>
                    <w:szCs w:val="24"/>
                  </w:rPr>
                </w:pPr>
                <w:r w:rsidDel="00000000" w:rsidR="00000000" w:rsidRPr="00000000">
                  <w:rPr>
                    <w:b w:val="1"/>
                    <w:bCs w:val="1"/>
                    <w:sz w:val="24"/>
                    <w:szCs w:val="24"/>
                    <w:rtl w:val="0"/>
                  </w:rPr>
                  <w:t xml:space="preserve">Cambiar tema de la pantalla(claro/claro) (ERF 5.2)</w:t>
                </w:r>
              </w:p>
              <w:p w:rsidR="00000000" w:rsidDel="00000000" w:rsidP="00000000" w:rsidRDefault="00000000" w:rsidRPr="00000000" w14:paraId="00000250">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52">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53">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997" w:hRule="atLeast"/>
              <w:tblHeader w:val="0"/>
            </w:trPr>
            <w:tc>
              <w:tcPr/>
              <w:p w:rsidR="00000000" w:rsidDel="00000000" w:rsidP="00000000" w:rsidRDefault="00000000" w:rsidRPr="00000000" w14:paraId="00000254">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55">
                <w:pPr>
                  <w:spacing w:line="276" w:lineRule="auto"/>
                  <w:ind w:left="108" w:firstLine="0"/>
                  <w:rPr>
                    <w:sz w:val="24"/>
                    <w:szCs w:val="24"/>
                  </w:rPr>
                </w:pPr>
                <w:r w:rsidDel="00000000" w:rsidR="00000000" w:rsidRPr="00000000">
                  <w:rPr>
                    <w:sz w:val="24"/>
                    <w:szCs w:val="24"/>
                    <w:rtl w:val="0"/>
                  </w:rPr>
                  <w:t xml:space="preserve">El sistema permitirá al usuario cambiar el tema visual de la interfaz entre modo claro y modo oscuro según su preferencia.</w:t>
                </w:r>
              </w:p>
            </w:tc>
          </w:tr>
          <w:tr>
            <w:trPr>
              <w:cantSplit w:val="0"/>
              <w:trHeight w:val="277" w:hRule="atLeast"/>
              <w:tblHeader w:val="0"/>
            </w:trPr>
            <w:tc>
              <w:tcPr/>
              <w:p w:rsidR="00000000" w:rsidDel="00000000" w:rsidP="00000000" w:rsidRDefault="00000000" w:rsidRPr="00000000" w14:paraId="00000256">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57">
                <w:pPr>
                  <w:spacing w:before="1" w:line="257" w:lineRule="auto"/>
                  <w:ind w:left="108" w:firstLine="0"/>
                  <w:rPr>
                    <w:sz w:val="24"/>
                    <w:szCs w:val="24"/>
                  </w:rPr>
                </w:pPr>
                <w:r w:rsidDel="00000000" w:rsidR="00000000" w:rsidRPr="00000000">
                  <w:rPr>
                    <w:sz w:val="24"/>
                    <w:szCs w:val="24"/>
                    <w:rtl w:val="0"/>
                  </w:rPr>
                  <w:t xml:space="preserve">Selección de la opción “Cambiar tema” dentro de la configuración del perfil.</w:t>
                </w:r>
              </w:p>
            </w:tc>
          </w:tr>
          <w:tr>
            <w:trPr>
              <w:cantSplit w:val="0"/>
              <w:trHeight w:val="275" w:hRule="atLeast"/>
              <w:tblHeader w:val="0"/>
            </w:trPr>
            <w:tc>
              <w:tcPr/>
              <w:p w:rsidR="00000000" w:rsidDel="00000000" w:rsidP="00000000" w:rsidRDefault="00000000" w:rsidRPr="00000000" w14:paraId="00000258">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59">
                <w:pPr>
                  <w:spacing w:line="256" w:lineRule="auto"/>
                  <w:ind w:left="108" w:firstLine="0"/>
                  <w:rPr>
                    <w:sz w:val="24"/>
                    <w:szCs w:val="24"/>
                  </w:rPr>
                </w:pPr>
                <w:r w:rsidDel="00000000" w:rsidR="00000000" w:rsidRPr="00000000">
                  <w:rPr>
                    <w:sz w:val="24"/>
                    <w:szCs w:val="24"/>
                    <w:rtl w:val="0"/>
                  </w:rPr>
                  <w:t xml:space="preserve">Actualización inmediata del tema visual en toda la interfaz.</w:t>
                </w:r>
              </w:p>
            </w:tc>
          </w:tr>
          <w:tr>
            <w:trPr>
              <w:cantSplit w:val="0"/>
              <w:trHeight w:val="827" w:hRule="atLeast"/>
              <w:tblHeader w:val="0"/>
            </w:trPr>
            <w:tc>
              <w:tcPr/>
              <w:p w:rsidR="00000000" w:rsidDel="00000000" w:rsidP="00000000" w:rsidRDefault="00000000" w:rsidRPr="00000000" w14:paraId="0000025A">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5B">
                <w:pPr>
                  <w:spacing w:line="276" w:lineRule="auto"/>
                  <w:ind w:left="108" w:right="97" w:firstLine="0"/>
                  <w:jc w:val="both"/>
                  <w:rPr>
                    <w:sz w:val="24"/>
                    <w:szCs w:val="24"/>
                  </w:rPr>
                </w:pPr>
                <w:r w:rsidDel="00000000" w:rsidR="00000000" w:rsidRPr="00000000">
                  <w:rPr>
                    <w:sz w:val="24"/>
                    <w:szCs w:val="24"/>
                    <w:rtl w:val="0"/>
                  </w:rPr>
                  <w:t xml:space="preserve">Al seleccionar el modo deseado, el sistema aplicará automáticamente el estilo correspondiente y guardará la preferencia del usuario.</w:t>
                </w:r>
              </w:p>
            </w:tc>
          </w:tr>
          <w:tr>
            <w:trPr>
              <w:cantSplit w:val="0"/>
              <w:trHeight w:val="1507" w:hRule="atLeast"/>
              <w:tblHeader w:val="0"/>
            </w:trPr>
            <w:tc>
              <w:tcPr/>
              <w:p w:rsidR="00000000" w:rsidDel="00000000" w:rsidP="00000000" w:rsidRDefault="00000000" w:rsidRPr="00000000" w14:paraId="0000025C">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5D">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cambio de tema debe aplicarse de inmediato sin necesidad de recargar la página</w:t>
                </w:r>
                <w:r w:rsidDel="00000000" w:rsidR="00000000" w:rsidRPr="00000000">
                  <w:rPr>
                    <w:rtl w:val="0"/>
                  </w:rPr>
                </w:r>
              </w:p>
              <w:p w:rsidR="00000000" w:rsidDel="00000000" w:rsidP="00000000" w:rsidRDefault="00000000" w:rsidRPr="00000000" w14:paraId="0000025E">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La preferencia seleccionada debe mantenerse en futuras sesiones.</w:t>
                </w:r>
                <w:r w:rsidDel="00000000" w:rsidR="00000000" w:rsidRPr="00000000">
                  <w:rPr>
                    <w:rtl w:val="0"/>
                  </w:rPr>
                </w:r>
              </w:p>
              <w:p w:rsidR="00000000" w:rsidDel="00000000" w:rsidP="00000000" w:rsidRDefault="00000000" w:rsidRPr="00000000" w14:paraId="0000025F">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sistema debe recordar el último tema seleccionado al iniciar sesión nuevamente.</w:t>
                </w:r>
                <w:r w:rsidDel="00000000" w:rsidR="00000000" w:rsidRPr="00000000">
                  <w:rPr>
                    <w:rtl w:val="0"/>
                  </w:rPr>
                </w:r>
              </w:p>
              <w:p w:rsidR="00000000" w:rsidDel="00000000" w:rsidP="00000000" w:rsidRDefault="00000000" w:rsidRPr="00000000" w14:paraId="00000260">
                <w:pPr>
                  <w:tabs>
                    <w:tab w:val="left" w:leader="none" w:pos="828"/>
                  </w:tabs>
                  <w:spacing w:before="4" w:lineRule="auto"/>
                  <w:ind w:right="101"/>
                  <w:jc w:val="both"/>
                  <w:rPr>
                    <w:sz w:val="24"/>
                    <w:szCs w:val="24"/>
                  </w:rPr>
                </w:pPr>
                <w:r w:rsidDel="00000000" w:rsidR="00000000" w:rsidRPr="00000000">
                  <w:rPr>
                    <w:rtl w:val="0"/>
                  </w:rPr>
                </w:r>
              </w:p>
            </w:tc>
          </w:tr>
        </w:tbl>
      </w:sdtContent>
    </w:sdt>
    <w:p w:rsidR="00000000" w:rsidDel="00000000" w:rsidP="00000000" w:rsidRDefault="00000000" w:rsidRPr="00000000" w14:paraId="00000261">
      <w:pPr>
        <w:spacing w:before="11" w:lineRule="auto"/>
        <w:ind w:left="2621" w:firstLine="0"/>
        <w:rPr>
          <w:b w:val="1"/>
          <w:bCs w:val="1"/>
          <w:sz w:val="24"/>
          <w:szCs w:val="24"/>
        </w:rPr>
      </w:pPr>
      <w:r w:rsidDel="00000000" w:rsidR="00000000" w:rsidRPr="00000000">
        <w:rPr>
          <w:rtl w:val="0"/>
        </w:rPr>
      </w:r>
    </w:p>
    <w:sdt>
      <w:sdtPr>
        <w:lock w:val="contentLocked"/>
        <w:id w:val="828542821"/>
        <w:tag w:val="goog_rdk_3"/>
      </w:sdtPr>
      <w:sdtContent>
        <w:tbl>
          <w:tblPr>
            <w:tblStyle w:val="Table22"/>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62">
                <w:pPr>
                  <w:spacing w:line="256" w:lineRule="auto"/>
                  <w:ind w:left="107" w:firstLine="0"/>
                  <w:rPr>
                    <w:b w:val="1"/>
                    <w:bCs w:val="1"/>
                    <w:sz w:val="24"/>
                    <w:szCs w:val="24"/>
                  </w:rPr>
                </w:pPr>
                <w:r w:rsidDel="00000000" w:rsidR="00000000" w:rsidRPr="00000000">
                  <w:rPr>
                    <w:b w:val="1"/>
                    <w:bCs w:val="1"/>
                    <w:sz w:val="24"/>
                    <w:szCs w:val="24"/>
                    <w:rtl w:val="0"/>
                  </w:rPr>
                  <w:t xml:space="preserve">Modificar contraseña (ERF 5.3)</w:t>
                </w:r>
              </w:p>
              <w:p w:rsidR="00000000" w:rsidDel="00000000" w:rsidP="00000000" w:rsidRDefault="00000000" w:rsidRPr="00000000" w14:paraId="00000263">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65">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66">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997" w:hRule="atLeast"/>
              <w:tblHeader w:val="0"/>
            </w:trPr>
            <w:tc>
              <w:tcPr/>
              <w:p w:rsidR="00000000" w:rsidDel="00000000" w:rsidP="00000000" w:rsidRDefault="00000000" w:rsidRPr="00000000" w14:paraId="00000267">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68">
                <w:pPr>
                  <w:spacing w:line="276" w:lineRule="auto"/>
                  <w:ind w:left="108" w:firstLine="0"/>
                  <w:rPr>
                    <w:sz w:val="24"/>
                    <w:szCs w:val="24"/>
                  </w:rPr>
                </w:pPr>
                <w:r w:rsidDel="00000000" w:rsidR="00000000" w:rsidRPr="00000000">
                  <w:rPr>
                    <w:sz w:val="24"/>
                    <w:szCs w:val="24"/>
                    <w:rtl w:val="0"/>
                  </w:rPr>
                  <w:t xml:space="preserve">El sistema permitirá al usuario actualizar su contraseña de acceso mediante un formulario seguro.</w:t>
                </w:r>
              </w:p>
            </w:tc>
          </w:tr>
          <w:tr>
            <w:trPr>
              <w:cantSplit w:val="0"/>
              <w:trHeight w:val="277" w:hRule="atLeast"/>
              <w:tblHeader w:val="0"/>
            </w:trPr>
            <w:tc>
              <w:tcPr/>
              <w:p w:rsidR="00000000" w:rsidDel="00000000" w:rsidP="00000000" w:rsidRDefault="00000000" w:rsidRPr="00000000" w14:paraId="00000269">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6A">
                <w:pPr>
                  <w:spacing w:before="1" w:line="257" w:lineRule="auto"/>
                  <w:ind w:left="108" w:firstLine="0"/>
                  <w:rPr>
                    <w:sz w:val="24"/>
                    <w:szCs w:val="24"/>
                  </w:rPr>
                </w:pPr>
                <w:r w:rsidDel="00000000" w:rsidR="00000000" w:rsidRPr="00000000">
                  <w:rPr>
                    <w:sz w:val="24"/>
                    <w:szCs w:val="24"/>
                    <w:rtl w:val="0"/>
                  </w:rPr>
                  <w:t xml:space="preserve">Ingreso de la contraseña actual, nueva contraseña y confirmación de la nueva contraseña.</w:t>
                </w:r>
              </w:p>
            </w:tc>
          </w:tr>
          <w:tr>
            <w:trPr>
              <w:cantSplit w:val="0"/>
              <w:trHeight w:val="275" w:hRule="atLeast"/>
              <w:tblHeader w:val="0"/>
            </w:trPr>
            <w:tc>
              <w:tcPr/>
              <w:p w:rsidR="00000000" w:rsidDel="00000000" w:rsidP="00000000" w:rsidRDefault="00000000" w:rsidRPr="00000000" w14:paraId="0000026B">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6C">
                <w:pPr>
                  <w:spacing w:line="256" w:lineRule="auto"/>
                  <w:ind w:left="108" w:firstLine="0"/>
                  <w:rPr>
                    <w:sz w:val="24"/>
                    <w:szCs w:val="24"/>
                  </w:rPr>
                </w:pPr>
                <w:r w:rsidDel="00000000" w:rsidR="00000000" w:rsidRPr="00000000">
                  <w:rPr>
                    <w:sz w:val="24"/>
                    <w:szCs w:val="24"/>
                    <w:rtl w:val="0"/>
                  </w:rPr>
                  <w:t xml:space="preserve">Mensaje de confirmación indicando que la contraseña fue actualizada correctamente.</w:t>
                </w:r>
              </w:p>
            </w:tc>
          </w:tr>
          <w:tr>
            <w:trPr>
              <w:cantSplit w:val="0"/>
              <w:trHeight w:val="827" w:hRule="atLeast"/>
              <w:tblHeader w:val="0"/>
            </w:trPr>
            <w:tc>
              <w:tcPr/>
              <w:p w:rsidR="00000000" w:rsidDel="00000000" w:rsidP="00000000" w:rsidRDefault="00000000" w:rsidRPr="00000000" w14:paraId="0000026D">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6E">
                <w:pPr>
                  <w:spacing w:line="276" w:lineRule="auto"/>
                  <w:ind w:left="108" w:right="97" w:firstLine="0"/>
                  <w:jc w:val="both"/>
                  <w:rPr>
                    <w:sz w:val="24"/>
                    <w:szCs w:val="24"/>
                  </w:rPr>
                </w:pPr>
                <w:r w:rsidDel="00000000" w:rsidR="00000000" w:rsidRPr="00000000">
                  <w:rPr>
                    <w:sz w:val="24"/>
                    <w:szCs w:val="24"/>
                    <w:rtl w:val="0"/>
                  </w:rPr>
                  <w:t xml:space="preserve">Al enviar el formulario, el sistema validará que la contraseña actual sea correcta y que la nueva cumpla con los requisitos de seguridad antes de guardar el cambio.</w:t>
                </w:r>
              </w:p>
            </w:tc>
          </w:tr>
          <w:tr>
            <w:trPr>
              <w:cantSplit w:val="0"/>
              <w:trHeight w:val="1507" w:hRule="atLeast"/>
              <w:tblHeader w:val="0"/>
            </w:trPr>
            <w:tc>
              <w:tcPr/>
              <w:p w:rsidR="00000000" w:rsidDel="00000000" w:rsidP="00000000" w:rsidRDefault="00000000" w:rsidRPr="00000000" w14:paraId="0000026F">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70">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La nueva contraseña debe tener al menos 8 caracteres e incluir letras y números.</w:t>
                </w:r>
                <w:r w:rsidDel="00000000" w:rsidR="00000000" w:rsidRPr="00000000">
                  <w:rPr>
                    <w:rtl w:val="0"/>
                  </w:rPr>
                </w:r>
              </w:p>
              <w:p w:rsidR="00000000" w:rsidDel="00000000" w:rsidP="00000000" w:rsidRDefault="00000000" w:rsidRPr="00000000" w14:paraId="00000271">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sistema debe validar que la contraseña actual sea correcta.</w:t>
                </w:r>
                <w:r w:rsidDel="00000000" w:rsidR="00000000" w:rsidRPr="00000000">
                  <w:rPr>
                    <w:rtl w:val="0"/>
                  </w:rPr>
                </w:r>
              </w:p>
              <w:p w:rsidR="00000000" w:rsidDel="00000000" w:rsidP="00000000" w:rsidRDefault="00000000" w:rsidRPr="00000000" w14:paraId="00000272">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Se debe mostrar un mensaje de éxito o error según el resultado de la operación.</w:t>
                </w:r>
                <w:r w:rsidDel="00000000" w:rsidR="00000000" w:rsidRPr="00000000">
                  <w:rPr>
                    <w:rtl w:val="0"/>
                  </w:rPr>
                </w:r>
              </w:p>
              <w:p w:rsidR="00000000" w:rsidDel="00000000" w:rsidP="00000000" w:rsidRDefault="00000000" w:rsidRPr="00000000" w14:paraId="00000273">
                <w:pPr>
                  <w:tabs>
                    <w:tab w:val="left" w:leader="none" w:pos="828"/>
                  </w:tabs>
                  <w:spacing w:before="4" w:lineRule="auto"/>
                  <w:ind w:right="101"/>
                  <w:jc w:val="both"/>
                  <w:rPr>
                    <w:sz w:val="24"/>
                    <w:szCs w:val="24"/>
                  </w:rPr>
                </w:pPr>
                <w:r w:rsidDel="00000000" w:rsidR="00000000" w:rsidRPr="00000000">
                  <w:rPr>
                    <w:rtl w:val="0"/>
                  </w:rPr>
                </w:r>
              </w:p>
            </w:tc>
          </w:tr>
        </w:tbl>
      </w:sdtContent>
    </w:sdt>
    <w:p w:rsidR="00000000" w:rsidDel="00000000" w:rsidP="00000000" w:rsidRDefault="00000000" w:rsidRPr="00000000" w14:paraId="00000274">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75">
      <w:pPr>
        <w:spacing w:before="11" w:lineRule="auto"/>
        <w:ind w:left="2621" w:firstLine="0"/>
        <w:rPr>
          <w:b w:val="1"/>
          <w:bCs w:val="1"/>
          <w:sz w:val="24"/>
          <w:szCs w:val="24"/>
        </w:rPr>
      </w:pPr>
      <w:r w:rsidDel="00000000" w:rsidR="00000000" w:rsidRPr="00000000">
        <w:rPr>
          <w:rtl w:val="0"/>
        </w:rPr>
      </w:r>
    </w:p>
    <w:sdt>
      <w:sdtPr>
        <w:lock w:val="contentLocked"/>
        <w:id w:val="36538626"/>
        <w:tag w:val="goog_rdk_4"/>
      </w:sdtPr>
      <w:sdtContent>
        <w:tbl>
          <w:tblPr>
            <w:tblStyle w:val="Table23"/>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76">
                <w:pPr>
                  <w:spacing w:line="256" w:lineRule="auto"/>
                  <w:ind w:left="107" w:firstLine="0"/>
                  <w:rPr>
                    <w:b w:val="1"/>
                    <w:bCs w:val="1"/>
                    <w:sz w:val="24"/>
                    <w:szCs w:val="24"/>
                  </w:rPr>
                </w:pPr>
                <w:r w:rsidDel="00000000" w:rsidR="00000000" w:rsidRPr="00000000">
                  <w:rPr>
                    <w:b w:val="1"/>
                    <w:bCs w:val="1"/>
                    <w:sz w:val="24"/>
                    <w:szCs w:val="24"/>
                    <w:rtl w:val="0"/>
                  </w:rPr>
                  <w:t xml:space="preserve">configuración de idioma (ERF 5.4)</w:t>
                </w:r>
              </w:p>
              <w:p w:rsidR="00000000" w:rsidDel="00000000" w:rsidP="00000000" w:rsidRDefault="00000000" w:rsidRPr="00000000" w14:paraId="00000277">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79">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7A">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997" w:hRule="atLeast"/>
              <w:tblHeader w:val="0"/>
            </w:trPr>
            <w:tc>
              <w:tcPr/>
              <w:p w:rsidR="00000000" w:rsidDel="00000000" w:rsidP="00000000" w:rsidRDefault="00000000" w:rsidRPr="00000000" w14:paraId="0000027B">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7C">
                <w:pPr>
                  <w:spacing w:line="276" w:lineRule="auto"/>
                  <w:ind w:left="108" w:firstLine="0"/>
                  <w:rPr>
                    <w:sz w:val="24"/>
                    <w:szCs w:val="24"/>
                  </w:rPr>
                </w:pPr>
                <w:r w:rsidDel="00000000" w:rsidR="00000000" w:rsidRPr="00000000">
                  <w:rPr>
                    <w:sz w:val="24"/>
                    <w:szCs w:val="24"/>
                    <w:rtl w:val="0"/>
                  </w:rPr>
                  <w:t xml:space="preserve">El sistema permitirá al usuario seleccionar el idioma preferido para la interfaz y los mensajes del sistema.</w:t>
                </w:r>
              </w:p>
            </w:tc>
          </w:tr>
          <w:tr>
            <w:trPr>
              <w:cantSplit w:val="0"/>
              <w:trHeight w:val="277" w:hRule="atLeast"/>
              <w:tblHeader w:val="0"/>
            </w:trPr>
            <w:tc>
              <w:tcPr/>
              <w:p w:rsidR="00000000" w:rsidDel="00000000" w:rsidP="00000000" w:rsidRDefault="00000000" w:rsidRPr="00000000" w14:paraId="0000027D">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7E">
                <w:pPr>
                  <w:spacing w:before="1" w:line="257" w:lineRule="auto"/>
                  <w:ind w:left="108" w:firstLine="0"/>
                  <w:rPr>
                    <w:sz w:val="24"/>
                    <w:szCs w:val="24"/>
                  </w:rPr>
                </w:pPr>
                <w:r w:rsidDel="00000000" w:rsidR="00000000" w:rsidRPr="00000000">
                  <w:rPr>
                    <w:sz w:val="24"/>
                    <w:szCs w:val="24"/>
                    <w:rtl w:val="0"/>
                  </w:rPr>
                  <w:t xml:space="preserve">Selección de idioma en el menú de configuración (por ejemplo: Español, Inglés).</w:t>
                </w:r>
              </w:p>
            </w:tc>
          </w:tr>
          <w:tr>
            <w:trPr>
              <w:cantSplit w:val="0"/>
              <w:trHeight w:val="275" w:hRule="atLeast"/>
              <w:tblHeader w:val="0"/>
            </w:trPr>
            <w:tc>
              <w:tcPr/>
              <w:p w:rsidR="00000000" w:rsidDel="00000000" w:rsidP="00000000" w:rsidRDefault="00000000" w:rsidRPr="00000000" w14:paraId="0000027F">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80">
                <w:pPr>
                  <w:spacing w:line="256" w:lineRule="auto"/>
                  <w:ind w:left="108" w:firstLine="0"/>
                  <w:rPr>
                    <w:sz w:val="24"/>
                    <w:szCs w:val="24"/>
                  </w:rPr>
                </w:pPr>
                <w:r w:rsidDel="00000000" w:rsidR="00000000" w:rsidRPr="00000000">
                  <w:rPr>
                    <w:sz w:val="24"/>
                    <w:szCs w:val="24"/>
                    <w:rtl w:val="0"/>
                  </w:rPr>
                  <w:t xml:space="preserve">Interfaz actualizada con el idioma seleccionado..</w:t>
                </w:r>
              </w:p>
            </w:tc>
          </w:tr>
          <w:tr>
            <w:trPr>
              <w:cantSplit w:val="0"/>
              <w:trHeight w:val="827" w:hRule="atLeast"/>
              <w:tblHeader w:val="0"/>
            </w:trPr>
            <w:tc>
              <w:tcPr/>
              <w:p w:rsidR="00000000" w:rsidDel="00000000" w:rsidP="00000000" w:rsidRDefault="00000000" w:rsidRPr="00000000" w14:paraId="00000281">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82">
                <w:pPr>
                  <w:spacing w:line="276" w:lineRule="auto"/>
                  <w:ind w:left="108" w:right="97" w:firstLine="0"/>
                  <w:jc w:val="both"/>
                  <w:rPr>
                    <w:sz w:val="24"/>
                    <w:szCs w:val="24"/>
                  </w:rPr>
                </w:pPr>
                <w:r w:rsidDel="00000000" w:rsidR="00000000" w:rsidRPr="00000000">
                  <w:rPr>
                    <w:sz w:val="24"/>
                    <w:szCs w:val="24"/>
                    <w:rtl w:val="0"/>
                  </w:rPr>
                  <w:t xml:space="preserve">Al cambiar el idioma, el sistema traducirá los textos de la interfaz y guardará la preferencia para futuras sesiones..</w:t>
                </w:r>
              </w:p>
            </w:tc>
          </w:tr>
          <w:tr>
            <w:trPr>
              <w:cantSplit w:val="0"/>
              <w:trHeight w:val="1507" w:hRule="atLeast"/>
              <w:tblHeader w:val="0"/>
            </w:trPr>
            <w:tc>
              <w:tcPr/>
              <w:p w:rsidR="00000000" w:rsidDel="00000000" w:rsidP="00000000" w:rsidRDefault="00000000" w:rsidRPr="00000000" w14:paraId="00000283">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84">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La interfaz debe actualizarse completamente al idioma seleccionado.</w:t>
                </w:r>
                <w:r w:rsidDel="00000000" w:rsidR="00000000" w:rsidRPr="00000000">
                  <w:rPr>
                    <w:rtl w:val="0"/>
                  </w:rPr>
                </w:r>
              </w:p>
              <w:p w:rsidR="00000000" w:rsidDel="00000000" w:rsidP="00000000" w:rsidRDefault="00000000" w:rsidRPr="00000000" w14:paraId="00000285">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La configuración de idioma debe mantenerse al iniciar sesión nuevamente.</w:t>
                </w:r>
                <w:r w:rsidDel="00000000" w:rsidR="00000000" w:rsidRPr="00000000">
                  <w:rPr>
                    <w:rtl w:val="0"/>
                  </w:rPr>
                </w:r>
              </w:p>
              <w:p w:rsidR="00000000" w:rsidDel="00000000" w:rsidP="00000000" w:rsidRDefault="00000000" w:rsidRPr="00000000" w14:paraId="00000286">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sistema debe mostrar los textos correctamente traducidos y sin errores.</w:t>
                </w:r>
                <w:r w:rsidDel="00000000" w:rsidR="00000000" w:rsidRPr="00000000">
                  <w:rPr>
                    <w:rtl w:val="0"/>
                  </w:rPr>
                </w:r>
              </w:p>
              <w:p w:rsidR="00000000" w:rsidDel="00000000" w:rsidP="00000000" w:rsidRDefault="00000000" w:rsidRPr="00000000" w14:paraId="00000287">
                <w:pPr>
                  <w:tabs>
                    <w:tab w:val="left" w:leader="none" w:pos="828"/>
                  </w:tabs>
                  <w:spacing w:before="4" w:lineRule="auto"/>
                  <w:ind w:right="101"/>
                  <w:jc w:val="both"/>
                  <w:rPr>
                    <w:sz w:val="24"/>
                    <w:szCs w:val="24"/>
                  </w:rPr>
                </w:pPr>
                <w:r w:rsidDel="00000000" w:rsidR="00000000" w:rsidRPr="00000000">
                  <w:rPr>
                    <w:rtl w:val="0"/>
                  </w:rPr>
                </w:r>
              </w:p>
            </w:tc>
          </w:tr>
        </w:tbl>
      </w:sdtContent>
    </w:sdt>
    <w:p w:rsidR="00000000" w:rsidDel="00000000" w:rsidP="00000000" w:rsidRDefault="00000000" w:rsidRPr="00000000" w14:paraId="00000288">
      <w:pPr>
        <w:spacing w:before="11" w:lineRule="auto"/>
        <w:ind w:left="2621" w:firstLine="0"/>
        <w:rPr>
          <w:b w:val="1"/>
          <w:bCs w:val="1"/>
          <w:sz w:val="24"/>
          <w:szCs w:val="24"/>
        </w:rPr>
      </w:pPr>
      <w:r w:rsidDel="00000000" w:rsidR="00000000" w:rsidRPr="00000000">
        <w:rPr>
          <w:rtl w:val="0"/>
        </w:rPr>
      </w:r>
    </w:p>
    <w:tbl>
      <w:tblPr>
        <w:tblStyle w:val="Table24"/>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blHeader w:val="0"/>
        </w:trPr>
        <w:tc>
          <w:tcPr>
            <w:gridSpan w:val="2"/>
          </w:tcPr>
          <w:p w:rsidR="00000000" w:rsidDel="00000000" w:rsidP="00000000" w:rsidRDefault="00000000" w:rsidRPr="00000000" w14:paraId="00000289">
            <w:pPr>
              <w:spacing w:line="256" w:lineRule="auto"/>
              <w:ind w:left="107" w:firstLine="0"/>
              <w:rPr>
                <w:b w:val="1"/>
                <w:bCs w:val="1"/>
                <w:sz w:val="24"/>
                <w:szCs w:val="24"/>
              </w:rPr>
            </w:pPr>
            <w:r w:rsidDel="00000000" w:rsidR="00000000" w:rsidRPr="00000000">
              <w:rPr>
                <w:b w:val="1"/>
                <w:bCs w:val="1"/>
                <w:sz w:val="24"/>
                <w:szCs w:val="24"/>
                <w:rtl w:val="0"/>
              </w:rPr>
              <w:t xml:space="preserve">Visualización de Traducciones Recientes (ERF5.5)</w:t>
            </w:r>
          </w:p>
          <w:p w:rsidR="00000000" w:rsidDel="00000000" w:rsidP="00000000" w:rsidRDefault="00000000" w:rsidRPr="00000000" w14:paraId="0000028A">
            <w:pPr>
              <w:spacing w:line="256" w:lineRule="auto"/>
              <w:ind w:left="107" w:firstLine="0"/>
              <w:rPr>
                <w:b w:val="1"/>
                <w:bCs w:val="1"/>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8C">
            <w:pPr>
              <w:spacing w:line="275" w:lineRule="auto"/>
              <w:ind w:left="107" w:firstLine="0"/>
              <w:rPr>
                <w:sz w:val="24"/>
                <w:szCs w:val="24"/>
              </w:rPr>
            </w:pPr>
            <w:r w:rsidDel="00000000" w:rsidR="00000000" w:rsidRPr="00000000">
              <w:rPr>
                <w:sz w:val="24"/>
                <w:szCs w:val="24"/>
                <w:rtl w:val="0"/>
              </w:rPr>
              <w:t xml:space="preserve">Tipo</w:t>
            </w:r>
          </w:p>
        </w:tc>
        <w:tc>
          <w:tcPr/>
          <w:p w:rsidR="00000000" w:rsidDel="00000000" w:rsidP="00000000" w:rsidRDefault="00000000" w:rsidRPr="00000000" w14:paraId="0000028D">
            <w:pPr>
              <w:spacing w:line="275" w:lineRule="auto"/>
              <w:ind w:left="108" w:firstLine="0"/>
              <w:rPr>
                <w:sz w:val="24"/>
                <w:szCs w:val="24"/>
              </w:rPr>
            </w:pPr>
            <w:r w:rsidDel="00000000" w:rsidR="00000000" w:rsidRPr="00000000">
              <w:rPr>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8E">
            <w:pPr>
              <w:spacing w:line="275" w:lineRule="auto"/>
              <w:ind w:left="107" w:firstLine="0"/>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28F">
            <w:pPr>
              <w:spacing w:line="276" w:lineRule="auto"/>
              <w:ind w:left="108" w:firstLine="0"/>
              <w:rPr>
                <w:sz w:val="24"/>
                <w:szCs w:val="24"/>
              </w:rPr>
            </w:pPr>
            <w:r w:rsidDel="00000000" w:rsidR="00000000" w:rsidRPr="00000000">
              <w:rPr>
                <w:sz w:val="24"/>
                <w:szCs w:val="24"/>
                <w:rtl w:val="0"/>
              </w:rPr>
              <w:t xml:space="preserve">El sistema mostrará en pantalla el listado de traducciones recientes almacenadas para cada usuario.</w:t>
            </w:r>
          </w:p>
        </w:tc>
      </w:tr>
      <w:tr>
        <w:trPr>
          <w:cantSplit w:val="0"/>
          <w:trHeight w:val="277" w:hRule="atLeast"/>
          <w:tblHeader w:val="0"/>
        </w:trPr>
        <w:tc>
          <w:tcPr/>
          <w:p w:rsidR="00000000" w:rsidDel="00000000" w:rsidP="00000000" w:rsidRDefault="00000000" w:rsidRPr="00000000" w14:paraId="00000290">
            <w:pPr>
              <w:spacing w:before="1" w:line="257" w:lineRule="auto"/>
              <w:ind w:left="107" w:firstLine="0"/>
              <w:rPr>
                <w:sz w:val="24"/>
                <w:szCs w:val="24"/>
              </w:rPr>
            </w:pPr>
            <w:r w:rsidDel="00000000" w:rsidR="00000000" w:rsidRPr="00000000">
              <w:rPr>
                <w:sz w:val="24"/>
                <w:szCs w:val="24"/>
                <w:rtl w:val="0"/>
              </w:rPr>
              <w:t xml:space="preserve">Entrada</w:t>
            </w:r>
          </w:p>
        </w:tc>
        <w:tc>
          <w:tcPr/>
          <w:p w:rsidR="00000000" w:rsidDel="00000000" w:rsidP="00000000" w:rsidRDefault="00000000" w:rsidRPr="00000000" w14:paraId="00000291">
            <w:pPr>
              <w:spacing w:before="1" w:line="257" w:lineRule="auto"/>
              <w:ind w:left="108" w:firstLine="0"/>
              <w:rPr>
                <w:sz w:val="24"/>
                <w:szCs w:val="24"/>
              </w:rPr>
            </w:pPr>
            <w:r w:rsidDel="00000000" w:rsidR="00000000" w:rsidRPr="00000000">
              <w:rPr>
                <w:sz w:val="24"/>
                <w:szCs w:val="24"/>
                <w:rtl w:val="0"/>
              </w:rPr>
              <w:t xml:space="preserve">Selección de la opción "Historial de Traducciones".</w:t>
            </w:r>
          </w:p>
        </w:tc>
      </w:tr>
      <w:tr>
        <w:trPr>
          <w:cantSplit w:val="0"/>
          <w:trHeight w:val="275" w:hRule="atLeast"/>
          <w:tblHeader w:val="0"/>
        </w:trPr>
        <w:tc>
          <w:tcPr/>
          <w:p w:rsidR="00000000" w:rsidDel="00000000" w:rsidP="00000000" w:rsidRDefault="00000000" w:rsidRPr="00000000" w14:paraId="00000292">
            <w:pPr>
              <w:spacing w:line="256" w:lineRule="auto"/>
              <w:ind w:left="107" w:firstLine="0"/>
              <w:rPr>
                <w:sz w:val="24"/>
                <w:szCs w:val="24"/>
              </w:rPr>
            </w:pPr>
            <w:r w:rsidDel="00000000" w:rsidR="00000000" w:rsidRPr="00000000">
              <w:rPr>
                <w:sz w:val="24"/>
                <w:szCs w:val="24"/>
                <w:rtl w:val="0"/>
              </w:rPr>
              <w:t xml:space="preserve">Salida</w:t>
            </w:r>
          </w:p>
        </w:tc>
        <w:tc>
          <w:tcPr/>
          <w:p w:rsidR="00000000" w:rsidDel="00000000" w:rsidP="00000000" w:rsidRDefault="00000000" w:rsidRPr="00000000" w14:paraId="00000293">
            <w:pPr>
              <w:spacing w:line="256" w:lineRule="auto"/>
              <w:ind w:left="108" w:firstLine="0"/>
              <w:rPr>
                <w:sz w:val="24"/>
                <w:szCs w:val="24"/>
              </w:rPr>
            </w:pPr>
            <w:r w:rsidDel="00000000" w:rsidR="00000000" w:rsidRPr="00000000">
              <w:rPr>
                <w:sz w:val="24"/>
                <w:szCs w:val="24"/>
                <w:rtl w:val="0"/>
              </w:rPr>
              <w:t xml:space="preserve">Visualización del historial con fecha, hora y contenido traducido.</w:t>
            </w:r>
          </w:p>
        </w:tc>
      </w:tr>
      <w:tr>
        <w:trPr>
          <w:cantSplit w:val="0"/>
          <w:trHeight w:val="827" w:hRule="atLeast"/>
          <w:tblHeader w:val="0"/>
        </w:trPr>
        <w:tc>
          <w:tcPr/>
          <w:p w:rsidR="00000000" w:rsidDel="00000000" w:rsidP="00000000" w:rsidRDefault="00000000" w:rsidRPr="00000000" w14:paraId="00000294">
            <w:pPr>
              <w:spacing w:line="275" w:lineRule="auto"/>
              <w:ind w:left="107" w:firstLine="0"/>
              <w:rPr>
                <w:sz w:val="24"/>
                <w:szCs w:val="24"/>
              </w:rPr>
            </w:pPr>
            <w:r w:rsidDel="00000000" w:rsidR="00000000" w:rsidRPr="00000000">
              <w:rPr>
                <w:sz w:val="24"/>
                <w:szCs w:val="24"/>
                <w:rtl w:val="0"/>
              </w:rPr>
              <w:t xml:space="preserve">Acción</w:t>
            </w:r>
          </w:p>
        </w:tc>
        <w:tc>
          <w:tcPr/>
          <w:p w:rsidR="00000000" w:rsidDel="00000000" w:rsidP="00000000" w:rsidRDefault="00000000" w:rsidRPr="00000000" w14:paraId="00000295">
            <w:pPr>
              <w:spacing w:line="276" w:lineRule="auto"/>
              <w:ind w:left="108" w:right="97" w:firstLine="0"/>
              <w:jc w:val="both"/>
              <w:rPr>
                <w:sz w:val="24"/>
                <w:szCs w:val="24"/>
              </w:rPr>
            </w:pPr>
            <w:r w:rsidDel="00000000" w:rsidR="00000000" w:rsidRPr="00000000">
              <w:rPr>
                <w:sz w:val="24"/>
                <w:szCs w:val="24"/>
                <w:rtl w:val="0"/>
              </w:rPr>
              <w:t xml:space="preserve">Al seleccionar la opción de historial, el sistema cargará y mostrará las traducciones realizadas por el usuario.</w:t>
            </w:r>
          </w:p>
        </w:tc>
      </w:tr>
      <w:tr>
        <w:trPr>
          <w:cantSplit w:val="0"/>
          <w:trHeight w:val="1507" w:hRule="atLeast"/>
          <w:tblHeader w:val="0"/>
        </w:trPr>
        <w:tc>
          <w:tcPr/>
          <w:p w:rsidR="00000000" w:rsidDel="00000000" w:rsidP="00000000" w:rsidRDefault="00000000" w:rsidRPr="00000000" w14:paraId="00000296">
            <w:pPr>
              <w:spacing w:line="275" w:lineRule="auto"/>
              <w:ind w:left="107" w:firstLine="0"/>
              <w:rPr>
                <w:sz w:val="24"/>
                <w:szCs w:val="24"/>
              </w:rPr>
            </w:pPr>
            <w:r w:rsidDel="00000000" w:rsidR="00000000" w:rsidRPr="00000000">
              <w:rPr>
                <w:sz w:val="24"/>
                <w:szCs w:val="24"/>
                <w:rtl w:val="0"/>
              </w:rPr>
              <w:t xml:space="preserve">Criterio de aceptación</w:t>
            </w:r>
          </w:p>
        </w:tc>
        <w:tc>
          <w:tcPr/>
          <w:p w:rsidR="00000000" w:rsidDel="00000000" w:rsidP="00000000" w:rsidRDefault="00000000" w:rsidRPr="00000000" w14:paraId="00000297">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historial debe visualizarse correctamente con todos los datos organizados.</w:t>
            </w:r>
            <w:r w:rsidDel="00000000" w:rsidR="00000000" w:rsidRPr="00000000">
              <w:rPr>
                <w:rtl w:val="0"/>
              </w:rPr>
            </w:r>
          </w:p>
          <w:p w:rsidR="00000000" w:rsidDel="00000000" w:rsidP="00000000" w:rsidRDefault="00000000" w:rsidRPr="00000000" w14:paraId="00000298">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usuario debe poder eliminar registros individuales.</w:t>
            </w:r>
            <w:r w:rsidDel="00000000" w:rsidR="00000000" w:rsidRPr="00000000">
              <w:rPr>
                <w:rtl w:val="0"/>
              </w:rPr>
            </w:r>
          </w:p>
          <w:p w:rsidR="00000000" w:rsidDel="00000000" w:rsidP="00000000" w:rsidRDefault="00000000" w:rsidRPr="00000000" w14:paraId="00000299">
            <w:pPr>
              <w:numPr>
                <w:ilvl w:val="0"/>
                <w:numId w:val="3"/>
              </w:numPr>
              <w:tabs>
                <w:tab w:val="left" w:leader="none" w:pos="828"/>
              </w:tabs>
              <w:spacing w:before="4" w:lineRule="auto"/>
              <w:ind w:left="828" w:right="101" w:hanging="360"/>
              <w:jc w:val="both"/>
              <w:rPr/>
            </w:pPr>
            <w:r w:rsidDel="00000000" w:rsidR="00000000" w:rsidRPr="00000000">
              <w:rPr>
                <w:sz w:val="24"/>
                <w:szCs w:val="24"/>
                <w:rtl w:val="0"/>
              </w:rPr>
              <w:t xml:space="preserve">El historial debe actualizarse automáticamente después de cada nueva traducción.</w:t>
            </w:r>
            <w:r w:rsidDel="00000000" w:rsidR="00000000" w:rsidRPr="00000000">
              <w:rPr>
                <w:rtl w:val="0"/>
              </w:rPr>
            </w:r>
          </w:p>
          <w:p w:rsidR="00000000" w:rsidDel="00000000" w:rsidP="00000000" w:rsidRDefault="00000000" w:rsidRPr="00000000" w14:paraId="0000029A">
            <w:pPr>
              <w:tabs>
                <w:tab w:val="left" w:leader="none" w:pos="828"/>
              </w:tabs>
              <w:spacing w:before="4" w:lineRule="auto"/>
              <w:ind w:left="828" w:right="101" w:firstLine="0"/>
              <w:jc w:val="both"/>
              <w:rPr>
                <w:sz w:val="24"/>
                <w:szCs w:val="24"/>
              </w:rPr>
            </w:pPr>
            <w:r w:rsidDel="00000000" w:rsidR="00000000" w:rsidRPr="00000000">
              <w:rPr>
                <w:rtl w:val="0"/>
              </w:rPr>
            </w:r>
          </w:p>
        </w:tc>
      </w:tr>
    </w:tbl>
    <w:p w:rsidR="00000000" w:rsidDel="00000000" w:rsidP="00000000" w:rsidRDefault="00000000" w:rsidRPr="00000000" w14:paraId="0000029B">
      <w:pPr>
        <w:spacing w:before="11" w:lineRule="auto"/>
        <w:ind w:left="2621" w:firstLine="0"/>
        <w:rPr>
          <w:b w:val="1"/>
          <w:bCs w:val="1"/>
          <w:sz w:val="24"/>
          <w:szCs w:val="24"/>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5"/>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Estadísticas de Uso (RF6)</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al usuario visualizar estadísticas personales relacionadas con el uso de la aplicación, como la cantidad de traducciones realizadas y el tiempo de uso.</w:t>
            </w:r>
          </w:p>
        </w:tc>
      </w:tr>
      <w:tr>
        <w:trPr>
          <w:cantSplit w:val="0"/>
          <w:trHeight w:val="277" w:hRule="atLeast"/>
          <w:tblHeader w:val="0"/>
        </w:trPr>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la opción “Mis Estadísticas”.</w:t>
            </w:r>
          </w:p>
        </w:tc>
      </w:tr>
      <w:tr>
        <w:trPr>
          <w:cantSplit w:val="0"/>
          <w:trHeight w:val="275" w:hRule="atLeast"/>
          <w:tblHeader w:val="0"/>
        </w:trPr>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de gráficas o tablas con datos de uso.</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seleccionar la opción de estadísticas, el sistema mostrará información detallada sobre el comportamiento del usuario en la aplicación.</w:t>
            </w:r>
          </w:p>
        </w:tc>
      </w:tr>
      <w:tr>
        <w:trPr>
          <w:cantSplit w:val="0"/>
          <w:trHeight w:val="1507" w:hRule="atLeast"/>
          <w:tblHeader w:val="0"/>
        </w:trPr>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AC">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estadísticas deben ser precisas y actualizadas en tiempo real.</w:t>
            </w:r>
          </w:p>
          <w:p w:rsidR="00000000" w:rsidDel="00000000" w:rsidP="00000000" w:rsidRDefault="00000000" w:rsidRPr="00000000" w14:paraId="000002AD">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usuario debe poder filtrar la información por fecha o por tipo de actividad.</w:t>
            </w:r>
          </w:p>
          <w:p w:rsidR="00000000" w:rsidDel="00000000" w:rsidP="00000000" w:rsidRDefault="00000000" w:rsidRPr="00000000" w14:paraId="000002AE">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presentación de las estadísticas debe ser clara, ordenada y comprensible.</w:t>
            </w:r>
          </w:p>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6"/>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Acceso a Estadísticas (ERF6.1)</w:t>
            </w:r>
          </w:p>
        </w:tc>
      </w:tr>
      <w:tr>
        <w:trPr>
          <w:cantSplit w:val="0"/>
          <w:trHeight w:val="311" w:hRule="atLeast"/>
          <w:tblHeader w:val="0"/>
        </w:trPr>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mostrará en pantalla las estadísticas personales del usuario como cantidad de traducciones realizadas, tiempo de uso y secciones más visitadas.</w:t>
            </w:r>
          </w:p>
        </w:tc>
      </w:tr>
      <w:tr>
        <w:trPr>
          <w:cantSplit w:val="0"/>
          <w:trHeight w:val="277" w:hRule="atLeast"/>
          <w:tblHeader w:val="0"/>
        </w:trPr>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la opción de estadísticas.</w:t>
            </w:r>
          </w:p>
        </w:tc>
      </w:tr>
      <w:tr>
        <w:trPr>
          <w:cantSplit w:val="0"/>
          <w:trHeight w:val="275" w:hRule="atLeast"/>
          <w:tblHeader w:val="0"/>
        </w:trPr>
        <w:tc>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de gráficos y datos numéricos.</w:t>
            </w:r>
          </w:p>
        </w:tc>
      </w:tr>
      <w:tr>
        <w:trPr>
          <w:cantSplit w:val="0"/>
          <w:trHeight w:val="827" w:hRule="atLeast"/>
          <w:tblHeader w:val="0"/>
        </w:trPr>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acceder a la opción de estadísticas, el sistema cargará la información correspondiente al usuario y la mostrará organizada y detallada.</w:t>
            </w:r>
          </w:p>
        </w:tc>
      </w:tr>
      <w:tr>
        <w:trPr>
          <w:cantSplit w:val="0"/>
          <w:trHeight w:val="1507" w:hRule="atLeast"/>
          <w:tblHeader w:val="0"/>
        </w:trPr>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BF">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La información debe mostrarse de forma clara, ordenada y debe ser fácil de interpretar.</w:t>
            </w:r>
          </w:p>
          <w:p w:rsidR="00000000" w:rsidDel="00000000" w:rsidP="00000000" w:rsidRDefault="00000000" w:rsidRPr="00000000" w14:paraId="000002C0">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El usuario debe poder eliminar o filtrar datos si lo desea.</w:t>
            </w:r>
          </w:p>
          <w:p w:rsidR="00000000" w:rsidDel="00000000" w:rsidP="00000000" w:rsidRDefault="00000000" w:rsidRPr="00000000" w14:paraId="000002C1">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 visualización debe ser rápida y sin errores.</w:t>
            </w:r>
          </w:p>
          <w:p w:rsidR="00000000" w:rsidDel="00000000" w:rsidP="00000000" w:rsidRDefault="00000000" w:rsidRPr="00000000" w14:paraId="000002C2">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C3">
      <w:pPr>
        <w:ind w:left="2508" w:firstLine="0"/>
        <w:rPr>
          <w:b w:val="1"/>
          <w:bCs w:val="1"/>
          <w:sz w:val="24"/>
          <w:szCs w:val="24"/>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7"/>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Alfabeto en Lengua de Señas (RF7)</w:t>
            </w:r>
          </w:p>
        </w:tc>
      </w:tr>
      <w:tr>
        <w:trPr>
          <w:cantSplit w:val="0"/>
          <w:trHeight w:val="311" w:hRule="atLeast"/>
          <w:tblHeader w:val="0"/>
        </w:trPr>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permitirá a los usuarios visualizar el alfabeto en lengua de señas, facilitando el aprendizaje y reconocimiento de cada letra.</w:t>
            </w:r>
          </w:p>
        </w:tc>
      </w:tr>
      <w:tr>
        <w:trPr>
          <w:cantSplit w:val="0"/>
          <w:trHeight w:val="277" w:hRule="atLeast"/>
          <w:tblHeader w:val="0"/>
        </w:trPr>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Selección del apartado “Alfabeto en Señas”.</w:t>
            </w:r>
          </w:p>
        </w:tc>
      </w:tr>
      <w:tr>
        <w:trPr>
          <w:cantSplit w:val="0"/>
          <w:trHeight w:val="275" w:hRule="atLeast"/>
          <w:tblHeader w:val="0"/>
        </w:trPr>
        <w:tc>
          <w:tcPr/>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Visualización gráfica del alfabeto en señas.</w:t>
            </w:r>
          </w:p>
        </w:tc>
      </w:tr>
      <w:tr>
        <w:trPr>
          <w:cantSplit w:val="0"/>
          <w:trHeight w:val="827" w:hRule="atLeast"/>
          <w:tblHeader w:val="0"/>
        </w:trPr>
        <w:tc>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seleccionar la opción, el sistema mostrará las imágenes o animaciones de cada letra del alfabeto representada en lengua de señas.</w:t>
            </w:r>
          </w:p>
        </w:tc>
      </w:tr>
      <w:tr>
        <w:trPr>
          <w:cantSplit w:val="0"/>
          <w:trHeight w:val="1507" w:hRule="atLeast"/>
          <w:tblHeader w:val="0"/>
        </w:trPr>
        <w:tc>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D3">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alfabeto debe estar completo y correctamente representado.</w:t>
            </w:r>
          </w:p>
          <w:p w:rsidR="00000000" w:rsidDel="00000000" w:rsidP="00000000" w:rsidRDefault="00000000" w:rsidRPr="00000000" w14:paraId="000002D4">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imágenes o animaciones deben ser claras y comprensibles.</w:t>
            </w:r>
          </w:p>
          <w:p w:rsidR="00000000" w:rsidDel="00000000" w:rsidP="00000000" w:rsidRDefault="00000000" w:rsidRPr="00000000" w14:paraId="000002D5">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apartado debe ser de fácil acceso y compatible con todos los dispositivos.</w:t>
            </w:r>
          </w:p>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D7">
      <w:pPr>
        <w:ind w:left="2508" w:firstLine="0"/>
        <w:rPr>
          <w:b w:val="1"/>
          <w:bCs w:val="1"/>
          <w:sz w:val="24"/>
          <w:szCs w:val="24"/>
        </w:rPr>
      </w:pPr>
      <w:r w:rsidDel="00000000" w:rsidR="00000000" w:rsidRPr="00000000">
        <w:rPr>
          <w:rtl w:val="0"/>
        </w:rPr>
      </w:r>
    </w:p>
    <w:p w:rsidR="00000000" w:rsidDel="00000000" w:rsidP="00000000" w:rsidRDefault="00000000" w:rsidRPr="00000000" w14:paraId="000002D8">
      <w:pPr>
        <w:ind w:left="2508" w:firstLine="0"/>
        <w:rPr>
          <w:b w:val="1"/>
          <w:bCs w:val="1"/>
          <w:sz w:val="24"/>
          <w:szCs w:val="24"/>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11" w:lineRule="auto"/>
        <w:ind w:left="2621" w:firstLine="0"/>
        <w:rPr>
          <w:b w:val="1"/>
          <w:bCs w:val="1"/>
          <w:color w:val="000000"/>
          <w:sz w:val="24"/>
          <w:szCs w:val="24"/>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ind w:left="2621" w:firstLine="0"/>
        <w:rPr>
          <w:b w:val="1"/>
          <w:bCs w:val="1"/>
          <w:color w:val="000000"/>
          <w:sz w:val="24"/>
          <w:szCs w:val="24"/>
        </w:rPr>
      </w:pPr>
      <w:r w:rsidDel="00000000" w:rsidR="00000000" w:rsidRPr="00000000">
        <w:rPr>
          <w:rtl w:val="0"/>
        </w:rPr>
      </w:r>
    </w:p>
    <w:tbl>
      <w:tblPr>
        <w:tblStyle w:val="Table28"/>
        <w:tblW w:w="8828.0" w:type="dxa"/>
        <w:jc w:val="left"/>
        <w:tblInd w:w="1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423"/>
        <w:tblGridChange w:id="0">
          <w:tblGrid>
            <w:gridCol w:w="2405"/>
            <w:gridCol w:w="6423"/>
          </w:tblGrid>
        </w:tblGridChange>
      </w:tblGrid>
      <w:tr>
        <w:trPr>
          <w:cantSplit w:val="0"/>
          <w:trHeight w:val="275" w:hRule="atLeast"/>
          <w:tblHeader w:val="0"/>
        </w:trPr>
        <w:tc>
          <w:tcPr>
            <w:gridSpan w:val="2"/>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56" w:lineRule="auto"/>
              <w:ind w:left="107" w:firstLine="0"/>
              <w:rPr>
                <w:b w:val="1"/>
                <w:bCs w:val="1"/>
                <w:color w:val="000000"/>
                <w:sz w:val="24"/>
                <w:szCs w:val="24"/>
              </w:rPr>
            </w:pPr>
            <w:r w:rsidDel="00000000" w:rsidR="00000000" w:rsidRPr="00000000">
              <w:rPr>
                <w:b w:val="1"/>
                <w:bCs w:val="1"/>
                <w:color w:val="000000"/>
                <w:sz w:val="24"/>
                <w:szCs w:val="24"/>
                <w:rtl w:val="0"/>
              </w:rPr>
              <w:t xml:space="preserve">Visualización del Alfabeto (ERF7.1)</w:t>
            </w:r>
          </w:p>
        </w:tc>
      </w:tr>
      <w:tr>
        <w:trPr>
          <w:cantSplit w:val="0"/>
          <w:trHeight w:val="311" w:hRule="atLeast"/>
          <w:tblHeader w:val="0"/>
        </w:trPr>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Tipo</w:t>
            </w:r>
          </w:p>
        </w:tc>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75" w:lineRule="auto"/>
              <w:ind w:left="108" w:firstLine="0"/>
              <w:rPr>
                <w:color w:val="000000"/>
                <w:sz w:val="24"/>
                <w:szCs w:val="24"/>
              </w:rPr>
            </w:pPr>
            <w:r w:rsidDel="00000000" w:rsidR="00000000" w:rsidRPr="00000000">
              <w:rPr>
                <w:color w:val="000000"/>
                <w:sz w:val="24"/>
                <w:szCs w:val="24"/>
                <w:rtl w:val="0"/>
              </w:rPr>
              <w:t xml:space="preserve">Usuario</w:t>
            </w:r>
          </w:p>
        </w:tc>
      </w:tr>
      <w:tr>
        <w:trPr>
          <w:cantSplit w:val="0"/>
          <w:trHeight w:val="551" w:hRule="atLeast"/>
          <w:tblHeader w:val="0"/>
        </w:trPr>
        <w:tc>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Descripción</w:t>
            </w:r>
          </w:p>
        </w:tc>
        <w:tc>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color w:val="000000"/>
                <w:sz w:val="24"/>
                <w:szCs w:val="24"/>
                <w:rtl w:val="0"/>
              </w:rPr>
              <w:t xml:space="preserve">El sistema mostrará de forma visual cada letra del alfabeto con su respectiva seña.</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76" w:lineRule="auto"/>
              <w:ind w:left="108" w:firstLine="0"/>
              <w:rPr>
                <w:color w:val="000000"/>
                <w:sz w:val="24"/>
                <w:szCs w:val="24"/>
              </w:rPr>
            </w:pP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before="1" w:line="257" w:lineRule="auto"/>
              <w:ind w:left="107" w:firstLine="0"/>
              <w:rPr>
                <w:color w:val="000000"/>
                <w:sz w:val="24"/>
                <w:szCs w:val="24"/>
              </w:rPr>
            </w:pPr>
            <w:r w:rsidDel="00000000" w:rsidR="00000000" w:rsidRPr="00000000">
              <w:rPr>
                <w:color w:val="000000"/>
                <w:sz w:val="24"/>
                <w:szCs w:val="24"/>
                <w:rtl w:val="0"/>
              </w:rPr>
              <w:t xml:space="preserve">Entrada</w:t>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1" w:line="257" w:lineRule="auto"/>
              <w:ind w:left="108" w:firstLine="0"/>
              <w:rPr>
                <w:color w:val="000000"/>
                <w:sz w:val="24"/>
                <w:szCs w:val="24"/>
              </w:rPr>
            </w:pPr>
            <w:r w:rsidDel="00000000" w:rsidR="00000000" w:rsidRPr="00000000">
              <w:rPr>
                <w:color w:val="000000"/>
                <w:sz w:val="24"/>
                <w:szCs w:val="24"/>
                <w:rtl w:val="0"/>
              </w:rPr>
              <w:t xml:space="preserve">Clic en la opción “Alfabeto en Señas”.</w:t>
            </w:r>
          </w:p>
        </w:tc>
      </w:tr>
      <w:tr>
        <w:trPr>
          <w:cantSplit w:val="0"/>
          <w:trHeight w:val="275" w:hRule="atLeast"/>
          <w:tblHeader w:val="0"/>
        </w:trPr>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56" w:lineRule="auto"/>
              <w:ind w:left="107" w:firstLine="0"/>
              <w:rPr>
                <w:color w:val="000000"/>
                <w:sz w:val="24"/>
                <w:szCs w:val="24"/>
              </w:rPr>
            </w:pPr>
            <w:r w:rsidDel="00000000" w:rsidR="00000000" w:rsidRPr="00000000">
              <w:rPr>
                <w:color w:val="000000"/>
                <w:sz w:val="24"/>
                <w:szCs w:val="24"/>
                <w:rtl w:val="0"/>
              </w:rPr>
              <w:t xml:space="preserve">Salida</w:t>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line="256" w:lineRule="auto"/>
              <w:ind w:left="108" w:firstLine="0"/>
              <w:rPr>
                <w:color w:val="000000"/>
                <w:sz w:val="24"/>
                <w:szCs w:val="24"/>
              </w:rPr>
            </w:pPr>
            <w:r w:rsidDel="00000000" w:rsidR="00000000" w:rsidRPr="00000000">
              <w:rPr>
                <w:color w:val="000000"/>
                <w:sz w:val="24"/>
                <w:szCs w:val="24"/>
                <w:rtl w:val="0"/>
              </w:rPr>
              <w:t xml:space="preserve">Imágenes o animaciones de las letras en lengua de señas.</w:t>
            </w:r>
          </w:p>
        </w:tc>
      </w:tr>
      <w:tr>
        <w:trPr>
          <w:cantSplit w:val="0"/>
          <w:trHeight w:val="827" w:hRule="atLeast"/>
          <w:tblHeader w:val="0"/>
        </w:trPr>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Acción</w:t>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color w:val="000000"/>
                <w:sz w:val="24"/>
                <w:szCs w:val="24"/>
                <w:rtl w:val="0"/>
              </w:rPr>
              <w:t xml:space="preserve">Al acceder al apartado, el sistema cargará la representación gráfica de cada letra y permitirá su consulta de forma libre.</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76" w:lineRule="auto"/>
              <w:ind w:left="108" w:right="97" w:firstLine="0"/>
              <w:jc w:val="both"/>
              <w:rPr>
                <w:color w:val="000000"/>
                <w:sz w:val="24"/>
                <w:szCs w:val="24"/>
              </w:rPr>
            </w:pPr>
            <w:r w:rsidDel="00000000" w:rsidR="00000000" w:rsidRPr="00000000">
              <w:rPr>
                <w:rtl w:val="0"/>
              </w:rPr>
            </w:r>
          </w:p>
        </w:tc>
      </w:tr>
      <w:tr>
        <w:trPr>
          <w:cantSplit w:val="0"/>
          <w:trHeight w:val="1507" w:hRule="atLeast"/>
          <w:tblHeader w:val="0"/>
        </w:trPr>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75" w:lineRule="auto"/>
              <w:ind w:left="107" w:firstLine="0"/>
              <w:rPr>
                <w:color w:val="000000"/>
                <w:sz w:val="24"/>
                <w:szCs w:val="24"/>
              </w:rPr>
            </w:pPr>
            <w:r w:rsidDel="00000000" w:rsidR="00000000" w:rsidRPr="00000000">
              <w:rPr>
                <w:color w:val="000000"/>
                <w:sz w:val="24"/>
                <w:szCs w:val="24"/>
                <w:rtl w:val="0"/>
              </w:rPr>
              <w:t xml:space="preserve">Criterio de aceptación</w:t>
            </w:r>
          </w:p>
        </w:tc>
        <w:tc>
          <w:tcPr/>
          <w:p w:rsidR="00000000" w:rsidDel="00000000" w:rsidP="00000000" w:rsidRDefault="00000000" w:rsidRPr="00000000" w14:paraId="000002EA">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letras deben estar organizadas en orden alfabético.</w:t>
            </w:r>
          </w:p>
          <w:p w:rsidR="00000000" w:rsidDel="00000000" w:rsidP="00000000" w:rsidRDefault="00000000" w:rsidRPr="00000000" w14:paraId="000002EB">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Las representaciones deben ser correctas y verificadas.</w:t>
            </w:r>
          </w:p>
          <w:p w:rsidR="00000000" w:rsidDel="00000000" w:rsidP="00000000" w:rsidRDefault="00000000" w:rsidRPr="00000000" w14:paraId="000002EC">
            <w:pPr>
              <w:numPr>
                <w:ilvl w:val="0"/>
                <w:numId w:val="3"/>
              </w:numPr>
              <w:pBdr>
                <w:top w:space="0" w:sz="0" w:val="nil"/>
                <w:left w:space="0" w:sz="0" w:val="nil"/>
                <w:bottom w:space="0" w:sz="0" w:val="nil"/>
                <w:right w:space="0" w:sz="0" w:val="nil"/>
                <w:between w:space="0" w:sz="0" w:val="nil"/>
              </w:pBdr>
              <w:tabs>
                <w:tab w:val="left" w:leader="none" w:pos="828"/>
              </w:tabs>
              <w:spacing w:before="4" w:lineRule="auto"/>
              <w:ind w:left="828" w:right="101" w:hanging="360"/>
              <w:jc w:val="both"/>
              <w:rPr>
                <w:color w:val="000000"/>
                <w:sz w:val="24"/>
                <w:szCs w:val="24"/>
              </w:rPr>
            </w:pPr>
            <w:r w:rsidDel="00000000" w:rsidR="00000000" w:rsidRPr="00000000">
              <w:rPr>
                <w:color w:val="000000"/>
                <w:sz w:val="24"/>
                <w:szCs w:val="24"/>
                <w:rtl w:val="0"/>
              </w:rPr>
              <w:t xml:space="preserve">  El usuario debe poder consultar libremente cualquier letra sin errores de carga.</w:t>
            </w:r>
          </w:p>
          <w:p w:rsidR="00000000" w:rsidDel="00000000" w:rsidP="00000000" w:rsidRDefault="00000000" w:rsidRPr="00000000" w14:paraId="000002ED">
            <w:pPr>
              <w:pBdr>
                <w:top w:space="0" w:sz="0" w:val="nil"/>
                <w:left w:space="0" w:sz="0" w:val="nil"/>
                <w:bottom w:space="0" w:sz="0" w:val="nil"/>
                <w:right w:space="0" w:sz="0" w:val="nil"/>
                <w:between w:space="0" w:sz="0" w:val="nil"/>
              </w:pBdr>
              <w:tabs>
                <w:tab w:val="left" w:leader="none" w:pos="828"/>
              </w:tabs>
              <w:spacing w:before="4" w:lineRule="auto"/>
              <w:ind w:left="828" w:right="101" w:firstLine="0"/>
              <w:jc w:val="both"/>
              <w:rPr>
                <w:color w:val="000000"/>
                <w:sz w:val="24"/>
                <w:szCs w:val="24"/>
              </w:rPr>
            </w:pPr>
            <w:r w:rsidDel="00000000" w:rsidR="00000000" w:rsidRPr="00000000">
              <w:rPr>
                <w:rtl w:val="0"/>
              </w:rPr>
            </w:r>
          </w:p>
        </w:tc>
      </w:tr>
    </w:tbl>
    <w:p w:rsidR="00000000" w:rsidDel="00000000" w:rsidP="00000000" w:rsidRDefault="00000000" w:rsidRPr="00000000" w14:paraId="000002EE">
      <w:pPr>
        <w:ind w:left="2508" w:firstLine="0"/>
        <w:rPr>
          <w:b w:val="1"/>
          <w:bCs w:val="1"/>
          <w:sz w:val="24"/>
          <w:szCs w:val="24"/>
        </w:rPr>
      </w:pPr>
      <w:r w:rsidDel="00000000" w:rsidR="00000000" w:rsidRPr="00000000">
        <w:rPr>
          <w:rtl w:val="0"/>
        </w:rPr>
      </w:r>
    </w:p>
    <w:p w:rsidR="00000000" w:rsidDel="00000000" w:rsidP="00000000" w:rsidRDefault="00000000" w:rsidRPr="00000000" w14:paraId="000002EF">
      <w:pPr>
        <w:spacing w:before="8" w:lineRule="auto"/>
        <w:ind w:left="129" w:firstLine="0"/>
        <w:rPr>
          <w:b w:val="1"/>
          <w:bCs w:val="1"/>
          <w:sz w:val="24"/>
          <w:szCs w:val="24"/>
        </w:rPr>
      </w:pPr>
      <w:r w:rsidDel="00000000" w:rsidR="00000000" w:rsidRPr="00000000">
        <w:rPr>
          <w:rtl w:val="0"/>
        </w:rPr>
      </w:r>
    </w:p>
    <w:p w:rsidR="00000000" w:rsidDel="00000000" w:rsidP="00000000" w:rsidRDefault="00000000" w:rsidRPr="00000000" w14:paraId="000002F0">
      <w:pPr>
        <w:ind w:left="2508" w:firstLine="0"/>
        <w:rPr>
          <w:b w:val="1"/>
          <w:bCs w:val="1"/>
          <w:sz w:val="24"/>
          <w:szCs w:val="24"/>
        </w:rPr>
      </w:pPr>
      <w:r w:rsidDel="00000000" w:rsidR="00000000" w:rsidRPr="00000000">
        <w:rPr>
          <w:rtl w:val="0"/>
        </w:rPr>
      </w:r>
    </w:p>
    <w:p w:rsidR="00000000" w:rsidDel="00000000" w:rsidP="00000000" w:rsidRDefault="00000000" w:rsidRPr="00000000" w14:paraId="000002F1">
      <w:pPr>
        <w:ind w:left="2508" w:firstLine="0"/>
        <w:rPr>
          <w:b w:val="1"/>
          <w:bCs w:val="1"/>
          <w:sz w:val="24"/>
          <w:szCs w:val="24"/>
        </w:rPr>
      </w:pPr>
      <w:r w:rsidDel="00000000" w:rsidR="00000000" w:rsidRPr="00000000">
        <w:rPr>
          <w:rtl w:val="0"/>
        </w:rPr>
      </w:r>
    </w:p>
    <w:p w:rsidR="00000000" w:rsidDel="00000000" w:rsidP="00000000" w:rsidRDefault="00000000" w:rsidRPr="00000000" w14:paraId="000002F2">
      <w:pPr>
        <w:rPr>
          <w:b w:val="1"/>
          <w:bCs w:val="1"/>
          <w:sz w:val="24"/>
          <w:szCs w:val="24"/>
        </w:rPr>
      </w:pPr>
      <w:r w:rsidDel="00000000" w:rsidR="00000000" w:rsidRPr="00000000">
        <w:rPr>
          <w:rtl w:val="0"/>
        </w:rPr>
      </w:r>
    </w:p>
    <w:p w:rsidR="00000000" w:rsidDel="00000000" w:rsidP="00000000" w:rsidRDefault="00000000" w:rsidRPr="00000000" w14:paraId="000002F3">
      <w:pPr>
        <w:rPr>
          <w:b w:val="1"/>
          <w:bCs w:val="1"/>
          <w:sz w:val="24"/>
          <w:szCs w:val="24"/>
        </w:rPr>
      </w:pPr>
      <w:r w:rsidDel="00000000" w:rsidR="00000000" w:rsidRPr="00000000">
        <w:rPr>
          <w:rtl w:val="0"/>
        </w:rPr>
      </w:r>
    </w:p>
    <w:p w:rsidR="00000000" w:rsidDel="00000000" w:rsidP="00000000" w:rsidRDefault="00000000" w:rsidRPr="00000000" w14:paraId="000002F4">
      <w:pPr>
        <w:rPr>
          <w:b w:val="1"/>
          <w:bCs w:val="1"/>
          <w:sz w:val="24"/>
          <w:szCs w:val="24"/>
        </w:rPr>
      </w:pPr>
      <w:r w:rsidDel="00000000" w:rsidR="00000000" w:rsidRPr="00000000">
        <w:rPr>
          <w:rtl w:val="0"/>
        </w:rPr>
      </w:r>
    </w:p>
    <w:p w:rsidR="00000000" w:rsidDel="00000000" w:rsidP="00000000" w:rsidRDefault="00000000" w:rsidRPr="00000000" w14:paraId="000002F5">
      <w:pPr>
        <w:rPr>
          <w:b w:val="1"/>
          <w:bCs w:val="1"/>
          <w:sz w:val="24"/>
          <w:szCs w:val="24"/>
        </w:rPr>
      </w:pPr>
      <w:r w:rsidDel="00000000" w:rsidR="00000000" w:rsidRPr="00000000">
        <w:rPr>
          <w:rtl w:val="0"/>
        </w:rPr>
      </w:r>
    </w:p>
    <w:p w:rsidR="00000000" w:rsidDel="00000000" w:rsidP="00000000" w:rsidRDefault="00000000" w:rsidRPr="00000000" w14:paraId="000002F6">
      <w:pPr>
        <w:rPr>
          <w:b w:val="1"/>
          <w:bCs w:val="1"/>
          <w:sz w:val="24"/>
          <w:szCs w:val="24"/>
        </w:rPr>
      </w:pPr>
      <w:r w:rsidDel="00000000" w:rsidR="00000000" w:rsidRPr="00000000">
        <w:rPr>
          <w:rtl w:val="0"/>
        </w:rPr>
      </w:r>
    </w:p>
    <w:p w:rsidR="00000000" w:rsidDel="00000000" w:rsidP="00000000" w:rsidRDefault="00000000" w:rsidRPr="00000000" w14:paraId="000002F7">
      <w:pPr>
        <w:rPr>
          <w:b w:val="1"/>
          <w:bCs w:val="1"/>
          <w:sz w:val="24"/>
          <w:szCs w:val="24"/>
        </w:rPr>
      </w:pPr>
      <w:r w:rsidDel="00000000" w:rsidR="00000000" w:rsidRPr="00000000">
        <w:rPr>
          <w:rtl w:val="0"/>
        </w:rPr>
      </w:r>
    </w:p>
    <w:p w:rsidR="00000000" w:rsidDel="00000000" w:rsidP="00000000" w:rsidRDefault="00000000" w:rsidRPr="00000000" w14:paraId="000002F8">
      <w:pPr>
        <w:rPr>
          <w:b w:val="1"/>
          <w:bCs w:val="1"/>
          <w:sz w:val="24"/>
          <w:szCs w:val="24"/>
        </w:rPr>
      </w:pPr>
      <w:r w:rsidDel="00000000" w:rsidR="00000000" w:rsidRPr="00000000">
        <w:rPr>
          <w:rtl w:val="0"/>
        </w:rPr>
      </w:r>
    </w:p>
    <w:p w:rsidR="00000000" w:rsidDel="00000000" w:rsidP="00000000" w:rsidRDefault="00000000" w:rsidRPr="00000000" w14:paraId="000002F9">
      <w:pPr>
        <w:rPr>
          <w:b w:val="1"/>
          <w:bCs w:val="1"/>
          <w:sz w:val="24"/>
          <w:szCs w:val="24"/>
        </w:rPr>
      </w:pPr>
      <w:r w:rsidDel="00000000" w:rsidR="00000000" w:rsidRPr="00000000">
        <w:rPr>
          <w:rtl w:val="0"/>
        </w:rPr>
      </w:r>
    </w:p>
    <w:p w:rsidR="00000000" w:rsidDel="00000000" w:rsidP="00000000" w:rsidRDefault="00000000" w:rsidRPr="00000000" w14:paraId="000002FA">
      <w:pPr>
        <w:rPr>
          <w:b w:val="1"/>
          <w:bCs w:val="1"/>
          <w:sz w:val="24"/>
          <w:szCs w:val="24"/>
        </w:rPr>
      </w:pPr>
      <w:r w:rsidDel="00000000" w:rsidR="00000000" w:rsidRPr="00000000">
        <w:rPr>
          <w:rtl w:val="0"/>
        </w:rPr>
      </w:r>
    </w:p>
    <w:p w:rsidR="00000000" w:rsidDel="00000000" w:rsidP="00000000" w:rsidRDefault="00000000" w:rsidRPr="00000000" w14:paraId="000002FB">
      <w:pPr>
        <w:rPr>
          <w:b w:val="1"/>
          <w:bCs w:val="1"/>
          <w:sz w:val="24"/>
          <w:szCs w:val="24"/>
        </w:rPr>
      </w:pPr>
      <w:r w:rsidDel="00000000" w:rsidR="00000000" w:rsidRPr="00000000">
        <w:rPr>
          <w:rtl w:val="0"/>
        </w:rPr>
      </w:r>
    </w:p>
    <w:p w:rsidR="00000000" w:rsidDel="00000000" w:rsidP="00000000" w:rsidRDefault="00000000" w:rsidRPr="00000000" w14:paraId="000002FC">
      <w:pPr>
        <w:rPr>
          <w:b w:val="1"/>
          <w:bCs w:val="1"/>
          <w:sz w:val="24"/>
          <w:szCs w:val="24"/>
        </w:rPr>
      </w:pPr>
      <w:r w:rsidDel="00000000" w:rsidR="00000000" w:rsidRPr="00000000">
        <w:rPr>
          <w:rtl w:val="0"/>
        </w:rPr>
      </w:r>
    </w:p>
    <w:p w:rsidR="00000000" w:rsidDel="00000000" w:rsidP="00000000" w:rsidRDefault="00000000" w:rsidRPr="00000000" w14:paraId="000002FD">
      <w:pPr>
        <w:rPr>
          <w:b w:val="1"/>
          <w:bCs w:val="1"/>
          <w:sz w:val="24"/>
          <w:szCs w:val="24"/>
        </w:rPr>
      </w:pPr>
      <w:r w:rsidDel="00000000" w:rsidR="00000000" w:rsidRPr="00000000">
        <w:rPr>
          <w:rtl w:val="0"/>
        </w:rPr>
      </w:r>
    </w:p>
    <w:p w:rsidR="00000000" w:rsidDel="00000000" w:rsidP="00000000" w:rsidRDefault="00000000" w:rsidRPr="00000000" w14:paraId="000002FE">
      <w:pPr>
        <w:rPr>
          <w:b w:val="1"/>
          <w:bCs w:val="1"/>
          <w:sz w:val="24"/>
          <w:szCs w:val="24"/>
        </w:rPr>
      </w:pPr>
      <w:r w:rsidDel="00000000" w:rsidR="00000000" w:rsidRPr="00000000">
        <w:rPr>
          <w:rtl w:val="0"/>
        </w:rPr>
      </w:r>
    </w:p>
    <w:p w:rsidR="00000000" w:rsidDel="00000000" w:rsidP="00000000" w:rsidRDefault="00000000" w:rsidRPr="00000000" w14:paraId="000002FF">
      <w:pPr>
        <w:rPr>
          <w:b w:val="1"/>
          <w:bCs w:val="1"/>
          <w:sz w:val="24"/>
          <w:szCs w:val="24"/>
        </w:rPr>
      </w:pPr>
      <w:r w:rsidDel="00000000" w:rsidR="00000000" w:rsidRPr="00000000">
        <w:rPr>
          <w:rtl w:val="0"/>
        </w:rPr>
      </w:r>
    </w:p>
    <w:p w:rsidR="00000000" w:rsidDel="00000000" w:rsidP="00000000" w:rsidRDefault="00000000" w:rsidRPr="00000000" w14:paraId="00000300">
      <w:pPr>
        <w:rPr>
          <w:b w:val="1"/>
          <w:bCs w:val="1"/>
          <w:sz w:val="24"/>
          <w:szCs w:val="24"/>
        </w:rPr>
      </w:pPr>
      <w:r w:rsidDel="00000000" w:rsidR="00000000" w:rsidRPr="00000000">
        <w:rPr>
          <w:rtl w:val="0"/>
        </w:rPr>
      </w:r>
    </w:p>
    <w:p w:rsidR="00000000" w:rsidDel="00000000" w:rsidP="00000000" w:rsidRDefault="00000000" w:rsidRPr="00000000" w14:paraId="00000301">
      <w:pPr>
        <w:rPr>
          <w:b w:val="1"/>
          <w:bCs w:val="1"/>
          <w:sz w:val="24"/>
          <w:szCs w:val="24"/>
        </w:rPr>
      </w:pPr>
      <w:r w:rsidDel="00000000" w:rsidR="00000000" w:rsidRPr="00000000">
        <w:rPr>
          <w:rtl w:val="0"/>
        </w:rPr>
      </w:r>
    </w:p>
    <w:p w:rsidR="00000000" w:rsidDel="00000000" w:rsidP="00000000" w:rsidRDefault="00000000" w:rsidRPr="00000000" w14:paraId="00000302">
      <w:pPr>
        <w:rPr>
          <w:b w:val="1"/>
          <w:bCs w:val="1"/>
          <w:sz w:val="24"/>
          <w:szCs w:val="24"/>
        </w:rPr>
      </w:pPr>
      <w:r w:rsidDel="00000000" w:rsidR="00000000" w:rsidRPr="00000000">
        <w:rPr>
          <w:rtl w:val="0"/>
        </w:rPr>
      </w:r>
    </w:p>
    <w:p w:rsidR="00000000" w:rsidDel="00000000" w:rsidP="00000000" w:rsidRDefault="00000000" w:rsidRPr="00000000" w14:paraId="00000303">
      <w:pPr>
        <w:rPr>
          <w:b w:val="1"/>
          <w:bCs w:val="1"/>
          <w:sz w:val="24"/>
          <w:szCs w:val="24"/>
        </w:rPr>
      </w:pPr>
      <w:r w:rsidDel="00000000" w:rsidR="00000000" w:rsidRPr="00000000">
        <w:rPr>
          <w:rtl w:val="0"/>
        </w:rPr>
      </w:r>
    </w:p>
    <w:p w:rsidR="00000000" w:rsidDel="00000000" w:rsidP="00000000" w:rsidRDefault="00000000" w:rsidRPr="00000000" w14:paraId="00000304">
      <w:pPr>
        <w:rPr>
          <w:b w:val="1"/>
          <w:bCs w:val="1"/>
          <w:sz w:val="24"/>
          <w:szCs w:val="24"/>
        </w:rPr>
      </w:pPr>
      <w:r w:rsidDel="00000000" w:rsidR="00000000" w:rsidRPr="00000000">
        <w:rPr>
          <w:rtl w:val="0"/>
        </w:rPr>
      </w:r>
    </w:p>
    <w:p w:rsidR="00000000" w:rsidDel="00000000" w:rsidP="00000000" w:rsidRDefault="00000000" w:rsidRPr="00000000" w14:paraId="00000305">
      <w:pPr>
        <w:rPr>
          <w:b w:val="1"/>
          <w:bCs w:val="1"/>
          <w:sz w:val="24"/>
          <w:szCs w:val="24"/>
        </w:rPr>
      </w:pPr>
      <w:r w:rsidDel="00000000" w:rsidR="00000000" w:rsidRPr="00000000">
        <w:rPr>
          <w:rtl w:val="0"/>
        </w:rPr>
      </w:r>
    </w:p>
    <w:p w:rsidR="00000000" w:rsidDel="00000000" w:rsidP="00000000" w:rsidRDefault="00000000" w:rsidRPr="00000000" w14:paraId="00000306">
      <w:pPr>
        <w:rPr>
          <w:b w:val="1"/>
          <w:bCs w:val="1"/>
          <w:sz w:val="24"/>
          <w:szCs w:val="24"/>
        </w:rPr>
      </w:pPr>
      <w:r w:rsidDel="00000000" w:rsidR="00000000" w:rsidRPr="00000000">
        <w:rPr>
          <w:rtl w:val="0"/>
        </w:rPr>
      </w:r>
    </w:p>
    <w:p w:rsidR="00000000" w:rsidDel="00000000" w:rsidP="00000000" w:rsidRDefault="00000000" w:rsidRPr="00000000" w14:paraId="00000307">
      <w:pPr>
        <w:rPr>
          <w:b w:val="1"/>
          <w:bCs w:val="1"/>
          <w:sz w:val="24"/>
          <w:szCs w:val="24"/>
        </w:rPr>
      </w:pPr>
      <w:r w:rsidDel="00000000" w:rsidR="00000000" w:rsidRPr="00000000">
        <w:rPr>
          <w:rtl w:val="0"/>
        </w:rPr>
      </w:r>
    </w:p>
    <w:p w:rsidR="00000000" w:rsidDel="00000000" w:rsidP="00000000" w:rsidRDefault="00000000" w:rsidRPr="00000000" w14:paraId="00000308">
      <w:pPr>
        <w:rPr>
          <w:b w:val="1"/>
          <w:bCs w:val="1"/>
          <w:sz w:val="24"/>
          <w:szCs w:val="24"/>
        </w:rPr>
      </w:pPr>
      <w:r w:rsidDel="00000000" w:rsidR="00000000" w:rsidRPr="00000000">
        <w:rPr>
          <w:rtl w:val="0"/>
        </w:rPr>
      </w:r>
    </w:p>
    <w:p w:rsidR="00000000" w:rsidDel="00000000" w:rsidP="00000000" w:rsidRDefault="00000000" w:rsidRPr="00000000" w14:paraId="00000309">
      <w:pPr>
        <w:rPr>
          <w:b w:val="1"/>
          <w:bCs w:val="1"/>
          <w:sz w:val="24"/>
          <w:szCs w:val="24"/>
        </w:rPr>
      </w:pPr>
      <w:r w:rsidDel="00000000" w:rsidR="00000000" w:rsidRPr="00000000">
        <w:rPr>
          <w:rtl w:val="0"/>
        </w:rPr>
      </w:r>
    </w:p>
    <w:p w:rsidR="00000000" w:rsidDel="00000000" w:rsidP="00000000" w:rsidRDefault="00000000" w:rsidRPr="00000000" w14:paraId="0000030A">
      <w:pPr>
        <w:rPr>
          <w:b w:val="1"/>
          <w:bCs w:val="1"/>
          <w:sz w:val="24"/>
          <w:szCs w:val="24"/>
        </w:rPr>
      </w:pPr>
      <w:r w:rsidDel="00000000" w:rsidR="00000000" w:rsidRPr="00000000">
        <w:rPr>
          <w:rtl w:val="0"/>
        </w:rPr>
      </w:r>
    </w:p>
    <w:p w:rsidR="00000000" w:rsidDel="00000000" w:rsidP="00000000" w:rsidRDefault="00000000" w:rsidRPr="00000000" w14:paraId="0000030B">
      <w:pPr>
        <w:rPr>
          <w:b w:val="1"/>
          <w:bCs w:val="1"/>
          <w:sz w:val="24"/>
          <w:szCs w:val="24"/>
        </w:rPr>
      </w:pPr>
      <w:r w:rsidDel="00000000" w:rsidR="00000000" w:rsidRPr="00000000">
        <w:rPr>
          <w:rtl w:val="0"/>
        </w:rPr>
      </w:r>
    </w:p>
    <w:p w:rsidR="00000000" w:rsidDel="00000000" w:rsidP="00000000" w:rsidRDefault="00000000" w:rsidRPr="00000000" w14:paraId="0000030C">
      <w:pPr>
        <w:rPr>
          <w:b w:val="1"/>
          <w:bCs w:val="1"/>
          <w:sz w:val="24"/>
          <w:szCs w:val="24"/>
        </w:rPr>
      </w:pPr>
      <w:r w:rsidDel="00000000" w:rsidR="00000000" w:rsidRPr="00000000">
        <w:rPr>
          <w:rtl w:val="0"/>
        </w:rPr>
      </w:r>
    </w:p>
    <w:p w:rsidR="00000000" w:rsidDel="00000000" w:rsidP="00000000" w:rsidRDefault="00000000" w:rsidRPr="00000000" w14:paraId="0000030D">
      <w:pPr>
        <w:rPr>
          <w:b w:val="1"/>
          <w:bCs w:val="1"/>
          <w:sz w:val="24"/>
          <w:szCs w:val="24"/>
        </w:rPr>
      </w:pPr>
      <w:r w:rsidDel="00000000" w:rsidR="00000000" w:rsidRPr="00000000">
        <w:rPr>
          <w:rtl w:val="0"/>
        </w:rPr>
      </w:r>
    </w:p>
    <w:p w:rsidR="00000000" w:rsidDel="00000000" w:rsidP="00000000" w:rsidRDefault="00000000" w:rsidRPr="00000000" w14:paraId="0000030E">
      <w:pPr>
        <w:rPr>
          <w:b w:val="1"/>
          <w:bCs w:val="1"/>
          <w:sz w:val="24"/>
          <w:szCs w:val="24"/>
        </w:rPr>
      </w:pPr>
      <w:r w:rsidDel="00000000" w:rsidR="00000000" w:rsidRPr="00000000">
        <w:rPr>
          <w:rtl w:val="0"/>
        </w:rPr>
      </w:r>
    </w:p>
    <w:p w:rsidR="00000000" w:rsidDel="00000000" w:rsidP="00000000" w:rsidRDefault="00000000" w:rsidRPr="00000000" w14:paraId="0000030F">
      <w:pPr>
        <w:rPr>
          <w:b w:val="1"/>
          <w:bCs w:val="1"/>
          <w:sz w:val="24"/>
          <w:szCs w:val="24"/>
        </w:rPr>
      </w:pPr>
      <w:r w:rsidDel="00000000" w:rsidR="00000000" w:rsidRPr="00000000">
        <w:rPr>
          <w:rtl w:val="0"/>
        </w:rPr>
      </w:r>
    </w:p>
    <w:p w:rsidR="00000000" w:rsidDel="00000000" w:rsidP="00000000" w:rsidRDefault="00000000" w:rsidRPr="00000000" w14:paraId="00000310">
      <w:pPr>
        <w:ind w:left="2508" w:firstLine="0"/>
        <w:rPr>
          <w:b w:val="1"/>
          <w:bCs w:val="1"/>
          <w:sz w:val="24"/>
          <w:szCs w:val="24"/>
        </w:rPr>
      </w:pPr>
      <w:r w:rsidDel="00000000" w:rsidR="00000000" w:rsidRPr="00000000">
        <w:rPr>
          <w:rtl w:val="0"/>
        </w:rPr>
      </w:r>
    </w:p>
    <w:p w:rsidR="00000000" w:rsidDel="00000000" w:rsidP="00000000" w:rsidRDefault="00000000" w:rsidRPr="00000000" w14:paraId="00000311">
      <w:pPr>
        <w:ind w:left="2508" w:firstLine="0"/>
        <w:rPr>
          <w:b w:val="1"/>
          <w:bCs w:val="1"/>
          <w:sz w:val="24"/>
          <w:szCs w:val="24"/>
        </w:rPr>
      </w:pPr>
      <w:r w:rsidDel="00000000" w:rsidR="00000000" w:rsidRPr="00000000">
        <w:rPr>
          <w:rtl w:val="0"/>
        </w:rPr>
      </w:r>
    </w:p>
    <w:p w:rsidR="00000000" w:rsidDel="00000000" w:rsidP="00000000" w:rsidRDefault="00000000" w:rsidRPr="00000000" w14:paraId="00000312">
      <w:pPr>
        <w:ind w:left="2508" w:firstLine="0"/>
        <w:rPr>
          <w:b w:val="1"/>
          <w:bCs w:val="1"/>
          <w:sz w:val="24"/>
          <w:szCs w:val="24"/>
        </w:rPr>
      </w:pPr>
      <w:r w:rsidDel="00000000" w:rsidR="00000000" w:rsidRPr="00000000">
        <w:rPr>
          <w:b w:val="1"/>
          <w:bCs w:val="1"/>
          <w:sz w:val="24"/>
          <w:szCs w:val="24"/>
          <w:rtl w:val="0"/>
        </w:rPr>
        <w:t xml:space="preserve">BOSQUEJO DE REQUERIMIENTOS FUNCIONALES.</w:t>
      </w:r>
    </w:p>
    <w:p w:rsidR="00000000" w:rsidDel="00000000" w:rsidP="00000000" w:rsidRDefault="00000000" w:rsidRPr="00000000" w14:paraId="00000313">
      <w:pPr>
        <w:ind w:left="2508" w:firstLine="0"/>
        <w:rPr>
          <w:b w:val="1"/>
          <w:bCs w:val="1"/>
          <w:sz w:val="24"/>
          <w:szCs w:val="24"/>
        </w:rPr>
      </w:pPr>
      <w:r w:rsidDel="00000000" w:rsidR="00000000" w:rsidRPr="00000000">
        <w:rPr>
          <w:rtl w:val="0"/>
        </w:rPr>
      </w:r>
    </w:p>
    <w:tbl>
      <w:tblPr>
        <w:tblStyle w:val="Table29"/>
        <w:tblW w:w="8790.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0"/>
        <w:gridCol w:w="4320"/>
        <w:tblGridChange w:id="0">
          <w:tblGrid>
            <w:gridCol w:w="4470"/>
            <w:gridCol w:w="4320"/>
          </w:tblGrid>
        </w:tblGridChange>
      </w:tblGrid>
      <w:tr>
        <w:trPr>
          <w:cantSplit w:val="0"/>
          <w:trHeight w:val="273" w:hRule="atLeast"/>
          <w:tblHeader w:val="0"/>
        </w:trPr>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gestión de usuario RF1</w:t>
            </w:r>
            <w:r w:rsidDel="00000000" w:rsidR="00000000" w:rsidRPr="00000000">
              <w:rPr>
                <w:color w:val="000000"/>
                <w:sz w:val="20"/>
                <w:szCs w:val="20"/>
              </w:rPr>
              <w:drawing>
                <wp:inline distB="0" distT="0" distL="0" distR="0">
                  <wp:extent cx="2839052" cy="2385509"/>
                  <wp:effectExtent b="0" l="0" r="0" t="0"/>
                  <wp:docPr id="21446522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39052" cy="2385509"/>
                          </a:xfrm>
                          <a:prstGeom prst="rect"/>
                          <a:ln/>
                        </pic:spPr>
                      </pic:pic>
                    </a:graphicData>
                  </a:graphic>
                </wp:inline>
              </w:drawing>
            </w:r>
            <w:r w:rsidDel="00000000" w:rsidR="00000000" w:rsidRPr="00000000">
              <w:rPr>
                <w:color w:val="000000"/>
                <w:sz w:val="20"/>
                <w:szCs w:val="20"/>
              </w:rPr>
              <w:drawing>
                <wp:inline distB="0" distT="0" distL="0" distR="0">
                  <wp:extent cx="2752043" cy="3261365"/>
                  <wp:effectExtent b="0" l="0" r="0" t="0"/>
                  <wp:docPr descr="Interfaz de usuario gráfica, Aplicación&#10;&#10;El contenido generado por IA puede ser incorrecto." id="2144652229" name="image1.png"/>
                  <a:graphic>
                    <a:graphicData uri="http://schemas.openxmlformats.org/drawingml/2006/picture">
                      <pic:pic>
                        <pic:nvPicPr>
                          <pic:cNvPr descr="Interfaz de usuario gráfica, Aplicación&#10;&#10;El contenido generado por IA puede ser incorrecto." id="0" name="image1.png"/>
                          <pic:cNvPicPr preferRelativeResize="0"/>
                        </pic:nvPicPr>
                        <pic:blipFill>
                          <a:blip r:embed="rId10"/>
                          <a:srcRect b="0" l="0" r="0" t="0"/>
                          <a:stretch>
                            <a:fillRect/>
                          </a:stretch>
                        </pic:blipFill>
                        <pic:spPr>
                          <a:xfrm>
                            <a:off x="0" y="0"/>
                            <a:ext cx="2752043" cy="32613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0" name=""/>
                      <a:graphic>
                        <a:graphicData uri="http://schemas.microsoft.com/office/word/2010/wordprocessingGroup">
                          <wpg:wgp>
                            <wpg:cNvGrpSpPr/>
                            <wpg:grpSpPr>
                              <a:xfrm>
                                <a:off x="4005175" y="889150"/>
                                <a:ext cx="2681605" cy="5781675"/>
                                <a:chOff x="4005175" y="889150"/>
                                <a:chExt cx="2681650" cy="5781700"/>
                              </a:xfrm>
                            </wpg:grpSpPr>
                            <wpg:grpSp>
                              <wpg:cNvGrpSpPr/>
                              <wpg:grpSpPr>
                                <a:xfrm>
                                  <a:off x="4005198" y="889163"/>
                                  <a:ext cx="2681605" cy="5781675"/>
                                  <a:chOff x="4005175" y="889150"/>
                                  <a:chExt cx="2681650" cy="5781700"/>
                                </a:xfrm>
                              </wpg:grpSpPr>
                              <wps:wsp>
                                <wps:cNvSpPr/>
                                <wps:cNvPr id="3" name="Shape 3"/>
                                <wps:spPr>
                                  <a:xfrm>
                                    <a:off x="4005175" y="889150"/>
                                    <a:ext cx="2681650" cy="578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5" cy="5781675"/>
                                    <a:chOff x="4003525" y="887500"/>
                                    <a:chExt cx="2684850" cy="5785000"/>
                                  </a:xfrm>
                                </wpg:grpSpPr>
                                <wps:wsp>
                                  <wps:cNvSpPr/>
                                  <wps:cNvPr id="5" name="Shape 5"/>
                                  <wps:spPr>
                                    <a:xfrm>
                                      <a:off x="4003525" y="887500"/>
                                      <a:ext cx="2684850" cy="57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0" cy="5781675"/>
                                      <a:chOff x="0" y="0"/>
                                      <a:chExt cx="2681600" cy="5781675"/>
                                    </a:xfrm>
                                  </wpg:grpSpPr>
                                  <wps:wsp>
                                    <wps:cNvSpPr/>
                                    <wps:cNvPr id="7" name="Shape 7"/>
                                    <wps:spPr>
                                      <a:xfrm>
                                        <a:off x="0" y="0"/>
                                        <a:ext cx="2681600" cy="578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00" y="4700"/>
                                        <a:ext cx="2672104" cy="5772274"/>
                                      </a:xfrm>
                                      <a:custGeom>
                                        <a:rect b="b" l="l" r="r" t="t"/>
                                        <a:pathLst>
                                          <a:path extrusionOk="0" h="5772274" w="2672104">
                                            <a:moveTo>
                                              <a:pt x="0" y="5772272"/>
                                            </a:moveTo>
                                            <a:lnTo>
                                              <a:pt x="2672104" y="5772272"/>
                                            </a:lnTo>
                                            <a:lnTo>
                                              <a:pt x="2672104" y="0"/>
                                            </a:lnTo>
                                            <a:lnTo>
                                              <a:pt x="0" y="0"/>
                                            </a:lnTo>
                                            <a:lnTo>
                                              <a:pt x="0" y="5772272"/>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0"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2681605" cy="5781675"/>
                              </a:xfrm>
                              <a:prstGeom prst="rect"/>
                              <a:ln/>
                            </pic:spPr>
                          </pic:pic>
                        </a:graphicData>
                      </a:graphic>
                    </wp:anchor>
                  </w:drawing>
                </mc:Fallback>
              </mc:AlternateContent>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Registro RF1.1</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before="1" w:line="252.00000000000003" w:lineRule="auto"/>
              <w:ind w:left="107" w:firstLine="0"/>
              <w:rPr>
                <w:sz w:val="24"/>
                <w:szCs w:val="24"/>
              </w:rPr>
            </w:pPr>
            <w:r w:rsidDel="00000000" w:rsidR="00000000" w:rsidRPr="00000000">
              <w:rPr>
                <w:rtl w:val="0"/>
              </w:rPr>
            </w:r>
          </w:p>
          <w:p w:rsidR="00000000" w:rsidDel="00000000" w:rsidP="00000000" w:rsidRDefault="00000000" w:rsidRPr="00000000" w14:paraId="00000317">
            <w:pPr>
              <w:spacing w:before="8" w:lineRule="auto"/>
              <w:ind w:left="129" w:firstLine="0"/>
              <w:rPr>
                <w:sz w:val="24"/>
                <w:szCs w:val="24"/>
              </w:rPr>
            </w:pPr>
            <w:r w:rsidDel="00000000" w:rsidR="00000000" w:rsidRPr="00000000">
              <w:rPr>
                <w:color w:val="000000"/>
                <w:sz w:val="20"/>
                <w:szCs w:val="20"/>
              </w:rPr>
              <w:drawing>
                <wp:inline distB="0" distT="0" distL="0" distR="0">
                  <wp:extent cx="2739300" cy="2152458"/>
                  <wp:effectExtent b="0" l="0" r="0" t="0"/>
                  <wp:docPr id="214465222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39300" cy="2152458"/>
                          </a:xfrm>
                          <a:prstGeom prst="rect"/>
                          <a:ln/>
                        </pic:spPr>
                      </pic:pic>
                    </a:graphicData>
                  </a:graphic>
                </wp:inline>
              </w:drawing>
            </w:r>
            <w:r w:rsidDel="00000000" w:rsidR="00000000" w:rsidRPr="00000000">
              <w:rPr>
                <w:color w:val="000000"/>
                <w:sz w:val="20"/>
                <w:szCs w:val="20"/>
              </w:rPr>
              <w:drawing>
                <wp:inline distB="0" distT="0" distL="0" distR="0">
                  <wp:extent cx="2748729" cy="3316916"/>
                  <wp:effectExtent b="0" l="0" r="0" t="0"/>
                  <wp:docPr descr="Interfaz de usuario gráfica, Aplicación&#10;&#10;El contenido generado por IA puede ser incorrecto." id="2144652231" name="image3.png"/>
                  <a:graphic>
                    <a:graphicData uri="http://schemas.openxmlformats.org/drawingml/2006/picture">
                      <pic:pic>
                        <pic:nvPicPr>
                          <pic:cNvPr descr="Interfaz de usuario gráfica, Aplicación&#10;&#10;El contenido generado por IA puede ser incorrecto." id="0" name="image3.png"/>
                          <pic:cNvPicPr preferRelativeResize="0"/>
                        </pic:nvPicPr>
                        <pic:blipFill>
                          <a:blip r:embed="rId13"/>
                          <a:srcRect b="0" l="0" r="0" t="0"/>
                          <a:stretch>
                            <a:fillRect/>
                          </a:stretch>
                        </pic:blipFill>
                        <pic:spPr>
                          <a:xfrm>
                            <a:off x="0" y="0"/>
                            <a:ext cx="2748729" cy="3316916"/>
                          </a:xfrm>
                          <a:prstGeom prst="rect"/>
                          <a:ln/>
                        </pic:spPr>
                      </pic:pic>
                    </a:graphicData>
                  </a:graphic>
                </wp:inline>
              </w:drawing>
            </w:r>
            <w:r w:rsidDel="00000000" w:rsidR="00000000" w:rsidRPr="00000000">
              <w:rPr>
                <w:rtl w:val="0"/>
              </w:rPr>
            </w:r>
          </w:p>
        </w:tc>
      </w:tr>
      <w:tr>
        <w:trPr>
          <w:cantSplit w:val="0"/>
          <w:trHeight w:val="135"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1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19">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tl w:val="0"/>
              </w:rPr>
            </w:r>
          </w:p>
        </w:tc>
      </w:tr>
    </w:tbl>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ind w:left="2126" w:firstLine="0"/>
        <w:rPr>
          <w:color w:val="000000"/>
          <w:sz w:val="20"/>
          <w:szCs w:val="20"/>
        </w:rPr>
      </w:pPr>
      <w:r w:rsidDel="00000000" w:rsidR="00000000" w:rsidRPr="00000000">
        <w:rPr>
          <w:rtl w:val="0"/>
        </w:rPr>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ind w:left="2126" w:firstLine="0"/>
        <w:rPr>
          <w:sz w:val="20"/>
          <w:szCs w:val="20"/>
        </w:rPr>
      </w:pPr>
      <w:r w:rsidDel="00000000" w:rsidR="00000000" w:rsidRPr="00000000">
        <w:rPr>
          <w:rtl w:val="0"/>
        </w:rPr>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328">
      <w:pPr>
        <w:ind w:left="2508" w:firstLine="0"/>
        <w:rPr>
          <w:b w:val="1"/>
          <w:bCs w:val="1"/>
          <w:sz w:val="24"/>
          <w:szCs w:val="24"/>
        </w:rPr>
      </w:pPr>
      <w:r w:rsidDel="00000000" w:rsidR="00000000" w:rsidRPr="00000000">
        <w:rPr>
          <w:rtl w:val="0"/>
        </w:rPr>
      </w:r>
    </w:p>
    <w:tbl>
      <w:tblPr>
        <w:tblStyle w:val="Table30"/>
        <w:tblW w:w="8954.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7"/>
        <w:gridCol w:w="4477"/>
        <w:tblGridChange w:id="0">
          <w:tblGrid>
            <w:gridCol w:w="4477"/>
            <w:gridCol w:w="4477"/>
          </w:tblGrid>
        </w:tblGridChange>
      </w:tblGrid>
      <w:tr>
        <w:trPr>
          <w:cantSplit w:val="0"/>
          <w:trHeight w:val="273" w:hRule="atLeast"/>
          <w:tblHeader w:val="0"/>
        </w:trPr>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Confirma correo 1.2</w:t>
            </w:r>
            <w:r w:rsidDel="00000000" w:rsidR="00000000" w:rsidRPr="00000000">
              <w:rPr>
                <w:color w:val="000000"/>
                <w:sz w:val="20"/>
                <w:szCs w:val="20"/>
              </w:rPr>
              <w:drawing>
                <wp:inline distB="0" distT="0" distL="0" distR="0">
                  <wp:extent cx="2836545" cy="1244600"/>
                  <wp:effectExtent b="0" l="0" r="0" t="0"/>
                  <wp:docPr id="214465223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36545" cy="1244600"/>
                          </a:xfrm>
                          <a:prstGeom prst="rect"/>
                          <a:ln/>
                        </pic:spPr>
                      </pic:pic>
                    </a:graphicData>
                  </a:graphic>
                </wp:inline>
              </w:drawing>
            </w:r>
            <w:r w:rsidDel="00000000" w:rsidR="00000000" w:rsidRPr="00000000">
              <w:rPr>
                <w:color w:val="000000"/>
                <w:sz w:val="20"/>
                <w:szCs w:val="20"/>
              </w:rPr>
              <w:drawing>
                <wp:inline distB="0" distT="0" distL="0" distR="0">
                  <wp:extent cx="2677007" cy="3617634"/>
                  <wp:effectExtent b="0" l="0" r="0" t="0"/>
                  <wp:docPr descr="Interfaz de usuario gráfica, Texto, Aplicación&#10;&#10;El contenido generado por IA puede ser incorrecto." id="2144652233" name="image15.png"/>
                  <a:graphic>
                    <a:graphicData uri="http://schemas.openxmlformats.org/drawingml/2006/picture">
                      <pic:pic>
                        <pic:nvPicPr>
                          <pic:cNvPr descr="Interfaz de usuario gráfica, Texto, Aplicación&#10;&#10;El contenido generado por IA puede ser incorrecto." id="0" name="image15.png"/>
                          <pic:cNvPicPr preferRelativeResize="0"/>
                        </pic:nvPicPr>
                        <pic:blipFill>
                          <a:blip r:embed="rId15"/>
                          <a:srcRect b="0" l="0" r="0" t="0"/>
                          <a:stretch>
                            <a:fillRect/>
                          </a:stretch>
                        </pic:blipFill>
                        <pic:spPr>
                          <a:xfrm>
                            <a:off x="0" y="0"/>
                            <a:ext cx="2677007" cy="361763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1" name=""/>
                      <a:graphic>
                        <a:graphicData uri="http://schemas.microsoft.com/office/word/2010/wordprocessingGroup">
                          <wpg:wgp>
                            <wpg:cNvGrpSpPr/>
                            <wpg:grpSpPr>
                              <a:xfrm>
                                <a:off x="4005175" y="889150"/>
                                <a:ext cx="2681605" cy="5781675"/>
                                <a:chOff x="4005175" y="889150"/>
                                <a:chExt cx="2681650" cy="5781700"/>
                              </a:xfrm>
                            </wpg:grpSpPr>
                            <wpg:grpSp>
                              <wpg:cNvGrpSpPr/>
                              <wpg:grpSpPr>
                                <a:xfrm>
                                  <a:off x="4005198" y="889163"/>
                                  <a:ext cx="2681605" cy="5781675"/>
                                  <a:chOff x="4005175" y="889150"/>
                                  <a:chExt cx="2681650" cy="5781700"/>
                                </a:xfrm>
                              </wpg:grpSpPr>
                              <wps:wsp>
                                <wps:cNvSpPr/>
                                <wps:cNvPr id="3" name="Shape 3"/>
                                <wps:spPr>
                                  <a:xfrm>
                                    <a:off x="4005175" y="889150"/>
                                    <a:ext cx="2681650" cy="578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5" cy="5781675"/>
                                    <a:chOff x="4003525" y="887500"/>
                                    <a:chExt cx="2684850" cy="5785000"/>
                                  </a:xfrm>
                                </wpg:grpSpPr>
                                <wps:wsp>
                                  <wps:cNvSpPr/>
                                  <wps:cNvPr id="11" name="Shape 11"/>
                                  <wps:spPr>
                                    <a:xfrm>
                                      <a:off x="4003525" y="887500"/>
                                      <a:ext cx="2684850" cy="578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5198" y="889163"/>
                                      <a:ext cx="2681600" cy="5781675"/>
                                      <a:chOff x="0" y="0"/>
                                      <a:chExt cx="2681600" cy="5781675"/>
                                    </a:xfrm>
                                  </wpg:grpSpPr>
                                  <wps:wsp>
                                    <wps:cNvSpPr/>
                                    <wps:cNvPr id="13" name="Shape 13"/>
                                    <wps:spPr>
                                      <a:xfrm>
                                        <a:off x="0" y="0"/>
                                        <a:ext cx="2681600" cy="578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700" y="4700"/>
                                        <a:ext cx="2672104" cy="5772274"/>
                                      </a:xfrm>
                                      <a:custGeom>
                                        <a:rect b="b" l="l" r="r" t="t"/>
                                        <a:pathLst>
                                          <a:path extrusionOk="0" h="5772274" w="2672104">
                                            <a:moveTo>
                                              <a:pt x="0" y="5772272"/>
                                            </a:moveTo>
                                            <a:lnTo>
                                              <a:pt x="2672104" y="5772272"/>
                                            </a:lnTo>
                                            <a:lnTo>
                                              <a:pt x="2672104" y="0"/>
                                            </a:lnTo>
                                            <a:lnTo>
                                              <a:pt x="0" y="0"/>
                                            </a:lnTo>
                                            <a:lnTo>
                                              <a:pt x="0" y="5772272"/>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266700</wp:posOffset>
                      </wp:positionV>
                      <wp:extent cx="2681605" cy="5781675"/>
                      <wp:effectExtent b="0" l="0" r="0" t="0"/>
                      <wp:wrapNone/>
                      <wp:docPr id="2144652221"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2681605" cy="5781675"/>
                              </a:xfrm>
                              <a:prstGeom prst="rect"/>
                              <a:ln/>
                            </pic:spPr>
                          </pic:pic>
                        </a:graphicData>
                      </a:graphic>
                    </wp:anchor>
                  </w:drawing>
                </mc:Fallback>
              </mc:AlternateContent>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Cambiar contraseña RF1.3</w:t>
            </w:r>
            <w:r w:rsidDel="00000000" w:rsidR="00000000" w:rsidRPr="00000000">
              <w:rPr>
                <w:color w:val="000000"/>
                <w:sz w:val="20"/>
                <w:szCs w:val="20"/>
              </w:rPr>
              <w:drawing>
                <wp:inline distB="0" distT="0" distL="0" distR="0">
                  <wp:extent cx="2836545" cy="1266190"/>
                  <wp:effectExtent b="0" l="0" r="0" t="0"/>
                  <wp:docPr id="214465223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836545" cy="1266190"/>
                          </a:xfrm>
                          <a:prstGeom prst="rect"/>
                          <a:ln/>
                        </pic:spPr>
                      </pic:pic>
                    </a:graphicData>
                  </a:graphic>
                </wp:inline>
              </w:drawing>
            </w:r>
            <w:r w:rsidDel="00000000" w:rsidR="00000000" w:rsidRPr="00000000">
              <w:rPr>
                <w:b w:val="1"/>
                <w:bCs w:val="1"/>
                <w:sz w:val="24"/>
                <w:szCs w:val="24"/>
              </w:rPr>
              <w:drawing>
                <wp:inline distB="0" distT="0" distL="0" distR="0">
                  <wp:extent cx="2749873" cy="3580331"/>
                  <wp:effectExtent b="0" l="0" r="0" t="0"/>
                  <wp:docPr id="214465223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749873" cy="3580331"/>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tl w:val="0"/>
              </w:rPr>
            </w:r>
          </w:p>
        </w:tc>
      </w:tr>
    </w:tbl>
    <w:p w:rsidR="00000000" w:rsidDel="00000000" w:rsidP="00000000" w:rsidRDefault="00000000" w:rsidRPr="00000000" w14:paraId="0000032F">
      <w:pPr>
        <w:rPr>
          <w:b w:val="1"/>
          <w:bCs w:val="1"/>
          <w:sz w:val="24"/>
          <w:szCs w:val="24"/>
        </w:rPr>
      </w:pPr>
      <w:r w:rsidDel="00000000" w:rsidR="00000000" w:rsidRPr="00000000">
        <w:rPr>
          <w:rtl w:val="0"/>
        </w:rPr>
      </w:r>
    </w:p>
    <w:p w:rsidR="00000000" w:rsidDel="00000000" w:rsidP="00000000" w:rsidRDefault="00000000" w:rsidRPr="00000000" w14:paraId="00000330">
      <w:pPr>
        <w:rPr>
          <w:b w:val="1"/>
          <w:bCs w:val="1"/>
          <w:sz w:val="24"/>
          <w:szCs w:val="24"/>
        </w:rPr>
      </w:pPr>
      <w:r w:rsidDel="00000000" w:rsidR="00000000" w:rsidRPr="00000000">
        <w:rPr>
          <w:rtl w:val="0"/>
        </w:rPr>
      </w:r>
    </w:p>
    <w:p w:rsidR="00000000" w:rsidDel="00000000" w:rsidP="00000000" w:rsidRDefault="00000000" w:rsidRPr="00000000" w14:paraId="00000331">
      <w:pPr>
        <w:rPr>
          <w:b w:val="1"/>
          <w:bCs w:val="1"/>
          <w:sz w:val="24"/>
          <w:szCs w:val="24"/>
        </w:rPr>
      </w:pPr>
      <w:r w:rsidDel="00000000" w:rsidR="00000000" w:rsidRPr="00000000">
        <w:rPr>
          <w:rtl w:val="0"/>
        </w:rPr>
      </w:r>
    </w:p>
    <w:p w:rsidR="00000000" w:rsidDel="00000000" w:rsidP="00000000" w:rsidRDefault="00000000" w:rsidRPr="00000000" w14:paraId="00000332">
      <w:pPr>
        <w:rPr>
          <w:b w:val="1"/>
          <w:bCs w:val="1"/>
          <w:sz w:val="24"/>
          <w:szCs w:val="24"/>
        </w:rPr>
      </w:pPr>
      <w:r w:rsidDel="00000000" w:rsidR="00000000" w:rsidRPr="00000000">
        <w:rPr>
          <w:rtl w:val="0"/>
        </w:rPr>
      </w:r>
    </w:p>
    <w:p w:rsidR="00000000" w:rsidDel="00000000" w:rsidP="00000000" w:rsidRDefault="00000000" w:rsidRPr="00000000" w14:paraId="00000333">
      <w:pPr>
        <w:rPr>
          <w:b w:val="1"/>
          <w:bCs w:val="1"/>
          <w:sz w:val="24"/>
          <w:szCs w:val="24"/>
        </w:rPr>
      </w:pPr>
      <w:r w:rsidDel="00000000" w:rsidR="00000000" w:rsidRPr="00000000">
        <w:rPr>
          <w:rtl w:val="0"/>
        </w:rPr>
      </w:r>
    </w:p>
    <w:p w:rsidR="00000000" w:rsidDel="00000000" w:rsidP="00000000" w:rsidRDefault="00000000" w:rsidRPr="00000000" w14:paraId="00000334">
      <w:pPr>
        <w:rPr>
          <w:b w:val="1"/>
          <w:bCs w:val="1"/>
          <w:sz w:val="24"/>
          <w:szCs w:val="24"/>
        </w:rPr>
      </w:pPr>
      <w:r w:rsidDel="00000000" w:rsidR="00000000" w:rsidRPr="00000000">
        <w:rPr>
          <w:rtl w:val="0"/>
        </w:rPr>
      </w:r>
    </w:p>
    <w:p w:rsidR="00000000" w:rsidDel="00000000" w:rsidP="00000000" w:rsidRDefault="00000000" w:rsidRPr="00000000" w14:paraId="00000335">
      <w:pPr>
        <w:rPr>
          <w:b w:val="1"/>
          <w:bCs w:val="1"/>
          <w:sz w:val="24"/>
          <w:szCs w:val="24"/>
        </w:rPr>
      </w:pPr>
      <w:r w:rsidDel="00000000" w:rsidR="00000000" w:rsidRPr="00000000">
        <w:rPr>
          <w:rtl w:val="0"/>
        </w:rPr>
      </w:r>
    </w:p>
    <w:p w:rsidR="00000000" w:rsidDel="00000000" w:rsidP="00000000" w:rsidRDefault="00000000" w:rsidRPr="00000000" w14:paraId="00000336">
      <w:pPr>
        <w:rPr>
          <w:b w:val="1"/>
          <w:bCs w:val="1"/>
          <w:sz w:val="24"/>
          <w:szCs w:val="24"/>
        </w:rPr>
      </w:pPr>
      <w:r w:rsidDel="00000000" w:rsidR="00000000" w:rsidRPr="00000000">
        <w:rPr>
          <w:rtl w:val="0"/>
        </w:rPr>
      </w:r>
    </w:p>
    <w:p w:rsidR="00000000" w:rsidDel="00000000" w:rsidP="00000000" w:rsidRDefault="00000000" w:rsidRPr="00000000" w14:paraId="00000337">
      <w:pPr>
        <w:rPr>
          <w:b w:val="1"/>
          <w:bCs w:val="1"/>
          <w:sz w:val="24"/>
          <w:szCs w:val="24"/>
        </w:rPr>
      </w:pPr>
      <w:r w:rsidDel="00000000" w:rsidR="00000000" w:rsidRPr="00000000">
        <w:rPr>
          <w:rtl w:val="0"/>
        </w:rPr>
      </w:r>
    </w:p>
    <w:p w:rsidR="00000000" w:rsidDel="00000000" w:rsidP="00000000" w:rsidRDefault="00000000" w:rsidRPr="00000000" w14:paraId="00000338">
      <w:pPr>
        <w:rPr>
          <w:b w:val="1"/>
          <w:bCs w:val="1"/>
          <w:sz w:val="24"/>
          <w:szCs w:val="24"/>
        </w:rPr>
      </w:pPr>
      <w:r w:rsidDel="00000000" w:rsidR="00000000" w:rsidRPr="00000000">
        <w:rPr>
          <w:rtl w:val="0"/>
        </w:rPr>
      </w:r>
    </w:p>
    <w:p w:rsidR="00000000" w:rsidDel="00000000" w:rsidP="00000000" w:rsidRDefault="00000000" w:rsidRPr="00000000" w14:paraId="00000339">
      <w:pPr>
        <w:rPr>
          <w:b w:val="1"/>
          <w:bCs w:val="1"/>
          <w:sz w:val="24"/>
          <w:szCs w:val="24"/>
        </w:rPr>
      </w:pPr>
      <w:r w:rsidDel="00000000" w:rsidR="00000000" w:rsidRPr="00000000">
        <w:rPr>
          <w:rtl w:val="0"/>
        </w:rPr>
      </w:r>
    </w:p>
    <w:p w:rsidR="00000000" w:rsidDel="00000000" w:rsidP="00000000" w:rsidRDefault="00000000" w:rsidRPr="00000000" w14:paraId="0000033A">
      <w:pPr>
        <w:rPr>
          <w:b w:val="1"/>
          <w:bCs w:val="1"/>
          <w:sz w:val="24"/>
          <w:szCs w:val="24"/>
        </w:rPr>
      </w:pPr>
      <w:r w:rsidDel="00000000" w:rsidR="00000000" w:rsidRPr="00000000">
        <w:rPr>
          <w:rtl w:val="0"/>
        </w:rPr>
      </w:r>
    </w:p>
    <w:tbl>
      <w:tblPr>
        <w:tblStyle w:val="Table31"/>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05"/>
        <w:tblGridChange w:id="0">
          <w:tblGrid>
            <w:gridCol w:w="790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33B">
            <w:pPr>
              <w:spacing w:after="240" w:line="274" w:lineRule="auto"/>
              <w:ind w:left="980" w:firstLine="0"/>
              <w:rPr>
                <w:b w:val="1"/>
                <w:bCs w:val="1"/>
                <w:sz w:val="24"/>
                <w:szCs w:val="24"/>
              </w:rPr>
            </w:pPr>
            <w:r w:rsidDel="00000000" w:rsidR="00000000" w:rsidRPr="00000000">
              <w:rPr>
                <w:b w:val="1"/>
                <w:bCs w:val="1"/>
                <w:sz w:val="24"/>
                <w:szCs w:val="24"/>
                <w:rtl w:val="0"/>
              </w:rPr>
              <w:t xml:space="preserve">RF2 NAVEGACIÓN DEL SITIO.</w:t>
            </w:r>
          </w:p>
        </w:tc>
      </w:tr>
      <w:tr>
        <w:trPr>
          <w:cantSplit w:val="0"/>
          <w:trHeight w:val="11745" w:hRule="atLeast"/>
          <w:tblHeader w:val="0"/>
        </w:trPr>
        <w:tc>
          <w:tcPr>
            <w:tcBorders>
              <w:top w:color="000000" w:space="0" w:sz="0" w:val="nil"/>
              <w:left w:color="000000" w:space="0" w:sz="8" w:val="single"/>
              <w:bottom w:color="000000" w:space="0" w:sz="0" w:val="nil"/>
              <w:right w:color="000000" w:space="0" w:sz="8" w:val="single"/>
            </w:tcBorders>
            <w:shd w:fill="000000" w:val="clear"/>
            <w:tcMar>
              <w:top w:w="0.0" w:type="dxa"/>
              <w:left w:w="0.0" w:type="dxa"/>
              <w:bottom w:w="0.0" w:type="dxa"/>
              <w:right w:w="0.0" w:type="dxa"/>
            </w:tcMar>
          </w:tcPr>
          <w:p w:rsidR="00000000" w:rsidDel="00000000" w:rsidP="00000000" w:rsidRDefault="00000000" w:rsidRPr="00000000" w14:paraId="0000033C">
            <w:pPr>
              <w:spacing w:after="240" w:before="240" w:lineRule="auto"/>
              <w:ind w:left="980" w:firstLine="0"/>
              <w:rPr>
                <w:b w:val="1"/>
                <w:bCs w:val="1"/>
                <w:sz w:val="24"/>
                <w:szCs w:val="24"/>
              </w:rPr>
            </w:pPr>
            <w:r w:rsidDel="00000000" w:rsidR="00000000" w:rsidRPr="00000000">
              <w:rPr>
                <w:rFonts w:ascii="Trebuchet MS" w:cs="Trebuchet MS" w:eastAsia="Trebuchet MS" w:hAnsi="Trebuchet MS"/>
                <w:color w:val="000000"/>
              </w:rPr>
              <w:drawing>
                <wp:inline distB="0" distT="0" distL="0" distR="0">
                  <wp:extent cx="4194840" cy="3159373"/>
                  <wp:effectExtent b="0" l="0" r="0" t="0"/>
                  <wp:docPr id="214465223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194840" cy="3159373"/>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095792" cy="3801005"/>
                  <wp:effectExtent b="0" l="0" r="0" t="0"/>
                  <wp:docPr id="214465223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095792" cy="38010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D">
      <w:pPr>
        <w:ind w:left="2508" w:firstLine="0"/>
        <w:rPr>
          <w:b w:val="1"/>
          <w:bCs w:val="1"/>
          <w:sz w:val="24"/>
          <w:szCs w:val="24"/>
        </w:rPr>
      </w:pPr>
      <w:r w:rsidDel="00000000" w:rsidR="00000000" w:rsidRPr="00000000">
        <w:rPr>
          <w:rtl w:val="0"/>
        </w:rPr>
      </w:r>
    </w:p>
    <w:p w:rsidR="00000000" w:rsidDel="00000000" w:rsidP="00000000" w:rsidRDefault="00000000" w:rsidRPr="00000000" w14:paraId="0000033E">
      <w:pPr>
        <w:ind w:left="2508" w:firstLine="0"/>
        <w:rPr>
          <w:b w:val="1"/>
          <w:bCs w:val="1"/>
          <w:sz w:val="24"/>
          <w:szCs w:val="24"/>
        </w:rPr>
      </w:pPr>
      <w:r w:rsidDel="00000000" w:rsidR="00000000" w:rsidRPr="00000000">
        <w:rPr>
          <w:rtl w:val="0"/>
        </w:rPr>
      </w:r>
    </w:p>
    <w:p w:rsidR="00000000" w:rsidDel="00000000" w:rsidP="00000000" w:rsidRDefault="00000000" w:rsidRPr="00000000" w14:paraId="0000033F">
      <w:pPr>
        <w:ind w:left="2508" w:firstLine="0"/>
        <w:rPr>
          <w:b w:val="1"/>
          <w:bCs w:val="1"/>
          <w:sz w:val="24"/>
          <w:szCs w:val="24"/>
        </w:rPr>
      </w:pPr>
      <w:r w:rsidDel="00000000" w:rsidR="00000000" w:rsidRPr="00000000">
        <w:rPr>
          <w:rtl w:val="0"/>
        </w:rPr>
      </w:r>
    </w:p>
    <w:p w:rsidR="00000000" w:rsidDel="00000000" w:rsidP="00000000" w:rsidRDefault="00000000" w:rsidRPr="00000000" w14:paraId="00000340">
      <w:pPr>
        <w:ind w:left="2508" w:firstLine="0"/>
        <w:rPr>
          <w:b w:val="1"/>
          <w:bCs w:val="1"/>
          <w:sz w:val="24"/>
          <w:szCs w:val="24"/>
        </w:rPr>
      </w:pPr>
      <w:r w:rsidDel="00000000" w:rsidR="00000000" w:rsidRPr="00000000">
        <w:rPr>
          <w:rtl w:val="0"/>
        </w:rPr>
      </w:r>
    </w:p>
    <w:p w:rsidR="00000000" w:rsidDel="00000000" w:rsidP="00000000" w:rsidRDefault="00000000" w:rsidRPr="00000000" w14:paraId="00000341">
      <w:pPr>
        <w:ind w:left="2508" w:firstLine="0"/>
        <w:rPr>
          <w:b w:val="1"/>
          <w:bCs w:val="1"/>
          <w:sz w:val="24"/>
          <w:szCs w:val="24"/>
        </w:rPr>
      </w:pPr>
      <w:r w:rsidDel="00000000" w:rsidR="00000000" w:rsidRPr="00000000">
        <w:rPr>
          <w:rtl w:val="0"/>
        </w:rPr>
      </w:r>
    </w:p>
    <w:p w:rsidR="00000000" w:rsidDel="00000000" w:rsidP="00000000" w:rsidRDefault="00000000" w:rsidRPr="00000000" w14:paraId="00000342">
      <w:pPr>
        <w:rPr>
          <w:sz w:val="32"/>
          <w:szCs w:val="32"/>
        </w:rPr>
      </w:pPr>
      <w:r w:rsidDel="00000000" w:rsidR="00000000" w:rsidRPr="00000000">
        <w:rPr>
          <w:rtl w:val="0"/>
        </w:rPr>
      </w:r>
    </w:p>
    <w:p w:rsidR="00000000" w:rsidDel="00000000" w:rsidP="00000000" w:rsidRDefault="00000000" w:rsidRPr="00000000" w14:paraId="00000343">
      <w:pPr>
        <w:ind w:left="2508" w:firstLine="0"/>
        <w:rPr>
          <w:b w:val="1"/>
          <w:bCs w:val="1"/>
          <w:sz w:val="24"/>
          <w:szCs w:val="24"/>
        </w:rPr>
      </w:pPr>
      <w:r w:rsidDel="00000000" w:rsidR="00000000" w:rsidRPr="00000000">
        <w:rPr>
          <w:rtl w:val="0"/>
        </w:rPr>
      </w:r>
    </w:p>
    <w:tbl>
      <w:tblPr>
        <w:tblStyle w:val="Table32"/>
        <w:tblW w:w="8954.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7"/>
        <w:gridCol w:w="4477"/>
        <w:tblGridChange w:id="0">
          <w:tblGrid>
            <w:gridCol w:w="4477"/>
            <w:gridCol w:w="4477"/>
          </w:tblGrid>
        </w:tblGridChange>
      </w:tblGrid>
      <w:tr>
        <w:trPr>
          <w:cantSplit w:val="0"/>
          <w:trHeight w:val="273" w:hRule="atLeast"/>
          <w:tblHeader w:val="0"/>
        </w:trPr>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b w:val="1"/>
                <w:bCs w:val="1"/>
                <w:color w:val="000000"/>
                <w:rtl w:val="0"/>
              </w:rPr>
              <w:t xml:space="preserve"> </w:t>
            </w:r>
            <w:r w:rsidDel="00000000" w:rsidR="00000000" w:rsidRPr="00000000">
              <w:rPr>
                <w:color w:val="000000"/>
                <w:rtl w:val="0"/>
              </w:rPr>
              <w:t xml:space="preserve">ERF3.1 Activación del modo traducción</w:t>
            </w:r>
            <w:r w:rsidDel="00000000" w:rsidR="00000000" w:rsidRPr="00000000">
              <w:rPr>
                <w:rtl w:val="0"/>
              </w:rPr>
            </w:r>
          </w:p>
        </w:tc>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ERF3.2 Conversión de señas a texto/audio</w:t>
            </w:r>
          </w:p>
        </w:tc>
      </w:tr>
      <w:tr>
        <w:trPr>
          <w:cantSplit w:val="0"/>
          <w:trHeight w:val="9404"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836545" cy="1955800"/>
                  <wp:effectExtent b="0" l="0" r="0" t="0"/>
                  <wp:docPr id="214465223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836545" cy="195580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931717" cy="3991152"/>
                  <wp:effectExtent b="0" l="0" r="0" t="0"/>
                  <wp:docPr id="214465223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931717" cy="3991152"/>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836545" cy="1955800"/>
                  <wp:effectExtent b="0" l="0" r="0" t="0"/>
                  <wp:docPr id="214465223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836545" cy="195580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790183" cy="3808458"/>
                  <wp:effectExtent b="0" l="0" r="0" t="0"/>
                  <wp:docPr id="214465224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790183" cy="38084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pP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r>
    </w:p>
    <w:p w:rsidR="00000000" w:rsidDel="00000000" w:rsidP="00000000" w:rsidRDefault="00000000" w:rsidRPr="00000000" w14:paraId="0000034D">
      <w:pPr>
        <w:jc w:val="center"/>
        <w:rPr/>
      </w:pPr>
      <w:r w:rsidDel="00000000" w:rsidR="00000000" w:rsidRPr="00000000">
        <w:rPr>
          <w:rtl w:val="0"/>
        </w:rPr>
      </w:r>
    </w:p>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center"/>
        <w:rPr/>
      </w:pPr>
      <w:r w:rsidDel="00000000" w:rsidR="00000000" w:rsidRPr="00000000">
        <w:rPr>
          <w:rtl w:val="0"/>
        </w:rPr>
      </w:r>
    </w:p>
    <w:p w:rsidR="00000000" w:rsidDel="00000000" w:rsidP="00000000" w:rsidRDefault="00000000" w:rsidRPr="00000000" w14:paraId="00000350">
      <w:pPr>
        <w:jc w:val="center"/>
        <w:rPr/>
      </w:pPr>
      <w:r w:rsidDel="00000000" w:rsidR="00000000" w:rsidRPr="00000000">
        <w:rPr>
          <w:rtl w:val="0"/>
        </w:rPr>
      </w:r>
    </w:p>
    <w:p w:rsidR="00000000" w:rsidDel="00000000" w:rsidP="00000000" w:rsidRDefault="00000000" w:rsidRPr="00000000" w14:paraId="00000351">
      <w:pPr>
        <w:jc w:val="center"/>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ind w:left="2508" w:firstLine="0"/>
        <w:rPr>
          <w:b w:val="1"/>
          <w:bCs w:val="1"/>
          <w:sz w:val="24"/>
          <w:szCs w:val="24"/>
        </w:rPr>
      </w:pPr>
      <w:r w:rsidDel="00000000" w:rsidR="00000000" w:rsidRPr="00000000">
        <w:rPr>
          <w:rtl w:val="0"/>
        </w:rPr>
      </w:r>
    </w:p>
    <w:tbl>
      <w:tblPr>
        <w:tblStyle w:val="Table33"/>
        <w:tblW w:w="9018.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9"/>
        <w:gridCol w:w="4509"/>
        <w:tblGridChange w:id="0">
          <w:tblGrid>
            <w:gridCol w:w="4509"/>
            <w:gridCol w:w="4509"/>
          </w:tblGrid>
        </w:tblGridChange>
      </w:tblGrid>
      <w:tr>
        <w:trPr>
          <w:cantSplit w:val="0"/>
          <w:trHeight w:val="201" w:hRule="atLeast"/>
          <w:tblHeader w:val="0"/>
        </w:trPr>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b w:val="1"/>
                <w:bCs w:val="1"/>
                <w:color w:val="000000"/>
                <w:rtl w:val="0"/>
              </w:rPr>
              <w:t xml:space="preserve">ERF4.1 Configuración de alarmas</w:t>
            </w:r>
            <w:r w:rsidDel="00000000" w:rsidR="00000000" w:rsidRPr="00000000">
              <w:rPr>
                <w:rtl w:val="0"/>
              </w:rPr>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ERF4.2 Notificaciones en pantalla</w:t>
            </w:r>
          </w:p>
        </w:tc>
      </w:tr>
      <w:tr>
        <w:trPr>
          <w:cantSplit w:val="0"/>
          <w:trHeight w:val="6956"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670873" cy="2331291"/>
                  <wp:effectExtent b="0" l="0" r="0" t="0"/>
                  <wp:docPr id="214465224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670873" cy="2331291"/>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757828" cy="3301145"/>
                  <wp:effectExtent b="0" l="0" r="0" t="0"/>
                  <wp:docPr id="214465224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757828" cy="3301145"/>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color w:val="000000"/>
                <w:sz w:val="20"/>
                <w:szCs w:val="20"/>
              </w:rPr>
              <w:drawing>
                <wp:inline distB="0" distT="0" distL="0" distR="0">
                  <wp:extent cx="2657846" cy="2238687"/>
                  <wp:effectExtent b="0" l="0" r="0" t="0"/>
                  <wp:docPr id="214465224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657846" cy="2238687"/>
                          </a:xfrm>
                          <a:prstGeom prst="rect"/>
                          <a:ln/>
                        </pic:spPr>
                      </pic:pic>
                    </a:graphicData>
                  </a:graphic>
                </wp:inline>
              </w:drawing>
            </w:r>
            <w:r w:rsidDel="00000000" w:rsidR="00000000" w:rsidRPr="00000000">
              <w:rPr>
                <w:sz w:val="32"/>
                <w:szCs w:val="32"/>
              </w:rPr>
              <w:drawing>
                <wp:inline distB="0" distT="0" distL="0" distR="0">
                  <wp:extent cx="2656244" cy="1431490"/>
                  <wp:effectExtent b="0" l="0" r="0" t="0"/>
                  <wp:docPr id="214465224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656244" cy="14314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rPr>
          <w:sz w:val="32"/>
          <w:szCs w:val="32"/>
        </w:rPr>
      </w:pPr>
      <w:r w:rsidDel="00000000" w:rsidR="00000000" w:rsidRPr="00000000">
        <w:rPr>
          <w:rtl w:val="0"/>
        </w:rPr>
      </w:r>
    </w:p>
    <w:p w:rsidR="00000000" w:rsidDel="00000000" w:rsidP="00000000" w:rsidRDefault="00000000" w:rsidRPr="00000000" w14:paraId="0000035D">
      <w:pPr>
        <w:rPr>
          <w:sz w:val="32"/>
          <w:szCs w:val="32"/>
        </w:rPr>
      </w:pPr>
      <w:r w:rsidDel="00000000" w:rsidR="00000000" w:rsidRPr="00000000">
        <w:rPr>
          <w:rtl w:val="0"/>
        </w:rPr>
      </w:r>
    </w:p>
    <w:p w:rsidR="00000000" w:rsidDel="00000000" w:rsidP="00000000" w:rsidRDefault="00000000" w:rsidRPr="00000000" w14:paraId="0000035E">
      <w:pPr>
        <w:ind w:left="2508" w:firstLine="0"/>
        <w:rPr>
          <w:b w:val="1"/>
          <w:bCs w:val="1"/>
          <w:sz w:val="24"/>
          <w:szCs w:val="24"/>
        </w:rPr>
      </w:pPr>
      <w:r w:rsidDel="00000000" w:rsidR="00000000" w:rsidRPr="00000000">
        <w:rPr>
          <w:rtl w:val="0"/>
        </w:rPr>
      </w:r>
    </w:p>
    <w:tbl>
      <w:tblPr>
        <w:tblStyle w:val="Table34"/>
        <w:tblW w:w="8954.0" w:type="dxa"/>
        <w:jc w:val="left"/>
        <w:tblInd w:w="9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7"/>
        <w:gridCol w:w="4477"/>
        <w:tblGridChange w:id="0">
          <w:tblGrid>
            <w:gridCol w:w="4477"/>
            <w:gridCol w:w="4477"/>
          </w:tblGrid>
        </w:tblGridChange>
      </w:tblGrid>
      <w:tr>
        <w:trPr>
          <w:cantSplit w:val="0"/>
          <w:trHeight w:val="199" w:hRule="atLeast"/>
          <w:tblHeader w:val="0"/>
        </w:trPr>
        <w:tc>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b w:val="1"/>
                <w:bCs w:val="1"/>
                <w:color w:val="000000"/>
                <w:rtl w:val="0"/>
              </w:rPr>
              <w:t xml:space="preserve">ERF5.1 Visualización de Traducciones Recientes</w:t>
            </w:r>
            <w:r w:rsidDel="00000000" w:rsidR="00000000" w:rsidRPr="00000000">
              <w:rPr>
                <w:rtl w:val="0"/>
              </w:rPr>
            </w:r>
          </w:p>
        </w:tc>
        <w:tc>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 w:line="252.00000000000003" w:lineRule="auto"/>
              <w:ind w:left="107" w:firstLine="0"/>
              <w:rPr>
                <w:color w:val="000000"/>
                <w:sz w:val="24"/>
                <w:szCs w:val="24"/>
              </w:rPr>
            </w:pPr>
            <w:r w:rsidDel="00000000" w:rsidR="00000000" w:rsidRPr="00000000">
              <w:rPr>
                <w:color w:val="000000"/>
                <w:sz w:val="24"/>
                <w:szCs w:val="24"/>
                <w:rtl w:val="0"/>
              </w:rPr>
              <w:t xml:space="preserve">ERF6.1 Acceso a Estadísticas</w:t>
            </w:r>
          </w:p>
        </w:tc>
      </w:tr>
      <w:tr>
        <w:trPr>
          <w:cantSplit w:val="0"/>
          <w:trHeight w:val="6876"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4" w:lineRule="auto"/>
              <w:rPr>
                <w:b w:val="1"/>
                <w:bCs w:val="1"/>
                <w:color w:val="000000"/>
                <w:sz w:val="13"/>
                <w:szCs w:val="13"/>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ind w:left="137" w:firstLine="0"/>
              <w:rPr>
                <w:color w:val="000000"/>
                <w:sz w:val="20"/>
                <w:szCs w:val="20"/>
              </w:rPr>
            </w:pPr>
            <w:r w:rsidDel="00000000" w:rsidR="00000000" w:rsidRPr="00000000">
              <w:rPr>
                <w:rFonts w:ascii="Trebuchet MS" w:cs="Trebuchet MS" w:eastAsia="Trebuchet MS" w:hAnsi="Trebuchet MS"/>
                <w:b w:val="1"/>
                <w:bCs w:val="1"/>
                <w:color w:val="000000"/>
                <w:sz w:val="26"/>
                <w:szCs w:val="26"/>
              </w:rPr>
              <w:drawing>
                <wp:inline distB="0" distT="0" distL="0" distR="0">
                  <wp:extent cx="2836545" cy="3487420"/>
                  <wp:effectExtent b="0" l="0" r="0" t="0"/>
                  <wp:docPr id="214465224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836545" cy="348742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836545" cy="3108960"/>
                  <wp:effectExtent b="0" l="0" r="0" t="0"/>
                  <wp:docPr id="214465224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836545" cy="3108960"/>
                          </a:xfrm>
                          <a:prstGeom prst="rect"/>
                          <a:ln/>
                        </pic:spPr>
                      </pic:pic>
                    </a:graphicData>
                  </a:graphic>
                </wp:inline>
              </w:drawing>
            </w:r>
            <w:r w:rsidDel="00000000" w:rsidR="00000000" w:rsidRPr="00000000">
              <w:rPr>
                <w:rtl w:val="0"/>
              </w:rPr>
            </w:r>
          </w:p>
        </w:tc>
        <w:tc>
          <w:tcPr>
            <w:tcBorders>
              <w:top w:color="000000" w:space="0" w:sz="0" w:val="nil"/>
              <w:bottom w:color="000000" w:space="0" w:sz="0" w:val="nil"/>
            </w:tcBorders>
            <w:shd w:fill="000000" w:val="clea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8" w:lineRule="auto"/>
              <w:rPr>
                <w:b w:val="1"/>
                <w:bCs w:val="1"/>
                <w:color w:val="000000"/>
                <w:sz w:val="12"/>
                <w:szCs w:val="12"/>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ind w:left="129" w:firstLine="0"/>
              <w:rPr>
                <w:color w:val="000000"/>
                <w:sz w:val="20"/>
                <w:szCs w:val="20"/>
              </w:rPr>
            </w:pPr>
            <w:r w:rsidDel="00000000" w:rsidR="00000000" w:rsidRPr="00000000">
              <w:rPr>
                <w:rFonts w:ascii="Trebuchet MS" w:cs="Trebuchet MS" w:eastAsia="Trebuchet MS" w:hAnsi="Trebuchet MS"/>
                <w:color w:val="000000"/>
              </w:rPr>
              <w:drawing>
                <wp:inline distB="0" distT="0" distL="0" distR="0">
                  <wp:extent cx="2836545" cy="2156460"/>
                  <wp:effectExtent b="0" l="0" r="0" t="0"/>
                  <wp:docPr id="214465222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2836545" cy="215646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2688809" cy="4173947"/>
                  <wp:effectExtent b="0" l="0" r="0" t="0"/>
                  <wp:docPr id="214465222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2688809" cy="41739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5">
      <w:pPr>
        <w:jc w:val="center"/>
        <w:rPr/>
      </w:pPr>
      <w:r w:rsidDel="00000000" w:rsidR="00000000" w:rsidRPr="00000000">
        <w:rPr>
          <w:rtl w:val="0"/>
        </w:rPr>
        <w:t xml:space="preserve">-</w:t>
      </w:r>
    </w:p>
    <w:p w:rsidR="00000000" w:rsidDel="00000000" w:rsidP="00000000" w:rsidRDefault="00000000" w:rsidRPr="00000000" w14:paraId="00000366">
      <w:pPr>
        <w:jc w:val="center"/>
        <w:rPr/>
      </w:pPr>
      <w:r w:rsidDel="00000000" w:rsidR="00000000" w:rsidRPr="00000000">
        <w:rPr>
          <w:rtl w:val="0"/>
        </w:rPr>
      </w:r>
    </w:p>
    <w:p w:rsidR="00000000" w:rsidDel="00000000" w:rsidP="00000000" w:rsidRDefault="00000000" w:rsidRPr="00000000" w14:paraId="00000367">
      <w:pPr>
        <w:jc w:val="center"/>
        <w:rPr/>
      </w:pPr>
      <w:r w:rsidDel="00000000" w:rsidR="00000000" w:rsidRPr="00000000">
        <w:rPr>
          <w:rtl w:val="0"/>
        </w:rPr>
      </w:r>
    </w:p>
    <w:p w:rsidR="00000000" w:rsidDel="00000000" w:rsidP="00000000" w:rsidRDefault="00000000" w:rsidRPr="00000000" w14:paraId="00000368">
      <w:pPr>
        <w:jc w:val="center"/>
        <w:rPr/>
      </w:pPr>
      <w:r w:rsidDel="00000000" w:rsidR="00000000" w:rsidRPr="00000000">
        <w:rPr>
          <w:rtl w:val="0"/>
        </w:rPr>
      </w:r>
    </w:p>
    <w:p w:rsidR="00000000" w:rsidDel="00000000" w:rsidP="00000000" w:rsidRDefault="00000000" w:rsidRPr="00000000" w14:paraId="00000369">
      <w:pPr>
        <w:jc w:val="center"/>
        <w:rPr/>
      </w:pPr>
      <w:r w:rsidDel="00000000" w:rsidR="00000000" w:rsidRPr="00000000">
        <w:rPr>
          <w:rtl w:val="0"/>
        </w:rPr>
      </w:r>
    </w:p>
    <w:p w:rsidR="00000000" w:rsidDel="00000000" w:rsidP="00000000" w:rsidRDefault="00000000" w:rsidRPr="00000000" w14:paraId="0000036A">
      <w:pPr>
        <w:jc w:val="center"/>
        <w:rPr/>
      </w:pPr>
      <w:r w:rsidDel="00000000" w:rsidR="00000000" w:rsidRPr="00000000">
        <w:rPr>
          <w:rtl w:val="0"/>
        </w:rPr>
      </w:r>
    </w:p>
    <w:p w:rsidR="00000000" w:rsidDel="00000000" w:rsidP="00000000" w:rsidRDefault="00000000" w:rsidRPr="00000000" w14:paraId="0000036B">
      <w:pPr>
        <w:jc w:val="center"/>
        <w:rPr/>
      </w:pPr>
      <w:r w:rsidDel="00000000" w:rsidR="00000000" w:rsidRPr="00000000">
        <w:rPr>
          <w:rtl w:val="0"/>
        </w:rPr>
      </w:r>
    </w:p>
    <w:p w:rsidR="00000000" w:rsidDel="00000000" w:rsidP="00000000" w:rsidRDefault="00000000" w:rsidRPr="00000000" w14:paraId="0000036C">
      <w:pPr>
        <w:jc w:val="center"/>
        <w:rPr/>
      </w:pPr>
      <w:r w:rsidDel="00000000" w:rsidR="00000000" w:rsidRPr="00000000">
        <w:rPr>
          <w:rtl w:val="0"/>
        </w:rPr>
      </w:r>
    </w:p>
    <w:p w:rsidR="00000000" w:rsidDel="00000000" w:rsidP="00000000" w:rsidRDefault="00000000" w:rsidRPr="00000000" w14:paraId="0000036D">
      <w:pPr>
        <w:jc w:val="center"/>
        <w:rPr/>
      </w:pPr>
      <w:r w:rsidDel="00000000" w:rsidR="00000000" w:rsidRPr="00000000">
        <w:rPr>
          <w:rtl w:val="0"/>
        </w:rPr>
      </w:r>
    </w:p>
    <w:p w:rsidR="00000000" w:rsidDel="00000000" w:rsidP="00000000" w:rsidRDefault="00000000" w:rsidRPr="00000000" w14:paraId="0000036E">
      <w:pPr>
        <w:jc w:val="center"/>
        <w:rPr/>
      </w:pPr>
      <w:r w:rsidDel="00000000" w:rsidR="00000000" w:rsidRPr="00000000">
        <w:rPr>
          <w:rtl w:val="0"/>
        </w:rPr>
      </w:r>
    </w:p>
    <w:p w:rsidR="00000000" w:rsidDel="00000000" w:rsidP="00000000" w:rsidRDefault="00000000" w:rsidRPr="00000000" w14:paraId="0000036F">
      <w:pPr>
        <w:jc w:val="center"/>
        <w:rPr/>
      </w:pPr>
      <w:r w:rsidDel="00000000" w:rsidR="00000000" w:rsidRPr="00000000">
        <w:rPr>
          <w:rtl w:val="0"/>
        </w:rPr>
      </w:r>
    </w:p>
    <w:p w:rsidR="00000000" w:rsidDel="00000000" w:rsidP="00000000" w:rsidRDefault="00000000" w:rsidRPr="00000000" w14:paraId="00000370">
      <w:pPr>
        <w:jc w:val="center"/>
        <w:rPr/>
      </w:pPr>
      <w:r w:rsidDel="00000000" w:rsidR="00000000" w:rsidRPr="00000000">
        <w:rPr>
          <w:rtl w:val="0"/>
        </w:rPr>
      </w:r>
    </w:p>
    <w:p w:rsidR="00000000" w:rsidDel="00000000" w:rsidP="00000000" w:rsidRDefault="00000000" w:rsidRPr="00000000" w14:paraId="00000371">
      <w:pPr>
        <w:jc w:val="center"/>
        <w:rPr/>
      </w:pPr>
      <w:r w:rsidDel="00000000" w:rsidR="00000000" w:rsidRPr="00000000">
        <w:rPr>
          <w:rtl w:val="0"/>
        </w:rPr>
      </w:r>
    </w:p>
    <w:p w:rsidR="00000000" w:rsidDel="00000000" w:rsidP="00000000" w:rsidRDefault="00000000" w:rsidRPr="00000000" w14:paraId="00000372">
      <w:pPr>
        <w:jc w:val="cente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jc w:val="center"/>
        <w:rPr/>
      </w:pPr>
      <w:r w:rsidDel="00000000" w:rsidR="00000000" w:rsidRPr="00000000">
        <w:rPr>
          <w:rtl w:val="0"/>
        </w:rPr>
      </w:r>
    </w:p>
    <w:p w:rsidR="00000000" w:rsidDel="00000000" w:rsidP="00000000" w:rsidRDefault="00000000" w:rsidRPr="00000000" w14:paraId="00000375">
      <w:pPr>
        <w:jc w:val="center"/>
        <w:rPr/>
      </w:pPr>
      <w:r w:rsidDel="00000000" w:rsidR="00000000" w:rsidRPr="00000000">
        <w:rPr>
          <w:rtl w:val="0"/>
        </w:rPr>
      </w:r>
    </w:p>
    <w:p w:rsidR="00000000" w:rsidDel="00000000" w:rsidP="00000000" w:rsidRDefault="00000000" w:rsidRPr="00000000" w14:paraId="00000376">
      <w:pPr>
        <w:jc w:val="center"/>
        <w:rPr/>
      </w:pPr>
      <w:r w:rsidDel="00000000" w:rsidR="00000000" w:rsidRPr="00000000">
        <w:rPr>
          <w:rtl w:val="0"/>
        </w:rPr>
      </w:r>
    </w:p>
    <w:p w:rsidR="00000000" w:rsidDel="00000000" w:rsidP="00000000" w:rsidRDefault="00000000" w:rsidRPr="00000000" w14:paraId="00000377">
      <w:pPr>
        <w:jc w:val="center"/>
        <w:rPr/>
      </w:pPr>
      <w:r w:rsidDel="00000000" w:rsidR="00000000" w:rsidRPr="00000000">
        <w:rPr>
          <w:rtl w:val="0"/>
        </w:rPr>
      </w:r>
    </w:p>
    <w:p w:rsidR="00000000" w:rsidDel="00000000" w:rsidP="00000000" w:rsidRDefault="00000000" w:rsidRPr="00000000" w14:paraId="00000378">
      <w:pPr>
        <w:jc w:val="center"/>
        <w:rPr/>
      </w:pPr>
      <w:r w:rsidDel="00000000" w:rsidR="00000000" w:rsidRPr="00000000">
        <w:rPr>
          <w:rtl w:val="0"/>
        </w:rPr>
      </w:r>
    </w:p>
    <w:p w:rsidR="00000000" w:rsidDel="00000000" w:rsidP="00000000" w:rsidRDefault="00000000" w:rsidRPr="00000000" w14:paraId="00000379">
      <w:pPr>
        <w:jc w:val="center"/>
        <w:rPr/>
      </w:pPr>
      <w:r w:rsidDel="00000000" w:rsidR="00000000" w:rsidRPr="00000000">
        <w:rPr>
          <w:rtl w:val="0"/>
        </w:rPr>
      </w:r>
    </w:p>
    <w:tbl>
      <w:tblPr>
        <w:tblStyle w:val="Table35"/>
        <w:tblpPr w:leftFromText="180" w:rightFromText="180" w:topFromText="180" w:bottomFromText="180" w:vertAnchor="text" w:horzAnchor="text" w:tblpX="1614" w:tblpY="0"/>
        <w:tblW w:w="54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33"/>
        <w:tblGridChange w:id="0">
          <w:tblGrid>
            <w:gridCol w:w="5433"/>
          </w:tblGrid>
        </w:tblGridChange>
      </w:tblGrid>
      <w:tr>
        <w:trPr>
          <w:cantSplit w:val="0"/>
          <w:trHeight w:val="258" w:hRule="atLeast"/>
          <w:tblHeader w:val="0"/>
        </w:trPr>
        <w:tc>
          <w:tcPr>
            <w:tcBorders>
              <w:bottom w:color="000000" w:space="0" w:sz="0" w:val="nil"/>
            </w:tcBorders>
          </w:tcPr>
          <w:p w:rsidR="00000000" w:rsidDel="00000000" w:rsidP="00000000" w:rsidRDefault="00000000" w:rsidRPr="00000000" w14:paraId="0000037A">
            <w:pPr>
              <w:spacing w:before="1" w:line="252.00000000000003" w:lineRule="auto"/>
              <w:ind w:left="107" w:firstLine="0"/>
              <w:rPr>
                <w:sz w:val="24"/>
                <w:szCs w:val="24"/>
              </w:rPr>
            </w:pPr>
            <w:r w:rsidDel="00000000" w:rsidR="00000000" w:rsidRPr="00000000">
              <w:rPr>
                <w:rtl w:val="0"/>
              </w:rPr>
              <w:t xml:space="preserve">ERF 7.1 Visualización del Alfabeto</w:t>
            </w:r>
            <w:r w:rsidDel="00000000" w:rsidR="00000000" w:rsidRPr="00000000">
              <w:rPr>
                <w:rtl w:val="0"/>
              </w:rPr>
            </w:r>
          </w:p>
        </w:tc>
      </w:tr>
      <w:tr>
        <w:trPr>
          <w:cantSplit w:val="0"/>
          <w:trHeight w:val="9062" w:hRule="atLeast"/>
          <w:tblHeader w:val="0"/>
        </w:trPr>
        <w:tc>
          <w:tcPr>
            <w:tcBorders>
              <w:top w:color="000000" w:space="0" w:sz="0" w:val="nil"/>
              <w:bottom w:color="000000" w:space="0" w:sz="0" w:val="nil"/>
            </w:tcBorders>
            <w:shd w:fill="000000" w:val="clear"/>
          </w:tcPr>
          <w:p w:rsidR="00000000" w:rsidDel="00000000" w:rsidP="00000000" w:rsidRDefault="00000000" w:rsidRPr="00000000" w14:paraId="0000037B">
            <w:pPr>
              <w:rPr>
                <w:sz w:val="20"/>
                <w:szCs w:val="20"/>
              </w:rPr>
            </w:pPr>
            <w:r w:rsidDel="00000000" w:rsidR="00000000" w:rsidRPr="00000000">
              <w:rPr>
                <w:rFonts w:ascii="Trebuchet MS" w:cs="Trebuchet MS" w:eastAsia="Trebuchet MS" w:hAnsi="Trebuchet MS"/>
                <w:color w:val="000000"/>
              </w:rPr>
              <w:drawing>
                <wp:inline distB="0" distT="0" distL="0" distR="0">
                  <wp:extent cx="3443605" cy="1878330"/>
                  <wp:effectExtent b="0" l="0" r="0" t="0"/>
                  <wp:docPr id="2144652224"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443605" cy="1878330"/>
                          </a:xfrm>
                          <a:prstGeom prst="rect"/>
                          <a:ln/>
                        </pic:spPr>
                      </pic:pic>
                    </a:graphicData>
                  </a:graphic>
                </wp:inline>
              </w:drawing>
            </w:r>
            <w:r w:rsidDel="00000000" w:rsidR="00000000" w:rsidRPr="00000000">
              <w:rPr>
                <w:rFonts w:ascii="Trebuchet MS" w:cs="Trebuchet MS" w:eastAsia="Trebuchet MS" w:hAnsi="Trebuchet MS"/>
                <w:color w:val="000000"/>
              </w:rPr>
              <w:drawing>
                <wp:inline distB="0" distT="0" distL="0" distR="0">
                  <wp:extent cx="3223260" cy="3604260"/>
                  <wp:effectExtent b="0" l="0" r="0" t="0"/>
                  <wp:docPr descr="Gráfico&#10;&#10;El contenido generado por IA puede ser incorrecto." id="2144652225" name="image14.png"/>
                  <a:graphic>
                    <a:graphicData uri="http://schemas.openxmlformats.org/drawingml/2006/picture">
                      <pic:pic>
                        <pic:nvPicPr>
                          <pic:cNvPr descr="Gráfico&#10;&#10;El contenido generado por IA puede ser incorrecto." id="0" name="image14.png"/>
                          <pic:cNvPicPr preferRelativeResize="0"/>
                        </pic:nvPicPr>
                        <pic:blipFill>
                          <a:blip r:embed="rId31"/>
                          <a:srcRect b="0" l="0" r="0" t="0"/>
                          <a:stretch>
                            <a:fillRect/>
                          </a:stretch>
                        </pic:blipFill>
                        <pic:spPr>
                          <a:xfrm>
                            <a:off x="0" y="0"/>
                            <a:ext cx="3223260" cy="36042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C">
      <w:pPr>
        <w:jc w:val="center"/>
        <w:rPr/>
      </w:pPr>
      <w:r w:rsidDel="00000000" w:rsidR="00000000" w:rsidRPr="00000000">
        <w:rPr>
          <w:rtl w:val="0"/>
        </w:rPr>
      </w:r>
    </w:p>
    <w:p w:rsidR="00000000" w:rsidDel="00000000" w:rsidP="00000000" w:rsidRDefault="00000000" w:rsidRPr="00000000" w14:paraId="0000037D">
      <w:pPr>
        <w:jc w:val="center"/>
        <w:rPr>
          <w:sz w:val="24"/>
          <w:szCs w:val="24"/>
        </w:rPr>
      </w:pPr>
      <w:r w:rsidDel="00000000" w:rsidR="00000000" w:rsidRPr="00000000">
        <w:rPr>
          <w:rtl w:val="0"/>
        </w:rPr>
      </w:r>
    </w:p>
    <w:p w:rsidR="00000000" w:rsidDel="00000000" w:rsidP="00000000" w:rsidRDefault="00000000" w:rsidRPr="00000000" w14:paraId="0000037E">
      <w:pPr>
        <w:rPr>
          <w:b w:val="1"/>
          <w:bCs w:val="1"/>
          <w:sz w:val="24"/>
          <w:szCs w:val="24"/>
        </w:rPr>
      </w:pPr>
      <w:r w:rsidDel="00000000" w:rsidR="00000000" w:rsidRPr="00000000">
        <w:rPr>
          <w:b w:val="1"/>
          <w:bCs w:val="1"/>
          <w:sz w:val="24"/>
          <w:szCs w:val="24"/>
          <w:rtl w:val="0"/>
        </w:rPr>
        <w:t xml:space="preserve">3.3 Requerimientos No Funcionales</w:t>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RNF1. Rendimiento:</w:t>
      </w:r>
      <w:r w:rsidDel="00000000" w:rsidR="00000000" w:rsidRPr="00000000">
        <w:rPr>
          <w:rtl w:val="0"/>
        </w:rPr>
        <w:br w:type="textWrapping"/>
        <w:t xml:space="preserve">El sistema deberá garantizar tiempos de respuesta adecuados para el reconocimiento y traducción de las señas, permitiendo la conversión en tiempo real. Además, la aplicación deberá procesar los datos de entrada de forma eficiente sin consumir excesivos recursos del dispositivo.</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RNF2. Usabilidad:</w:t>
      </w:r>
      <w:r w:rsidDel="00000000" w:rsidR="00000000" w:rsidRPr="00000000">
        <w:rPr>
          <w:rtl w:val="0"/>
        </w:rPr>
        <w:br w:type="textWrapping"/>
        <w:t xml:space="preserve">La aplicación deberá ofrecer una interfaz amigable, sencilla y accesible para todo tipo de usuarios, incluyendo personas con discapacidad auditiva. La navegación debe ser clara, con botones visibles y comprensibles, permitiendo además la selección de diferentes idiomas.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RNF3. Compatibilidad:</w:t>
      </w:r>
      <w:r w:rsidDel="00000000" w:rsidR="00000000" w:rsidRPr="00000000">
        <w:rPr>
          <w:rtl w:val="0"/>
        </w:rPr>
        <w:br w:type="textWrapping"/>
        <w:t xml:space="preserve">El sistema deberá ser compatible con múltiples dispositivos y sistemas operativos, garantizando su funcionamiento tanto en Android como en iOS, sin afectar la experiencia del usuario.</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RNF4. Seguridad:</w:t>
      </w:r>
      <w:r w:rsidDel="00000000" w:rsidR="00000000" w:rsidRPr="00000000">
        <w:rPr>
          <w:rtl w:val="0"/>
        </w:rPr>
        <w:br w:type="textWrapping"/>
        <w:t xml:space="preserve">El sistema debe proteger la información personal de los usuarios, especialmente los datos de inicio de sesión y configuración personal. La gestión de contraseñas y accesos deberá cumplir con estándares básicos de seguridad.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RNF5. Adaptabilidad:</w:t>
      </w:r>
      <w:r w:rsidDel="00000000" w:rsidR="00000000" w:rsidRPr="00000000">
        <w:rPr>
          <w:rtl w:val="0"/>
        </w:rPr>
        <w:br w:type="textWrapping"/>
        <w:t xml:space="preserve">El sistema deberá adaptarse a un posible incremento en el número de usuarios y en la cantidad de traducciones almacenadas, sin afectar su rendimiento ni la experiencia de uso.</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RNF6. Documentación:</w:t>
      </w:r>
      <w:r w:rsidDel="00000000" w:rsidR="00000000" w:rsidRPr="00000000">
        <w:rPr>
          <w:rtl w:val="0"/>
        </w:rPr>
        <w:br w:type="textWrapping"/>
        <w:t xml:space="preserve">La aplicación deberá contar con documentación clara y sencilla que facilite su uso, incluyendo guías rápidas, descripciones en cada módulo y mensajes de ayuda accesibles desde la interfaz.</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rtl w:val="0"/>
        </w:rPr>
        <w:t xml:space="preserve">RNF7. Tolerancia a Fallos:</w:t>
      </w:r>
      <w:r w:rsidDel="00000000" w:rsidR="00000000" w:rsidRPr="00000000">
        <w:rPr>
          <w:rtl w:val="0"/>
        </w:rPr>
        <w:br w:type="textWrapping"/>
        <w:t xml:space="preserve">El sistema deberá garantizar la disponibilidad continua de la aplicación, permitiendo un funcionamiento adecuado incluso en presencia de errores menores o interrupciones, mostrando mensajes de error comprensibles cuando sea necesario.</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tbl>
      <w:tblPr>
        <w:tblStyle w:val="Table36"/>
        <w:tblpPr w:leftFromText="141" w:rightFromText="141" w:topFromText="0" w:bottomFromText="0" w:vertAnchor="page" w:horzAnchor="margin" w:tblpXSpec="center" w:tblpY="0"/>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Identificador: RNF 1</w:t>
            </w:r>
          </w:p>
        </w:tc>
        <w:tc>
          <w:tcPr>
            <w:gridSpan w:val="2"/>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before="9" w:lineRule="auto"/>
              <w:ind w:left="107" w:right="2129" w:firstLine="0"/>
              <w:rPr>
                <w:color w:val="000000"/>
                <w:sz w:val="20"/>
                <w:szCs w:val="20"/>
              </w:rPr>
            </w:pPr>
            <w:r w:rsidDel="00000000" w:rsidR="00000000" w:rsidRPr="00000000">
              <w:rPr>
                <w:color w:val="000000"/>
                <w:sz w:val="20"/>
                <w:szCs w:val="20"/>
                <w:rtl w:val="0"/>
              </w:rPr>
              <w:t xml:space="preserve">Nombre: Rendimiento.</w:t>
            </w:r>
          </w:p>
        </w:tc>
      </w:tr>
      <w:tr>
        <w:trPr>
          <w:cantSplit w:val="0"/>
          <w:trHeight w:val="1151" w:hRule="atLeast"/>
          <w:tblHeader w:val="0"/>
        </w:trPr>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before="9" w:lineRule="auto"/>
              <w:ind w:left="110" w:right="3019" w:firstLine="0"/>
              <w:rPr>
                <w:color w:val="000000"/>
                <w:sz w:val="20"/>
                <w:szCs w:val="20"/>
              </w:rPr>
            </w:pPr>
            <w:r w:rsidDel="00000000" w:rsidR="00000000" w:rsidRPr="00000000">
              <w:rPr>
                <w:color w:val="000000"/>
                <w:sz w:val="20"/>
                <w:szCs w:val="20"/>
                <w:rtl w:val="0"/>
              </w:rPr>
              <w:t xml:space="preserve">Tipo: </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before="9" w:lineRule="auto"/>
              <w:ind w:left="110" w:right="3019" w:firstLine="0"/>
              <w:rPr>
                <w:color w:val="000000"/>
                <w:sz w:val="20"/>
                <w:szCs w:val="20"/>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before="9" w:lineRule="auto"/>
              <w:ind w:right="3019"/>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Requerimiento</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 que lo utiliza o especializa: Todos los módulos del sistema</w:t>
            </w:r>
          </w:p>
        </w:tc>
        <w:tc>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before="9" w:lineRule="auto"/>
              <w:ind w:left="170" w:right="1407" w:hanging="60"/>
              <w:rPr>
                <w:color w:val="000000"/>
                <w:sz w:val="20"/>
                <w:szCs w:val="20"/>
              </w:rPr>
            </w:pPr>
            <w:r w:rsidDel="00000000" w:rsidR="00000000" w:rsidRPr="00000000">
              <w:rPr>
                <w:color w:val="000000"/>
                <w:sz w:val="20"/>
                <w:szCs w:val="20"/>
                <w:rtl w:val="0"/>
              </w:rPr>
              <w:t xml:space="preserve">¿Crítico? Si</w:t>
            </w:r>
          </w:p>
        </w:tc>
      </w:tr>
      <w:tr>
        <w:trPr>
          <w:cantSplit w:val="0"/>
          <w:trHeight w:val="1944" w:hRule="atLeast"/>
          <w:tblHeader w:val="0"/>
        </w:trPr>
        <w:tc>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before="11" w:lineRule="auto"/>
              <w:ind w:left="110" w:right="1862" w:firstLine="0"/>
              <w:rPr>
                <w:color w:val="000000"/>
                <w:sz w:val="20"/>
                <w:szCs w:val="20"/>
              </w:rPr>
            </w:pPr>
            <w:r w:rsidDel="00000000" w:rsidR="00000000" w:rsidRPr="00000000">
              <w:rPr>
                <w:color w:val="000000"/>
                <w:sz w:val="20"/>
                <w:szCs w:val="20"/>
                <w:rtl w:val="0"/>
              </w:rPr>
              <w:t xml:space="preserve">Prioridad de desarrollo: Alto</w:t>
            </w:r>
          </w:p>
        </w:tc>
        <w:tc>
          <w:tcPr>
            <w:gridSpan w:val="3"/>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before="11" w:lineRule="auto"/>
              <w:ind w:left="107" w:firstLine="0"/>
              <w:rPr>
                <w:color w:val="000000"/>
                <w:sz w:val="20"/>
                <w:szCs w:val="20"/>
              </w:rPr>
            </w:pPr>
            <w:r w:rsidDel="00000000" w:rsidR="00000000" w:rsidRPr="00000000">
              <w:rPr>
                <w:color w:val="000000"/>
                <w:sz w:val="20"/>
                <w:szCs w:val="20"/>
                <w:rtl w:val="0"/>
              </w:rPr>
              <w:t xml:space="preserve">Documentos de visualización asociados:</w:t>
            </w:r>
          </w:p>
          <w:p w:rsidR="00000000" w:rsidDel="00000000" w:rsidP="00000000" w:rsidRDefault="00000000" w:rsidRPr="00000000" w14:paraId="000003A8">
            <w:pPr>
              <w:numPr>
                <w:ilvl w:val="0"/>
                <w:numId w:val="7"/>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Informes de rendimiento del sistema</w:t>
            </w:r>
          </w:p>
          <w:p w:rsidR="00000000" w:rsidDel="00000000" w:rsidP="00000000" w:rsidRDefault="00000000" w:rsidRPr="00000000" w14:paraId="000003A9">
            <w:pPr>
              <w:numPr>
                <w:ilvl w:val="0"/>
                <w:numId w:val="7"/>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Diagramas de arquitectura</w:t>
            </w:r>
          </w:p>
          <w:p w:rsidR="00000000" w:rsidDel="00000000" w:rsidP="00000000" w:rsidRDefault="00000000" w:rsidRPr="00000000" w14:paraId="000003AA">
            <w:pPr>
              <w:numPr>
                <w:ilvl w:val="0"/>
                <w:numId w:val="7"/>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Gráficos de tiempo de respuesta</w:t>
            </w:r>
          </w:p>
          <w:p w:rsidR="00000000" w:rsidDel="00000000" w:rsidP="00000000" w:rsidRDefault="00000000" w:rsidRPr="00000000" w14:paraId="000003AB">
            <w:pPr>
              <w:numPr>
                <w:ilvl w:val="0"/>
                <w:numId w:val="7"/>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Recomendaciones de optimización</w:t>
            </w:r>
          </w:p>
          <w:p w:rsidR="00000000" w:rsidDel="00000000" w:rsidP="00000000" w:rsidRDefault="00000000" w:rsidRPr="00000000" w14:paraId="000003AC">
            <w:pPr>
              <w:numPr>
                <w:ilvl w:val="0"/>
                <w:numId w:val="7"/>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sz w:val="20"/>
                <w:szCs w:val="20"/>
              </w:rPr>
            </w:pPr>
            <w:r w:rsidDel="00000000" w:rsidR="00000000" w:rsidRPr="00000000">
              <w:rPr>
                <w:color w:val="000000"/>
                <w:sz w:val="20"/>
                <w:szCs w:val="20"/>
                <w:rtl w:val="0"/>
              </w:rPr>
              <w:t xml:space="preserve"> Herramientas de monitoreo y diagnóstico</w:t>
            </w:r>
          </w:p>
          <w:p w:rsidR="00000000" w:rsidDel="00000000" w:rsidP="00000000" w:rsidRDefault="00000000" w:rsidRPr="00000000" w14:paraId="000003AD">
            <w:pPr>
              <w:pBdr>
                <w:top w:space="0" w:sz="0" w:val="nil"/>
                <w:left w:space="0" w:sz="0" w:val="nil"/>
                <w:bottom w:space="0" w:sz="0" w:val="nil"/>
                <w:right w:space="0" w:sz="0" w:val="nil"/>
                <w:between w:space="0" w:sz="0" w:val="nil"/>
              </w:pBdr>
              <w:tabs>
                <w:tab w:val="left" w:leader="none" w:pos="799"/>
              </w:tabs>
              <w:spacing w:line="266" w:lineRule="auto"/>
              <w:ind w:left="799" w:right="543"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Entrada:</w:t>
            </w:r>
          </w:p>
          <w:p w:rsidR="00000000" w:rsidDel="00000000" w:rsidP="00000000" w:rsidRDefault="00000000" w:rsidRPr="00000000" w14:paraId="000003B1">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Número de usuarios concurrentes</w:t>
            </w:r>
          </w:p>
        </w:tc>
        <w:tc>
          <w:tcPr>
            <w:gridSpan w:val="3"/>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before="9" w:lineRule="auto"/>
              <w:ind w:left="107" w:firstLine="0"/>
              <w:rPr>
                <w:color w:val="000000"/>
                <w:sz w:val="20"/>
                <w:szCs w:val="20"/>
              </w:rPr>
            </w:pPr>
            <w:r w:rsidDel="00000000" w:rsidR="00000000" w:rsidRPr="00000000">
              <w:rPr>
                <w:color w:val="000000"/>
                <w:sz w:val="20"/>
                <w:szCs w:val="20"/>
                <w:rtl w:val="0"/>
              </w:rPr>
              <w:t xml:space="preserve">Salida:</w:t>
            </w:r>
          </w:p>
          <w:p w:rsidR="00000000" w:rsidDel="00000000" w:rsidP="00000000" w:rsidRDefault="00000000" w:rsidRPr="00000000" w14:paraId="000003B3">
            <w:pPr>
              <w:pBdr>
                <w:top w:space="0" w:sz="0" w:val="nil"/>
                <w:left w:space="0" w:sz="0" w:val="nil"/>
                <w:bottom w:space="0" w:sz="0" w:val="nil"/>
                <w:right w:space="0" w:sz="0" w:val="nil"/>
                <w:between w:space="0" w:sz="0" w:val="nil"/>
              </w:pBdr>
              <w:ind w:left="107" w:firstLine="0"/>
              <w:rPr>
                <w:color w:val="000000"/>
                <w:sz w:val="20"/>
                <w:szCs w:val="20"/>
              </w:rPr>
            </w:pPr>
            <w:r w:rsidDel="00000000" w:rsidR="00000000" w:rsidRPr="00000000">
              <w:rPr>
                <w:color w:val="000000"/>
                <w:sz w:val="20"/>
                <w:szCs w:val="20"/>
                <w:rtl w:val="0"/>
              </w:rPr>
              <w:t xml:space="preserve">Informes de rendimiento del sistema.</w:t>
            </w:r>
          </w:p>
        </w:tc>
      </w:tr>
      <w:tr>
        <w:trPr>
          <w:cantSplit w:val="0"/>
          <w:trHeight w:val="1132" w:hRule="atLeast"/>
          <w:tblHeader w:val="0"/>
        </w:trPr>
        <w:tc>
          <w:tcPr>
            <w:gridSpan w:val="4"/>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before="11" w:lineRule="auto"/>
              <w:ind w:left="110" w:firstLine="0"/>
              <w:rPr>
                <w:color w:val="000000"/>
                <w:sz w:val="20"/>
                <w:szCs w:val="20"/>
              </w:rPr>
            </w:pPr>
            <w:r w:rsidDel="00000000" w:rsidR="00000000" w:rsidRPr="00000000">
              <w:rPr>
                <w:color w:val="000000"/>
                <w:sz w:val="20"/>
                <w:szCs w:val="20"/>
                <w:rtl w:val="0"/>
              </w:rPr>
              <w:t xml:space="preserve">Descripción:</w:t>
            </w:r>
          </w:p>
          <w:p w:rsidR="00000000" w:rsidDel="00000000" w:rsidP="00000000" w:rsidRDefault="00000000" w:rsidRPr="00000000" w14:paraId="000003B7">
            <w:pPr>
              <w:numPr>
                <w:ilvl w:val="0"/>
                <w:numId w:val="6"/>
              </w:numPr>
              <w:pBdr>
                <w:top w:space="0" w:sz="0" w:val="nil"/>
                <w:left w:space="0" w:sz="0" w:val="nil"/>
                <w:bottom w:space="0" w:sz="0" w:val="nil"/>
                <w:right w:space="0" w:sz="0" w:val="nil"/>
                <w:between w:space="0" w:sz="0" w:val="nil"/>
              </w:pBdr>
              <w:tabs>
                <w:tab w:val="left" w:leader="none" w:pos="830"/>
              </w:tabs>
              <w:spacing w:before="1" w:lineRule="auto"/>
              <w:ind w:left="830" w:right="748" w:hanging="360"/>
              <w:rPr>
                <w:color w:val="000000"/>
                <w:sz w:val="20"/>
                <w:szCs w:val="20"/>
              </w:rPr>
            </w:pPr>
            <w:r w:rsidDel="00000000" w:rsidR="00000000" w:rsidRPr="00000000">
              <w:rPr>
                <w:color w:val="000000"/>
                <w:sz w:val="20"/>
                <w:szCs w:val="20"/>
                <w:rtl w:val="0"/>
              </w:rPr>
              <w:t xml:space="preserve">Este requerimiento no funcional establece que el sistema deberá garantizar tiempos de respuesta adecuados para el reconocimiento y traducción de las señas, permitiendo la conversión en tiempo real, sin que el rendimiento se vea afectado por el número de usuarios conectados.</w:t>
            </w:r>
          </w:p>
        </w:tc>
      </w:tr>
      <w:tr>
        <w:trPr>
          <w:cantSplit w:val="0"/>
          <w:trHeight w:val="1665" w:hRule="atLeast"/>
          <w:tblHeader w:val="0"/>
        </w:trPr>
        <w:tc>
          <w:tcPr>
            <w:gridSpan w:val="4"/>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before="9" w:lineRule="auto"/>
              <w:ind w:left="110" w:firstLine="0"/>
              <w:rPr>
                <w:color w:val="000000"/>
                <w:sz w:val="20"/>
                <w:szCs w:val="20"/>
              </w:rPr>
            </w:pPr>
            <w:r w:rsidDel="00000000" w:rsidR="00000000" w:rsidRPr="00000000">
              <w:rPr>
                <w:color w:val="000000"/>
                <w:sz w:val="20"/>
                <w:szCs w:val="20"/>
                <w:rtl w:val="0"/>
              </w:rPr>
              <w:t xml:space="preserve">Manejo de situaciones anormales</w:t>
            </w:r>
          </w:p>
          <w:p w:rsidR="00000000" w:rsidDel="00000000" w:rsidP="00000000" w:rsidRDefault="00000000" w:rsidRPr="00000000" w14:paraId="000003BC">
            <w:pPr>
              <w:numPr>
                <w:ilvl w:val="0"/>
                <w:numId w:val="5"/>
              </w:numPr>
              <w:pBdr>
                <w:top w:space="0" w:sz="0" w:val="nil"/>
                <w:left w:space="0" w:sz="0" w:val="nil"/>
                <w:bottom w:space="0" w:sz="0" w:val="nil"/>
                <w:right w:space="0" w:sz="0" w:val="nil"/>
                <w:between w:space="0" w:sz="0" w:val="nil"/>
              </w:pBdr>
              <w:tabs>
                <w:tab w:val="left" w:leader="none" w:pos="801"/>
              </w:tabs>
              <w:spacing w:before="4" w:line="235" w:lineRule="auto"/>
              <w:ind w:left="801" w:right="589" w:hanging="360"/>
              <w:rPr>
                <w:color w:val="000000"/>
                <w:sz w:val="20"/>
                <w:szCs w:val="20"/>
              </w:rPr>
            </w:pPr>
            <w:r w:rsidDel="00000000" w:rsidR="00000000" w:rsidRPr="00000000">
              <w:rPr>
                <w:color w:val="000000"/>
                <w:sz w:val="20"/>
                <w:szCs w:val="20"/>
                <w:rtl w:val="0"/>
              </w:rPr>
              <w:t xml:space="preserve"> Si el tiempo de respuesta supera el límite permitido, el sistema debe mostrar un mensaje de error al usuario y generar un reporte para el equipo técnico.</w:t>
            </w:r>
          </w:p>
          <w:p w:rsidR="00000000" w:rsidDel="00000000" w:rsidP="00000000" w:rsidRDefault="00000000" w:rsidRPr="00000000" w14:paraId="000003BD">
            <w:pPr>
              <w:numPr>
                <w:ilvl w:val="0"/>
                <w:numId w:val="5"/>
              </w:numPr>
              <w:pBdr>
                <w:top w:space="0" w:sz="0" w:val="nil"/>
                <w:left w:space="0" w:sz="0" w:val="nil"/>
                <w:bottom w:space="0" w:sz="0" w:val="nil"/>
                <w:right w:space="0" w:sz="0" w:val="nil"/>
                <w:between w:space="0" w:sz="0" w:val="nil"/>
              </w:pBdr>
              <w:tabs>
                <w:tab w:val="left" w:leader="none" w:pos="801"/>
              </w:tabs>
              <w:spacing w:before="4" w:line="235" w:lineRule="auto"/>
              <w:ind w:left="801" w:right="589" w:hanging="360"/>
              <w:rPr>
                <w:color w:val="000000"/>
                <w:sz w:val="20"/>
                <w:szCs w:val="20"/>
              </w:rPr>
            </w:pPr>
            <w:r w:rsidDel="00000000" w:rsidR="00000000" w:rsidRPr="00000000">
              <w:rPr>
                <w:color w:val="000000"/>
                <w:sz w:val="20"/>
                <w:szCs w:val="20"/>
                <w:rtl w:val="0"/>
              </w:rPr>
              <w:t xml:space="preserve"> En caso de fallo de la interfaz, el sistema deberá mostrar un mensaje de error y recuperar la operación en menos de 5 minutos sin pérdida de información.</w:t>
            </w:r>
          </w:p>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left" w:leader="none" w:pos="801"/>
              </w:tabs>
              <w:spacing w:before="6" w:line="266" w:lineRule="auto"/>
              <w:ind w:left="801" w:right="1010" w:firstLine="0"/>
              <w:rPr>
                <w:color w:val="000000"/>
                <w:sz w:val="20"/>
                <w:szCs w:val="20"/>
              </w:rPr>
            </w:pPr>
            <w:r w:rsidDel="00000000" w:rsidR="00000000" w:rsidRPr="00000000">
              <w:rPr>
                <w:rtl w:val="0"/>
              </w:rPr>
            </w:r>
          </w:p>
        </w:tc>
      </w:tr>
      <w:tr>
        <w:trPr>
          <w:cantSplit w:val="0"/>
          <w:trHeight w:val="1230" w:hRule="atLeast"/>
          <w:tblHeader w:val="0"/>
        </w:trPr>
        <w:tc>
          <w:tcPr>
            <w:gridSpan w:val="4"/>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11" w:lineRule="auto"/>
              <w:ind w:left="110" w:firstLine="0"/>
              <w:rPr>
                <w:color w:val="000000"/>
                <w:sz w:val="20"/>
                <w:szCs w:val="20"/>
              </w:rPr>
            </w:pPr>
            <w:r w:rsidDel="00000000" w:rsidR="00000000" w:rsidRPr="00000000">
              <w:rPr>
                <w:color w:val="000000"/>
                <w:sz w:val="20"/>
                <w:szCs w:val="20"/>
                <w:rtl w:val="0"/>
              </w:rPr>
              <w:t xml:space="preserve">Criterios de aceptación</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3C4">
            <w:pPr>
              <w:numPr>
                <w:ilvl w:val="0"/>
                <w:numId w:val="4"/>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sz w:val="20"/>
                <w:szCs w:val="20"/>
              </w:rPr>
            </w:pPr>
            <w:r w:rsidDel="00000000" w:rsidR="00000000" w:rsidRPr="00000000">
              <w:rPr>
                <w:color w:val="000000"/>
                <w:sz w:val="20"/>
                <w:szCs w:val="20"/>
                <w:rtl w:val="0"/>
              </w:rPr>
              <w:t xml:space="preserve">  El tiempo de respuesta ante solicitudes no debe superar los 5 segundos.</w:t>
            </w:r>
          </w:p>
          <w:p w:rsidR="00000000" w:rsidDel="00000000" w:rsidP="00000000" w:rsidRDefault="00000000" w:rsidRPr="00000000" w14:paraId="000003C5">
            <w:pPr>
              <w:numPr>
                <w:ilvl w:val="0"/>
                <w:numId w:val="4"/>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sz w:val="20"/>
                <w:szCs w:val="20"/>
              </w:rPr>
            </w:pPr>
            <w:r w:rsidDel="00000000" w:rsidR="00000000" w:rsidRPr="00000000">
              <w:rPr>
                <w:color w:val="000000"/>
                <w:sz w:val="20"/>
                <w:szCs w:val="20"/>
                <w:rtl w:val="0"/>
              </w:rPr>
              <w:t xml:space="preserve">  El tiempo de carga de cualquier página no debe exceder los 5 segundos.</w:t>
            </w:r>
          </w:p>
          <w:p w:rsidR="00000000" w:rsidDel="00000000" w:rsidP="00000000" w:rsidRDefault="00000000" w:rsidRPr="00000000" w14:paraId="000003C6">
            <w:pPr>
              <w:pBdr>
                <w:top w:space="0" w:sz="0" w:val="nil"/>
                <w:left w:space="0" w:sz="0" w:val="nil"/>
                <w:bottom w:space="0" w:sz="0" w:val="nil"/>
                <w:right w:space="0" w:sz="0" w:val="nil"/>
                <w:between w:space="0" w:sz="0" w:val="nil"/>
              </w:pBdr>
              <w:tabs>
                <w:tab w:val="left" w:leader="none" w:pos="830"/>
              </w:tabs>
              <w:spacing w:line="271" w:lineRule="auto"/>
              <w:ind w:left="830" w:firstLine="0"/>
              <w:rPr>
                <w:color w:val="000000"/>
                <w:sz w:val="20"/>
                <w:szCs w:val="20"/>
              </w:rPr>
            </w:pPr>
            <w:r w:rsidDel="00000000" w:rsidR="00000000" w:rsidRPr="00000000">
              <w:rPr>
                <w:rtl w:val="0"/>
              </w:rPr>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tbl>
      <w:tblPr>
        <w:tblStyle w:val="Table37"/>
        <w:tblpPr w:leftFromText="141" w:rightFromText="141" w:topFromText="0" w:bottomFromText="0" w:vertAnchor="page" w:horzAnchor="margin" w:tblpXSpec="center" w:tblpY="0"/>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5"/>
        <w:gridCol w:w="3180"/>
        <w:gridCol w:w="105"/>
        <w:gridCol w:w="2340"/>
        <w:tblGridChange w:id="0">
          <w:tblGrid>
            <w:gridCol w:w="4035"/>
            <w:gridCol w:w="3180"/>
            <w:gridCol w:w="105"/>
            <w:gridCol w:w="2340"/>
          </w:tblGrid>
        </w:tblGridChange>
      </w:tblGrid>
      <w:tr>
        <w:trPr>
          <w:cantSplit w:val="0"/>
          <w:trHeight w:val="690" w:hRule="atLeast"/>
          <w:tblHeader w:val="0"/>
        </w:trPr>
        <w:tc>
          <w:tcPr>
            <w:gridSpan w:val="2"/>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 2</w:t>
            </w:r>
          </w:p>
        </w:tc>
        <w:tc>
          <w:tcPr>
            <w:gridSpan w:val="2"/>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3DF">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Usabilidad</w:t>
            </w:r>
          </w:p>
        </w:tc>
      </w:tr>
      <w:tr>
        <w:trPr>
          <w:cantSplit w:val="0"/>
          <w:trHeight w:val="1153" w:hRule="atLeast"/>
          <w:tblHeader w:val="0"/>
        </w:trPr>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3E2">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3E6">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3E8">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before="12" w:lineRule="auto"/>
              <w:rPr>
                <w:color w:val="000000"/>
                <w:sz w:val="20"/>
                <w:szCs w:val="20"/>
              </w:rPr>
            </w:pPr>
            <w:r w:rsidDel="00000000" w:rsidR="00000000" w:rsidRPr="00000000">
              <w:rPr>
                <w:rtl w:val="0"/>
              </w:rPr>
            </w:r>
          </w:p>
          <w:p w:rsidR="00000000" w:rsidDel="00000000" w:rsidP="00000000" w:rsidRDefault="00000000" w:rsidRPr="00000000" w14:paraId="000003EB">
            <w:pPr>
              <w:numPr>
                <w:ilvl w:val="0"/>
                <w:numId w:val="11"/>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Prototipos de interfaz</w:t>
            </w:r>
          </w:p>
          <w:p w:rsidR="00000000" w:rsidDel="00000000" w:rsidP="00000000" w:rsidRDefault="00000000" w:rsidRPr="00000000" w14:paraId="000003EC">
            <w:pPr>
              <w:numPr>
                <w:ilvl w:val="0"/>
                <w:numId w:val="11"/>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Manuales de usuario</w:t>
            </w:r>
          </w:p>
          <w:p w:rsidR="00000000" w:rsidDel="00000000" w:rsidP="00000000" w:rsidRDefault="00000000" w:rsidRPr="00000000" w14:paraId="000003ED">
            <w:pPr>
              <w:numPr>
                <w:ilvl w:val="0"/>
                <w:numId w:val="11"/>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sz w:val="20"/>
                <w:szCs w:val="20"/>
              </w:rPr>
            </w:pPr>
            <w:r w:rsidDel="00000000" w:rsidR="00000000" w:rsidRPr="00000000">
              <w:rPr>
                <w:color w:val="000000"/>
                <w:sz w:val="20"/>
                <w:szCs w:val="20"/>
                <w:rtl w:val="0"/>
              </w:rPr>
              <w:t xml:space="preserve">Informes de pruebas de usabilidad</w:t>
            </w:r>
          </w:p>
        </w:tc>
      </w:tr>
      <w:tr>
        <w:trPr>
          <w:cantSplit w:val="0"/>
          <w:trHeight w:val="2152" w:hRule="atLeast"/>
          <w:tblHeader w:val="0"/>
        </w:trPr>
        <w:tc>
          <w:tcPr/>
          <w:p w:rsidR="00000000" w:rsidDel="00000000" w:rsidP="00000000" w:rsidRDefault="00000000" w:rsidRPr="00000000" w14:paraId="000003F0">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3F1">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Acceso y navegación por la aplicación.</w:t>
            </w:r>
          </w:p>
        </w:tc>
        <w:tc>
          <w:tcPr>
            <w:gridSpan w:val="3"/>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Interfaz gráfica clara y accesible.</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3F8">
            <w:pPr>
              <w:numPr>
                <w:ilvl w:val="0"/>
                <w:numId w:val="10"/>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contar con una interfaz amigable, sencilla y accesible para todo tipo de usuarios, incluyendo personas con discapacidad auditiva. Debe permitir una navegación intuitiva y la selección de diferentes idiomas.</w:t>
            </w:r>
          </w:p>
        </w:tc>
      </w:tr>
      <w:tr>
        <w:trPr>
          <w:cantSplit w:val="0"/>
          <w:trHeight w:val="1729" w:hRule="atLeast"/>
          <w:tblHeader w:val="0"/>
        </w:trPr>
        <w:tc>
          <w:tcPr>
            <w:gridSpan w:val="4"/>
          </w:tcPr>
          <w:p w:rsidR="00000000" w:rsidDel="00000000" w:rsidP="00000000" w:rsidRDefault="00000000" w:rsidRPr="00000000" w14:paraId="000003FC">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3FD">
            <w:pPr>
              <w:numPr>
                <w:ilvl w:val="0"/>
                <w:numId w:val="9"/>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sz w:val="20"/>
                <w:szCs w:val="20"/>
              </w:rPr>
            </w:pPr>
            <w:r w:rsidDel="00000000" w:rsidR="00000000" w:rsidRPr="00000000">
              <w:rPr>
                <w:color w:val="000000"/>
                <w:sz w:val="20"/>
                <w:szCs w:val="20"/>
                <w:rtl w:val="0"/>
              </w:rPr>
              <w:t xml:space="preserve">  Si un elemento visual no carga correctamente, el sistema deberá mostrar un mensaje de error e intentar recargarlo automáticamente.</w:t>
            </w:r>
          </w:p>
          <w:p w:rsidR="00000000" w:rsidDel="00000000" w:rsidP="00000000" w:rsidRDefault="00000000" w:rsidRPr="00000000" w14:paraId="000003FE">
            <w:pPr>
              <w:numPr>
                <w:ilvl w:val="0"/>
                <w:numId w:val="9"/>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sz w:val="20"/>
                <w:szCs w:val="20"/>
              </w:rPr>
            </w:pPr>
            <w:r w:rsidDel="00000000" w:rsidR="00000000" w:rsidRPr="00000000">
              <w:rPr>
                <w:color w:val="000000"/>
                <w:sz w:val="20"/>
                <w:szCs w:val="20"/>
                <w:rtl w:val="0"/>
              </w:rPr>
              <w:t xml:space="preserve">  Si un módulo es inaccesible, el sistema deberá guiar al usuario con mensajes claros para su corrección.</w:t>
            </w:r>
          </w:p>
          <w:p w:rsidR="00000000" w:rsidDel="00000000" w:rsidP="00000000" w:rsidRDefault="00000000" w:rsidRPr="00000000" w14:paraId="000003FF">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04">
            <w:pPr>
              <w:widowControl w:val="1"/>
              <w:numPr>
                <w:ilvl w:val="0"/>
                <w:numId w:val="8"/>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La interfaz debe ser comprensible y sencilla de usar.</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ind w:left="830" w:firstLine="0"/>
              <w:rPr>
                <w:color w:val="000000"/>
                <w:sz w:val="24"/>
                <w:szCs w:val="24"/>
              </w:rPr>
            </w:pPr>
            <w:r w:rsidDel="00000000" w:rsidR="00000000" w:rsidRPr="00000000">
              <w:rPr>
                <w:rtl w:val="0"/>
              </w:rPr>
            </w:r>
          </w:p>
          <w:p w:rsidR="00000000" w:rsidDel="00000000" w:rsidP="00000000" w:rsidRDefault="00000000" w:rsidRPr="00000000" w14:paraId="00000406">
            <w:pPr>
              <w:widowControl w:val="1"/>
              <w:numPr>
                <w:ilvl w:val="0"/>
                <w:numId w:val="8"/>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Los elementos visuales y botones deben ser accesibles desde cualquier dispositivo.</w:t>
            </w:r>
          </w:p>
          <w:p w:rsidR="00000000" w:rsidDel="00000000" w:rsidP="00000000" w:rsidRDefault="00000000" w:rsidRPr="00000000" w14:paraId="00000407">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rtl w:val="0"/>
              </w:rPr>
            </w:r>
          </w:p>
        </w:tc>
      </w:tr>
    </w:tbl>
    <w:p w:rsidR="00000000" w:rsidDel="00000000" w:rsidP="00000000" w:rsidRDefault="00000000" w:rsidRPr="00000000" w14:paraId="0000040B">
      <w:pPr>
        <w:pBdr>
          <w:top w:space="0" w:sz="0" w:val="nil"/>
          <w:left w:space="0" w:sz="0" w:val="nil"/>
          <w:bottom w:space="0" w:sz="0" w:val="nil"/>
          <w:right w:space="0" w:sz="0" w:val="nil"/>
          <w:between w:space="0" w:sz="0" w:val="nil"/>
        </w:pBdr>
        <w:spacing w:before="7" w:lineRule="auto"/>
        <w:rPr>
          <w:color w:val="000000"/>
          <w:sz w:val="16"/>
          <w:szCs w:val="16"/>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tbl>
      <w:tblPr>
        <w:tblStyle w:val="Table38"/>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RNF3</w:t>
            </w:r>
          </w:p>
        </w:tc>
        <w:tc>
          <w:tcPr>
            <w:gridSpan w:val="2"/>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12">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Compatibilidad</w:t>
            </w:r>
          </w:p>
        </w:tc>
      </w:tr>
      <w:tr>
        <w:trPr>
          <w:cantSplit w:val="0"/>
          <w:trHeight w:val="1153" w:hRule="atLeast"/>
          <w:tblHeader w:val="0"/>
        </w:trPr>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15">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19">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1B">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1D">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Pruebas de compatibilidad</w:t>
            </w:r>
          </w:p>
          <w:p w:rsidR="00000000" w:rsidDel="00000000" w:rsidP="00000000" w:rsidRDefault="00000000" w:rsidRPr="00000000" w14:paraId="0000041E">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Informes de funcionamiento en múltiples dispositivos</w:t>
            </w:r>
          </w:p>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23">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Dispositivos y sistemas operativos diferentes.</w:t>
            </w:r>
          </w:p>
        </w:tc>
        <w:tc>
          <w:tcPr>
            <w:gridSpan w:val="3"/>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Correcto funcionamiento de la aplicación.</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2A">
            <w:pPr>
              <w:numPr>
                <w:ilvl w:val="0"/>
                <w:numId w:val="10"/>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ser compatible con dispositivos Android e iOS, garantizando su correcto funcionamiento sin importar el sistema operativo.</w:t>
            </w:r>
          </w:p>
        </w:tc>
      </w:tr>
      <w:tr>
        <w:trPr>
          <w:cantSplit w:val="0"/>
          <w:trHeight w:val="1729" w:hRule="atLeast"/>
          <w:tblHeader w:val="0"/>
        </w:trPr>
        <w:tc>
          <w:tcPr>
            <w:gridSpan w:val="4"/>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2F">
            <w:pPr>
              <w:numPr>
                <w:ilvl w:val="0"/>
                <w:numId w:val="9"/>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sz w:val="20"/>
                <w:szCs w:val="20"/>
              </w:rPr>
            </w:pPr>
            <w:r w:rsidDel="00000000" w:rsidR="00000000" w:rsidRPr="00000000">
              <w:rPr>
                <w:color w:val="000000"/>
                <w:sz w:val="20"/>
                <w:szCs w:val="20"/>
                <w:rtl w:val="0"/>
              </w:rPr>
              <w:t xml:space="preserve">Si un módulo no es compatible con un dispositivo, el sistema deberá mostrar un mensaje de advertencia y ofrecer alternativas de navegación.</w:t>
            </w:r>
          </w:p>
          <w:p w:rsidR="00000000" w:rsidDel="00000000" w:rsidP="00000000" w:rsidRDefault="00000000" w:rsidRPr="00000000" w14:paraId="00000430">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35">
            <w:pPr>
              <w:widowControl w:val="1"/>
              <w:numPr>
                <w:ilvl w:val="0"/>
                <w:numId w:val="8"/>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La aplicación debe funcionar correctamente en Android y iOS.</w:t>
            </w:r>
          </w:p>
          <w:p w:rsidR="00000000" w:rsidDel="00000000" w:rsidP="00000000" w:rsidRDefault="00000000" w:rsidRPr="00000000" w14:paraId="00000436">
            <w:pPr>
              <w:widowControl w:val="1"/>
              <w:numPr>
                <w:ilvl w:val="0"/>
                <w:numId w:val="8"/>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No deben presentarse errores de visualización entre diferentes dispositivos.</w:t>
            </w:r>
          </w:p>
          <w:p w:rsidR="00000000" w:rsidDel="00000000" w:rsidP="00000000" w:rsidRDefault="00000000" w:rsidRPr="00000000" w14:paraId="00000437">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tbl>
      <w:tblPr>
        <w:tblStyle w:val="Table39"/>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RNF4</w:t>
            </w:r>
          </w:p>
        </w:tc>
        <w:tc>
          <w:tcPr>
            <w:gridSpan w:val="2"/>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42">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Seguridad</w:t>
            </w:r>
          </w:p>
        </w:tc>
      </w:tr>
      <w:tr>
        <w:trPr>
          <w:cantSplit w:val="0"/>
          <w:trHeight w:val="1153" w:hRule="atLeast"/>
          <w:tblHeader w:val="0"/>
        </w:trPr>
        <w:tc>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45">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Módulo de gestión de usuarios</w:t>
            </w:r>
          </w:p>
        </w:tc>
        <w:tc>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49">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4B">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4D">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Políticas de seguridad</w:t>
            </w:r>
          </w:p>
          <w:p w:rsidR="00000000" w:rsidDel="00000000" w:rsidP="00000000" w:rsidRDefault="00000000" w:rsidRPr="00000000" w14:paraId="0000044E">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Informes de protección de datos</w:t>
            </w:r>
          </w:p>
          <w:p w:rsidR="00000000" w:rsidDel="00000000" w:rsidP="00000000" w:rsidRDefault="00000000" w:rsidRPr="00000000" w14:paraId="0000044F">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Manuales de gestión de contraseñas</w:t>
            </w:r>
          </w:p>
          <w:p w:rsidR="00000000" w:rsidDel="00000000" w:rsidP="00000000" w:rsidRDefault="00000000" w:rsidRPr="00000000" w14:paraId="00000450">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54">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Datos personales y credenciales de usuario.</w:t>
            </w:r>
          </w:p>
        </w:tc>
        <w:tc>
          <w:tcPr>
            <w:gridSpan w:val="3"/>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Datos protegidos y accesos seguros.</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5B">
            <w:pPr>
              <w:numPr>
                <w:ilvl w:val="0"/>
                <w:numId w:val="10"/>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proteger la información personal de los usuarios y garantizar la seguridad de sus credenciales de acceso.</w:t>
            </w:r>
          </w:p>
        </w:tc>
      </w:tr>
      <w:tr>
        <w:trPr>
          <w:cantSplit w:val="0"/>
          <w:trHeight w:val="1729" w:hRule="atLeast"/>
          <w:tblHeader w:val="0"/>
        </w:trPr>
        <w:tc>
          <w:tcPr>
            <w:gridSpan w:val="4"/>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60">
            <w:pPr>
              <w:numPr>
                <w:ilvl w:val="0"/>
                <w:numId w:val="12"/>
              </w:numPr>
              <w:pBdr>
                <w:top w:space="0" w:sz="0" w:val="nil"/>
                <w:left w:space="0" w:sz="0" w:val="nil"/>
                <w:bottom w:space="0" w:sz="0" w:val="nil"/>
                <w:right w:space="0" w:sz="0" w:val="nil"/>
                <w:between w:space="0" w:sz="0" w:val="nil"/>
              </w:pBdr>
              <w:tabs>
                <w:tab w:val="left" w:leader="none" w:pos="801"/>
              </w:tabs>
              <w:spacing w:before="19" w:line="230" w:lineRule="auto"/>
              <w:ind w:left="720" w:right="79" w:hanging="360"/>
              <w:rPr>
                <w:color w:val="000000"/>
                <w:sz w:val="20"/>
                <w:szCs w:val="20"/>
              </w:rPr>
            </w:pPr>
            <w:r w:rsidDel="00000000" w:rsidR="00000000" w:rsidRPr="00000000">
              <w:rPr>
                <w:color w:val="000000"/>
                <w:sz w:val="20"/>
                <w:szCs w:val="20"/>
                <w:rtl w:val="0"/>
              </w:rPr>
              <w:t xml:space="preserve">Si se detecta un intento de acceso no autorizado, el sistema debe bloquear temporalmente la cuenta y enviar una alerta.</w:t>
            </w:r>
          </w:p>
          <w:p w:rsidR="00000000" w:rsidDel="00000000" w:rsidP="00000000" w:rsidRDefault="00000000" w:rsidRPr="00000000" w14:paraId="00000461">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66">
            <w:pPr>
              <w:widowControl w:val="1"/>
              <w:numPr>
                <w:ilvl w:val="0"/>
                <w:numId w:val="8"/>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Los datos deben almacenarse cifrados.</w:t>
            </w:r>
          </w:p>
          <w:p w:rsidR="00000000" w:rsidDel="00000000" w:rsidP="00000000" w:rsidRDefault="00000000" w:rsidRPr="00000000" w14:paraId="00000467">
            <w:pPr>
              <w:widowControl w:val="1"/>
              <w:numPr>
                <w:ilvl w:val="0"/>
                <w:numId w:val="8"/>
              </w:numPr>
              <w:pBdr>
                <w:top w:space="0" w:sz="0" w:val="nil"/>
                <w:left w:space="0" w:sz="0" w:val="nil"/>
                <w:bottom w:space="0" w:sz="0" w:val="nil"/>
                <w:right w:space="0" w:sz="0" w:val="nil"/>
                <w:between w:space="0" w:sz="0" w:val="nil"/>
              </w:pBdr>
              <w:ind w:left="1214" w:hanging="363"/>
              <w:rPr>
                <w:color w:val="000000"/>
                <w:sz w:val="24"/>
                <w:szCs w:val="24"/>
              </w:rPr>
            </w:pPr>
            <w:r w:rsidDel="00000000" w:rsidR="00000000" w:rsidRPr="00000000">
              <w:rPr>
                <w:color w:val="000000"/>
                <w:sz w:val="24"/>
                <w:szCs w:val="24"/>
                <w:rtl w:val="0"/>
              </w:rPr>
              <w:t xml:space="preserve"> Solo usuarios autenticados pueden acceder a sus cuentas.</w:t>
            </w:r>
          </w:p>
          <w:p w:rsidR="00000000" w:rsidDel="00000000" w:rsidP="00000000" w:rsidRDefault="00000000" w:rsidRPr="00000000" w14:paraId="00000468">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rtl w:val="0"/>
              </w:rPr>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tbl>
      <w:tblPr>
        <w:tblStyle w:val="Table40"/>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RNF5</w:t>
            </w:r>
          </w:p>
        </w:tc>
        <w:tc>
          <w:tcPr>
            <w:gridSpan w:val="2"/>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73">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Adaptabilidad</w:t>
            </w:r>
          </w:p>
        </w:tc>
      </w:tr>
      <w:tr>
        <w:trPr>
          <w:cantSplit w:val="0"/>
          <w:trHeight w:val="1153" w:hRule="atLeast"/>
          <w:tblHeader w:val="0"/>
        </w:trPr>
        <w:tc>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76">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7A">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7C">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Media</w:t>
            </w:r>
          </w:p>
        </w:tc>
        <w:tc>
          <w:tcPr>
            <w:gridSpan w:val="3"/>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7E">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Informes de escalabilidad</w:t>
            </w:r>
          </w:p>
          <w:p w:rsidR="00000000" w:rsidDel="00000000" w:rsidP="00000000" w:rsidRDefault="00000000" w:rsidRPr="00000000" w14:paraId="0000047F">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Pruebas de carga</w:t>
            </w:r>
          </w:p>
          <w:p w:rsidR="00000000" w:rsidDel="00000000" w:rsidP="00000000" w:rsidRDefault="00000000" w:rsidRPr="00000000" w14:paraId="00000480">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84">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Aumento en la cantidad de usuarios y traducciones</w:t>
            </w:r>
          </w:p>
        </w:tc>
        <w:tc>
          <w:tcPr>
            <w:gridSpan w:val="3"/>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Sistema estable y funcional</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8B">
            <w:pPr>
              <w:numPr>
                <w:ilvl w:val="0"/>
                <w:numId w:val="10"/>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adaptarse al crecimiento en el número de usuarios y traducciones sin afectar su rendimiento.</w:t>
            </w:r>
          </w:p>
        </w:tc>
      </w:tr>
      <w:tr>
        <w:trPr>
          <w:cantSplit w:val="0"/>
          <w:trHeight w:val="1729" w:hRule="atLeast"/>
          <w:tblHeader w:val="0"/>
        </w:trPr>
        <w:tc>
          <w:tcPr>
            <w:gridSpan w:val="4"/>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90">
            <w:pPr>
              <w:numPr>
                <w:ilvl w:val="0"/>
                <w:numId w:val="12"/>
              </w:numPr>
              <w:pBdr>
                <w:top w:space="0" w:sz="0" w:val="nil"/>
                <w:left w:space="0" w:sz="0" w:val="nil"/>
                <w:bottom w:space="0" w:sz="0" w:val="nil"/>
                <w:right w:space="0" w:sz="0" w:val="nil"/>
                <w:between w:space="0" w:sz="0" w:val="nil"/>
              </w:pBdr>
              <w:tabs>
                <w:tab w:val="left" w:leader="none" w:pos="801"/>
              </w:tabs>
              <w:spacing w:before="19" w:line="230" w:lineRule="auto"/>
              <w:ind w:left="720" w:right="79" w:hanging="360"/>
              <w:rPr>
                <w:color w:val="000000"/>
                <w:sz w:val="20"/>
                <w:szCs w:val="20"/>
              </w:rPr>
            </w:pPr>
            <w:r w:rsidDel="00000000" w:rsidR="00000000" w:rsidRPr="00000000">
              <w:rPr>
                <w:color w:val="000000"/>
                <w:sz w:val="20"/>
                <w:szCs w:val="20"/>
                <w:rtl w:val="0"/>
              </w:rPr>
              <w:t xml:space="preserve">Si el sistema se satura, deberá notificar al usuario y realizar ajustes automáticos para estabilizar el servicio.</w:t>
            </w:r>
          </w:p>
          <w:p w:rsidR="00000000" w:rsidDel="00000000" w:rsidP="00000000" w:rsidRDefault="00000000" w:rsidRPr="00000000" w14:paraId="00000491">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rtl w:val="0"/>
              </w:rPr>
            </w:r>
          </w:p>
        </w:tc>
      </w:tr>
      <w:tr>
        <w:trPr>
          <w:cantSplit w:val="0"/>
          <w:trHeight w:val="1963" w:hRule="atLeast"/>
          <w:tblHeader w:val="0"/>
        </w:trPr>
        <w:tc>
          <w:tcPr>
            <w:gridSpan w:val="4"/>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96">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4"/>
                <w:szCs w:val="24"/>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color w:val="000000"/>
                <w:sz w:val="24"/>
                <w:szCs w:val="24"/>
                <w:rtl w:val="0"/>
              </w:rPr>
              <w:t xml:space="preserve">El sistema debe mantener su funcionamiento sin importar el número de usuarios concurrentes.</w:t>
            </w:r>
            <w:r w:rsidDel="00000000" w:rsidR="00000000" w:rsidRPr="00000000">
              <w:rPr>
                <w:rtl w:val="0"/>
              </w:rPr>
            </w:r>
          </w:p>
        </w:tc>
      </w:tr>
    </w:tbl>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tbl>
      <w:tblPr>
        <w:tblStyle w:val="Table41"/>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RNF6</w:t>
            </w:r>
          </w:p>
        </w:tc>
        <w:tc>
          <w:tcPr>
            <w:gridSpan w:val="2"/>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A3">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Documentación</w:t>
            </w:r>
          </w:p>
        </w:tc>
      </w:tr>
      <w:tr>
        <w:trPr>
          <w:cantSplit w:val="0"/>
          <w:trHeight w:val="1153" w:hRule="atLeast"/>
          <w:tblHeader w:val="0"/>
        </w:trPr>
        <w:tc>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A6">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AA">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No</w:t>
            </w:r>
          </w:p>
        </w:tc>
      </w:tr>
      <w:tr>
        <w:trPr>
          <w:cantSplit w:val="0"/>
          <w:trHeight w:val="1603" w:hRule="atLeast"/>
          <w:tblHeader w:val="0"/>
        </w:trPr>
        <w:tc>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AC">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Media</w:t>
            </w:r>
          </w:p>
        </w:tc>
        <w:tc>
          <w:tcPr>
            <w:gridSpan w:val="3"/>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AE">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Manuales de usuario</w:t>
            </w:r>
          </w:p>
          <w:p w:rsidR="00000000" w:rsidDel="00000000" w:rsidP="00000000" w:rsidRDefault="00000000" w:rsidRPr="00000000" w14:paraId="000004AF">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Guías rápidas</w:t>
            </w:r>
          </w:p>
          <w:p w:rsidR="00000000" w:rsidDel="00000000" w:rsidP="00000000" w:rsidRDefault="00000000" w:rsidRPr="00000000" w14:paraId="000004B0">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Documentación técnica</w:t>
            </w:r>
          </w:p>
          <w:p w:rsidR="00000000" w:rsidDel="00000000" w:rsidP="00000000" w:rsidRDefault="00000000" w:rsidRPr="00000000" w14:paraId="000004B1">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B5">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Consultas de los usuarios y del equipo de desarrollo.</w:t>
            </w:r>
          </w:p>
        </w:tc>
        <w:tc>
          <w:tcPr>
            <w:gridSpan w:val="3"/>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Información clara y accesible.</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BC">
            <w:pPr>
              <w:numPr>
                <w:ilvl w:val="0"/>
                <w:numId w:val="10"/>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La aplicación deberá contar con documentación clara, accesible y sencilla que facilite su uso, configuración y mantenimiento.</w:t>
            </w:r>
          </w:p>
        </w:tc>
      </w:tr>
      <w:tr>
        <w:trPr>
          <w:cantSplit w:val="0"/>
          <w:trHeight w:val="1729" w:hRule="atLeast"/>
          <w:tblHeader w:val="0"/>
        </w:trPr>
        <w:tc>
          <w:tcPr>
            <w:gridSpan w:val="4"/>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color w:val="000000"/>
                <w:sz w:val="20"/>
                <w:szCs w:val="20"/>
                <w:rtl w:val="0"/>
              </w:rPr>
              <w:t xml:space="preserve">Si la documentación no se encuentra disponible, el sistema debe ofrecer ayuda en línea o mensajes guía dentro de la aplicación.</w:t>
            </w:r>
          </w:p>
        </w:tc>
      </w:tr>
      <w:tr>
        <w:trPr>
          <w:cantSplit w:val="0"/>
          <w:trHeight w:val="1963" w:hRule="atLeast"/>
          <w:tblHeader w:val="0"/>
        </w:trPr>
        <w:tc>
          <w:tcPr>
            <w:gridSpan w:val="4"/>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color w:val="000000"/>
                <w:sz w:val="24"/>
                <w:szCs w:val="24"/>
                <w:rtl w:val="0"/>
              </w:rPr>
              <w:t xml:space="preserve"> La documentación debe ser completa, actualizada y fácil de consultar.</w:t>
            </w:r>
            <w:r w:rsidDel="00000000" w:rsidR="00000000" w:rsidRPr="00000000">
              <w:rPr>
                <w:rtl w:val="0"/>
              </w:rPr>
            </w:r>
          </w:p>
        </w:tc>
      </w:tr>
    </w:tbl>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tbl>
      <w:tblPr>
        <w:tblStyle w:val="Table42"/>
        <w:tblpPr w:leftFromText="141" w:rightFromText="141" w:topFromText="0" w:bottomFromText="0" w:vertAnchor="text" w:horzAnchor="text" w:tblpX="0" w:tblpY="482"/>
        <w:tblW w:w="96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before="9" w:lineRule="auto"/>
              <w:ind w:left="81" w:firstLine="0"/>
              <w:rPr>
                <w:color w:val="000000"/>
                <w:sz w:val="20"/>
                <w:szCs w:val="20"/>
              </w:rPr>
            </w:pPr>
            <w:r w:rsidDel="00000000" w:rsidR="00000000" w:rsidRPr="00000000">
              <w:rPr>
                <w:b w:val="1"/>
                <w:bCs w:val="1"/>
                <w:color w:val="000000"/>
                <w:sz w:val="20"/>
                <w:szCs w:val="20"/>
                <w:rtl w:val="0"/>
              </w:rPr>
              <w:t xml:space="preserve">Identificador: </w:t>
            </w:r>
            <w:r w:rsidDel="00000000" w:rsidR="00000000" w:rsidRPr="00000000">
              <w:rPr>
                <w:color w:val="000000"/>
                <w:sz w:val="20"/>
                <w:szCs w:val="20"/>
                <w:rtl w:val="0"/>
              </w:rPr>
              <w:t xml:space="preserve">RNF7</w:t>
            </w:r>
          </w:p>
        </w:tc>
        <w:tc>
          <w:tcPr>
            <w:gridSpan w:val="2"/>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Nombre:</w:t>
            </w:r>
          </w:p>
          <w:p w:rsidR="00000000" w:rsidDel="00000000" w:rsidP="00000000" w:rsidRDefault="00000000" w:rsidRPr="00000000" w14:paraId="000004D3">
            <w:pPr>
              <w:pBdr>
                <w:top w:space="0" w:sz="0" w:val="nil"/>
                <w:left w:space="0" w:sz="0" w:val="nil"/>
                <w:bottom w:space="0" w:sz="0" w:val="nil"/>
                <w:right w:space="0" w:sz="0" w:val="nil"/>
                <w:between w:space="0" w:sz="0" w:val="nil"/>
              </w:pBdr>
              <w:ind w:left="79" w:firstLine="0"/>
              <w:rPr>
                <w:color w:val="000000"/>
                <w:sz w:val="20"/>
                <w:szCs w:val="20"/>
              </w:rPr>
            </w:pPr>
            <w:r w:rsidDel="00000000" w:rsidR="00000000" w:rsidRPr="00000000">
              <w:rPr>
                <w:color w:val="000000"/>
                <w:sz w:val="20"/>
                <w:szCs w:val="20"/>
                <w:rtl w:val="0"/>
              </w:rPr>
              <w:t xml:space="preserve">Tolerancia a Fallos</w:t>
            </w:r>
          </w:p>
        </w:tc>
      </w:tr>
      <w:tr>
        <w:trPr>
          <w:cantSplit w:val="0"/>
          <w:trHeight w:val="1153" w:hRule="atLeast"/>
          <w:tblHeader w:val="0"/>
        </w:trPr>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Tipo:</w:t>
            </w:r>
          </w:p>
          <w:p w:rsidR="00000000" w:rsidDel="00000000" w:rsidP="00000000" w:rsidRDefault="00000000" w:rsidRPr="00000000" w14:paraId="000004D6">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Necesario</w:t>
            </w:r>
          </w:p>
        </w:tc>
        <w:tc>
          <w:tcPr>
            <w:gridSpan w:val="2"/>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Requerimiento que lo utiliza o especializa: </w:t>
            </w:r>
            <w:r w:rsidDel="00000000" w:rsidR="00000000" w:rsidRPr="00000000">
              <w:rPr>
                <w:color w:val="000000"/>
                <w:rtl w:val="0"/>
              </w:rPr>
              <w:t xml:space="preserve"> </w:t>
            </w:r>
            <w:r w:rsidDel="00000000" w:rsidR="00000000" w:rsidRPr="00000000">
              <w:rPr>
                <w:b w:val="1"/>
                <w:bCs w:val="1"/>
                <w:color w:val="000000"/>
                <w:sz w:val="20"/>
                <w:szCs w:val="20"/>
                <w:rtl w:val="0"/>
              </w:rPr>
              <w:t xml:space="preserve">Todos los módulos del sistema</w:t>
            </w:r>
          </w:p>
        </w:tc>
        <w:tc>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¿Crítico?</w:t>
            </w:r>
          </w:p>
          <w:p w:rsidR="00000000" w:rsidDel="00000000" w:rsidP="00000000" w:rsidRDefault="00000000" w:rsidRPr="00000000" w14:paraId="000004DA">
            <w:pPr>
              <w:pBdr>
                <w:top w:space="0" w:sz="0" w:val="nil"/>
                <w:left w:space="0" w:sz="0" w:val="nil"/>
                <w:bottom w:space="0" w:sz="0" w:val="nil"/>
                <w:right w:space="0" w:sz="0" w:val="nil"/>
                <w:between w:space="0" w:sz="0" w:val="nil"/>
              </w:pBdr>
              <w:ind w:left="141" w:firstLine="0"/>
              <w:rPr>
                <w:color w:val="000000"/>
                <w:sz w:val="20"/>
                <w:szCs w:val="20"/>
              </w:rPr>
            </w:pPr>
            <w:r w:rsidDel="00000000" w:rsidR="00000000" w:rsidRPr="00000000">
              <w:rPr>
                <w:color w:val="000000"/>
                <w:sz w:val="20"/>
                <w:szCs w:val="20"/>
                <w:rtl w:val="0"/>
              </w:rPr>
              <w:t xml:space="preserve">si</w:t>
            </w:r>
          </w:p>
        </w:tc>
      </w:tr>
      <w:tr>
        <w:trPr>
          <w:cantSplit w:val="0"/>
          <w:trHeight w:val="1603" w:hRule="atLeast"/>
          <w:tblHeader w:val="0"/>
        </w:trPr>
        <w:tc>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Prioridad de desarrollo:</w:t>
            </w:r>
          </w:p>
          <w:p w:rsidR="00000000" w:rsidDel="00000000" w:rsidP="00000000" w:rsidRDefault="00000000" w:rsidRPr="00000000" w14:paraId="000004DC">
            <w:pPr>
              <w:pBdr>
                <w:top w:space="0" w:sz="0" w:val="nil"/>
                <w:left w:space="0" w:sz="0" w:val="nil"/>
                <w:bottom w:space="0" w:sz="0" w:val="nil"/>
                <w:right w:space="0" w:sz="0" w:val="nil"/>
                <w:between w:space="0" w:sz="0" w:val="nil"/>
              </w:pBdr>
              <w:ind w:left="81" w:firstLine="0"/>
              <w:rPr>
                <w:color w:val="000000"/>
                <w:sz w:val="20"/>
                <w:szCs w:val="20"/>
              </w:rPr>
            </w:pPr>
            <w:r w:rsidDel="00000000" w:rsidR="00000000" w:rsidRPr="00000000">
              <w:rPr>
                <w:color w:val="000000"/>
                <w:sz w:val="20"/>
                <w:szCs w:val="20"/>
                <w:rtl w:val="0"/>
              </w:rPr>
              <w:t xml:space="preserve">Alta</w:t>
            </w:r>
          </w:p>
        </w:tc>
        <w:tc>
          <w:tcPr>
            <w:gridSpan w:val="3"/>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Documentos de visualización asociados:</w:t>
            </w:r>
          </w:p>
          <w:p w:rsidR="00000000" w:rsidDel="00000000" w:rsidP="00000000" w:rsidRDefault="00000000" w:rsidRPr="00000000" w14:paraId="000004DE">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Pruebas de recuperación</w:t>
            </w:r>
          </w:p>
          <w:p w:rsidR="00000000" w:rsidDel="00000000" w:rsidP="00000000" w:rsidRDefault="00000000" w:rsidRPr="00000000" w14:paraId="000004DF">
            <w:pPr>
              <w:widowControl w:val="1"/>
              <w:numPr>
                <w:ilvl w:val="0"/>
                <w:numId w:val="11"/>
              </w:numPr>
              <w:pBdr>
                <w:top w:space="0" w:sz="0" w:val="nil"/>
                <w:left w:space="0" w:sz="0" w:val="nil"/>
                <w:bottom w:space="0" w:sz="0" w:val="nil"/>
                <w:right w:space="0" w:sz="0" w:val="nil"/>
                <w:between w:space="0" w:sz="0" w:val="nil"/>
              </w:pBdr>
              <w:ind w:left="799" w:hanging="360"/>
              <w:rPr>
                <w:color w:val="000000"/>
                <w:sz w:val="24"/>
                <w:szCs w:val="24"/>
              </w:rPr>
            </w:pPr>
            <w:r w:rsidDel="00000000" w:rsidR="00000000" w:rsidRPr="00000000">
              <w:rPr>
                <w:color w:val="000000"/>
                <w:sz w:val="24"/>
                <w:szCs w:val="24"/>
                <w:rtl w:val="0"/>
              </w:rPr>
              <w:t xml:space="preserve"> Informes de errores</w:t>
            </w:r>
          </w:p>
          <w:p w:rsidR="00000000" w:rsidDel="00000000" w:rsidP="00000000" w:rsidRDefault="00000000" w:rsidRPr="00000000" w14:paraId="000004E0">
            <w:pPr>
              <w:pBdr>
                <w:top w:space="0" w:sz="0" w:val="nil"/>
                <w:left w:space="0" w:sz="0" w:val="nil"/>
                <w:bottom w:space="0" w:sz="0" w:val="nil"/>
                <w:right w:space="0" w:sz="0" w:val="nil"/>
                <w:between w:space="0" w:sz="0" w:val="nil"/>
              </w:pBdr>
              <w:tabs>
                <w:tab w:val="left" w:leader="none" w:pos="799"/>
              </w:tabs>
              <w:spacing w:line="271" w:lineRule="auto"/>
              <w:ind w:left="799" w:firstLine="0"/>
              <w:rPr>
                <w:color w:val="000000"/>
                <w:sz w:val="20"/>
                <w:szCs w:val="20"/>
              </w:rPr>
            </w:pPr>
            <w:r w:rsidDel="00000000" w:rsidR="00000000" w:rsidRPr="00000000">
              <w:rPr>
                <w:rtl w:val="0"/>
              </w:rPr>
            </w:r>
          </w:p>
        </w:tc>
      </w:tr>
      <w:tr>
        <w:trPr>
          <w:cantSplit w:val="0"/>
          <w:trHeight w:val="2152" w:hRule="atLeast"/>
          <w:tblHeader w:val="0"/>
        </w:trPr>
        <w:tc>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Entrada:</w:t>
            </w:r>
          </w:p>
          <w:p w:rsidR="00000000" w:rsidDel="00000000" w:rsidP="00000000" w:rsidRDefault="00000000" w:rsidRPr="00000000" w14:paraId="000004E4">
            <w:pPr>
              <w:pBdr>
                <w:top w:space="0" w:sz="0" w:val="nil"/>
                <w:left w:space="0" w:sz="0" w:val="nil"/>
                <w:bottom w:space="0" w:sz="0" w:val="nil"/>
                <w:right w:space="0" w:sz="0" w:val="nil"/>
                <w:between w:space="0" w:sz="0" w:val="nil"/>
              </w:pBdr>
              <w:ind w:left="110" w:firstLine="0"/>
              <w:rPr>
                <w:color w:val="000000"/>
                <w:sz w:val="20"/>
                <w:szCs w:val="20"/>
              </w:rPr>
            </w:pPr>
            <w:r w:rsidDel="00000000" w:rsidR="00000000" w:rsidRPr="00000000">
              <w:rPr>
                <w:color w:val="000000"/>
                <w:sz w:val="20"/>
                <w:szCs w:val="20"/>
                <w:rtl w:val="0"/>
              </w:rPr>
              <w:t xml:space="preserve">Fallos o errores en el sistema</w:t>
            </w:r>
          </w:p>
        </w:tc>
        <w:tc>
          <w:tcPr>
            <w:gridSpan w:val="3"/>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before="9" w:lineRule="auto"/>
              <w:ind w:left="79" w:firstLine="0"/>
              <w:rPr>
                <w:b w:val="1"/>
                <w:bCs w:val="1"/>
                <w:color w:val="000000"/>
                <w:sz w:val="20"/>
                <w:szCs w:val="20"/>
              </w:rPr>
            </w:pPr>
            <w:r w:rsidDel="00000000" w:rsidR="00000000" w:rsidRPr="00000000">
              <w:rPr>
                <w:b w:val="1"/>
                <w:bCs w:val="1"/>
                <w:color w:val="000000"/>
                <w:sz w:val="20"/>
                <w:szCs w:val="20"/>
                <w:rtl w:val="0"/>
              </w:rPr>
              <w:t xml:space="preserve">Salida:</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sz w:val="20"/>
                <w:szCs w:val="20"/>
                <w:rtl w:val="0"/>
              </w:rPr>
              <w:t xml:space="preserve">Recuperación y continuidad del servicio.</w:t>
            </w:r>
            <w:r w:rsidDel="00000000" w:rsidR="00000000" w:rsidRPr="00000000">
              <w:rPr>
                <w:rtl w:val="0"/>
              </w:rPr>
            </w:r>
          </w:p>
        </w:tc>
      </w:tr>
      <w:tr>
        <w:trPr>
          <w:cantSplit w:val="0"/>
          <w:trHeight w:val="1944" w:hRule="atLeast"/>
          <w:tblHeader w:val="0"/>
        </w:trPr>
        <w:tc>
          <w:tcPr>
            <w:gridSpan w:val="4"/>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Descripción:</w:t>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before="13" w:lineRule="auto"/>
              <w:rPr>
                <w:color w:val="000000"/>
                <w:sz w:val="20"/>
                <w:szCs w:val="20"/>
              </w:rPr>
            </w:pPr>
            <w:r w:rsidDel="00000000" w:rsidR="00000000" w:rsidRPr="00000000">
              <w:rPr>
                <w:rtl w:val="0"/>
              </w:rPr>
            </w:r>
          </w:p>
          <w:p w:rsidR="00000000" w:rsidDel="00000000" w:rsidP="00000000" w:rsidRDefault="00000000" w:rsidRPr="00000000" w14:paraId="000004EB">
            <w:pPr>
              <w:numPr>
                <w:ilvl w:val="0"/>
                <w:numId w:val="10"/>
              </w:numPr>
              <w:pBdr>
                <w:top w:space="0" w:sz="0" w:val="nil"/>
                <w:left w:space="0" w:sz="0" w:val="nil"/>
                <w:bottom w:space="0" w:sz="0" w:val="nil"/>
                <w:right w:space="0" w:sz="0" w:val="nil"/>
                <w:between w:space="0" w:sz="0" w:val="nil"/>
              </w:pBdr>
              <w:tabs>
                <w:tab w:val="left" w:leader="none" w:pos="830"/>
              </w:tabs>
              <w:ind w:left="830" w:right="103" w:hanging="360"/>
              <w:jc w:val="both"/>
              <w:rPr>
                <w:color w:val="000000"/>
                <w:sz w:val="20"/>
                <w:szCs w:val="20"/>
              </w:rPr>
            </w:pPr>
            <w:r w:rsidDel="00000000" w:rsidR="00000000" w:rsidRPr="00000000">
              <w:rPr>
                <w:color w:val="000000"/>
                <w:sz w:val="20"/>
                <w:szCs w:val="20"/>
                <w:rtl w:val="0"/>
              </w:rPr>
              <w:t xml:space="preserve">El sistema deberá garantizar la disponibilidad continua, permitiendo el funcionamiento adecuado incluso en presencia de errores menores o fallos.</w:t>
            </w:r>
          </w:p>
        </w:tc>
      </w:tr>
      <w:tr>
        <w:trPr>
          <w:cantSplit w:val="0"/>
          <w:trHeight w:val="1729" w:hRule="atLeast"/>
          <w:tblHeader w:val="0"/>
        </w:trPr>
        <w:tc>
          <w:tcPr>
            <w:gridSpan w:val="4"/>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b w:val="1"/>
                <w:bCs w:val="1"/>
                <w:color w:val="000000"/>
                <w:sz w:val="20"/>
                <w:szCs w:val="20"/>
                <w:rtl w:val="0"/>
              </w:rPr>
              <w:t xml:space="preserve">Manejo de situaciones anormales:</w:t>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before="9"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tabs>
                <w:tab w:val="left" w:leader="none" w:pos="801"/>
              </w:tabs>
              <w:spacing w:before="19" w:line="230" w:lineRule="auto"/>
              <w:ind w:left="801" w:right="79" w:firstLine="0"/>
              <w:rPr>
                <w:color w:val="000000"/>
                <w:sz w:val="20"/>
                <w:szCs w:val="20"/>
              </w:rPr>
            </w:pPr>
            <w:r w:rsidDel="00000000" w:rsidR="00000000" w:rsidRPr="00000000">
              <w:rPr>
                <w:color w:val="000000"/>
                <w:sz w:val="20"/>
                <w:szCs w:val="20"/>
                <w:rtl w:val="0"/>
              </w:rPr>
              <w:t xml:space="preserve">Si ocurre una falla, el sistema deberá mostrar un mensaje de error claro y realizar recuperación automática sin pérdida de datos.</w:t>
            </w:r>
          </w:p>
        </w:tc>
      </w:tr>
      <w:tr>
        <w:trPr>
          <w:cantSplit w:val="0"/>
          <w:trHeight w:val="1963" w:hRule="atLeast"/>
          <w:tblHeader w:val="0"/>
        </w:trPr>
        <w:tc>
          <w:tcPr>
            <w:gridSpan w:val="4"/>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b w:val="1"/>
                <w:bCs w:val="1"/>
                <w:color w:val="000000"/>
                <w:sz w:val="20"/>
                <w:szCs w:val="20"/>
                <w:rtl w:val="0"/>
              </w:rPr>
              <w:t xml:space="preserve">Criterios de aceptación:</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before="11" w:lineRule="auto"/>
              <w:ind w:left="81" w:firstLine="0"/>
              <w:rPr>
                <w:b w:val="1"/>
                <w:bCs w:val="1"/>
                <w:color w:val="000000"/>
                <w:sz w:val="20"/>
                <w:szCs w:val="20"/>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tabs>
                <w:tab w:val="left" w:leader="none" w:pos="830"/>
              </w:tabs>
              <w:spacing w:before="20" w:line="230" w:lineRule="auto"/>
              <w:ind w:left="830" w:right="411" w:firstLine="0"/>
              <w:rPr>
                <w:color w:val="000000"/>
                <w:sz w:val="20"/>
                <w:szCs w:val="20"/>
              </w:rPr>
            </w:pPr>
            <w:r w:rsidDel="00000000" w:rsidR="00000000" w:rsidRPr="00000000">
              <w:rPr>
                <w:color w:val="000000"/>
                <w:sz w:val="24"/>
                <w:szCs w:val="24"/>
                <w:rtl w:val="0"/>
              </w:rPr>
              <w:t xml:space="preserve">La aplicación debe recuperar su funcionamiento en un máximo de 5 minutos ante cualquier fallo.</w:t>
            </w:r>
            <w:r w:rsidDel="00000000" w:rsidR="00000000" w:rsidRPr="00000000">
              <w:rPr>
                <w:rtl w:val="0"/>
              </w:rPr>
            </w:r>
          </w:p>
        </w:tc>
      </w:tr>
    </w:tbl>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b w:val="1"/>
          <w:bCs w:val="1"/>
          <w:sz w:val="24"/>
          <w:szCs w:val="24"/>
        </w:rPr>
      </w:pPr>
      <w:r w:rsidDel="00000000" w:rsidR="00000000" w:rsidRPr="00000000">
        <w:rPr>
          <w:b w:val="1"/>
          <w:bCs w:val="1"/>
          <w:sz w:val="24"/>
          <w:szCs w:val="24"/>
          <w:rtl w:val="0"/>
        </w:rPr>
        <w:t xml:space="preserve">4.Requisitos de casos de usos</w:t>
      </w:r>
    </w:p>
    <w:p w:rsidR="00000000" w:rsidDel="00000000" w:rsidP="00000000" w:rsidRDefault="00000000" w:rsidRPr="00000000" w14:paraId="00000500">
      <w:pPr>
        <w:rPr>
          <w:b w:val="1"/>
          <w:bCs w:val="1"/>
          <w:sz w:val="24"/>
          <w:szCs w:val="24"/>
        </w:rPr>
      </w:pPr>
      <w:r w:rsidDel="00000000" w:rsidR="00000000" w:rsidRPr="00000000">
        <w:rPr>
          <w:b w:val="1"/>
          <w:bCs w:val="1"/>
          <w:sz w:val="24"/>
          <w:szCs w:val="24"/>
          <w:rtl w:val="0"/>
        </w:rPr>
        <w:t xml:space="preserve">4.1Diagrama UML de casos de uso</w:t>
      </w:r>
    </w:p>
    <w:p w:rsidR="00000000" w:rsidDel="00000000" w:rsidP="00000000" w:rsidRDefault="00000000" w:rsidRPr="00000000" w14:paraId="00000501">
      <w:pPr>
        <w:rPr>
          <w:b w:val="1"/>
          <w:bCs w:val="1"/>
          <w:sz w:val="24"/>
          <w:szCs w:val="24"/>
        </w:rPr>
      </w:pPr>
      <w:r w:rsidDel="00000000" w:rsidR="00000000" w:rsidRPr="00000000">
        <w:rPr>
          <w:rtl w:val="0"/>
        </w:rPr>
      </w:r>
    </w:p>
    <w:p w:rsidR="00000000" w:rsidDel="00000000" w:rsidP="00000000" w:rsidRDefault="00000000" w:rsidRPr="00000000" w14:paraId="00000502">
      <w:pPr>
        <w:rPr>
          <w:b w:val="1"/>
          <w:bCs w:val="1"/>
          <w:sz w:val="24"/>
          <w:szCs w:val="24"/>
        </w:rPr>
      </w:pPr>
      <w:r w:rsidDel="00000000" w:rsidR="00000000" w:rsidRPr="00000000">
        <w:rPr>
          <w:rtl w:val="0"/>
        </w:rPr>
      </w:r>
    </w:p>
    <w:p w:rsidR="00000000" w:rsidDel="00000000" w:rsidP="00000000" w:rsidRDefault="00000000" w:rsidRPr="00000000" w14:paraId="00000503">
      <w:pPr>
        <w:rPr>
          <w:b w:val="1"/>
          <w:bCs w:val="1"/>
          <w:sz w:val="24"/>
          <w:szCs w:val="24"/>
        </w:rPr>
      </w:pPr>
      <w:r w:rsidDel="00000000" w:rsidR="00000000" w:rsidRPr="00000000">
        <w:rPr>
          <w:b w:val="1"/>
          <w:bCs w:val="1"/>
          <w:sz w:val="24"/>
          <w:szCs w:val="24"/>
        </w:rPr>
        <w:drawing>
          <wp:inline distB="114300" distT="114300" distL="114300" distR="114300">
            <wp:extent cx="5668328" cy="3619500"/>
            <wp:effectExtent b="0" l="0" r="0" t="0"/>
            <wp:docPr id="214465222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668328"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rPr>
          <w:b w:val="1"/>
          <w:bCs w:val="1"/>
          <w:sz w:val="24"/>
          <w:szCs w:val="24"/>
        </w:rPr>
      </w:pPr>
      <w:r w:rsidDel="00000000" w:rsidR="00000000" w:rsidRPr="00000000">
        <w:rPr>
          <w:rtl w:val="0"/>
        </w:rPr>
      </w:r>
    </w:p>
    <w:p w:rsidR="00000000" w:rsidDel="00000000" w:rsidP="00000000" w:rsidRDefault="00000000" w:rsidRPr="00000000" w14:paraId="00000505">
      <w:pPr>
        <w:rPr>
          <w:b w:val="1"/>
          <w:bCs w:val="1"/>
          <w:sz w:val="24"/>
          <w:szCs w:val="24"/>
        </w:rPr>
      </w:pPr>
      <w:r w:rsidDel="00000000" w:rsidR="00000000" w:rsidRPr="00000000">
        <w:rPr>
          <w:rtl w:val="0"/>
        </w:rPr>
      </w:r>
    </w:p>
    <w:p w:rsidR="00000000" w:rsidDel="00000000" w:rsidP="00000000" w:rsidRDefault="00000000" w:rsidRPr="00000000" w14:paraId="00000506">
      <w:pPr>
        <w:rPr>
          <w:b w:val="1"/>
          <w:bCs w:val="1"/>
          <w:sz w:val="24"/>
          <w:szCs w:val="24"/>
        </w:rPr>
      </w:pPr>
      <w:r w:rsidDel="00000000" w:rsidR="00000000" w:rsidRPr="00000000">
        <w:rPr>
          <w:rtl w:val="0"/>
        </w:rPr>
      </w:r>
    </w:p>
    <w:p w:rsidR="00000000" w:rsidDel="00000000" w:rsidP="00000000" w:rsidRDefault="00000000" w:rsidRPr="00000000" w14:paraId="00000507">
      <w:pPr>
        <w:rPr>
          <w:b w:val="1"/>
          <w:bCs w:val="1"/>
          <w:sz w:val="24"/>
          <w:szCs w:val="24"/>
        </w:rPr>
      </w:pPr>
      <w:r w:rsidDel="00000000" w:rsidR="00000000" w:rsidRPr="00000000">
        <w:rPr>
          <w:b w:val="1"/>
          <w:bCs w:val="1"/>
          <w:sz w:val="24"/>
          <w:szCs w:val="24"/>
          <w:rtl w:val="0"/>
        </w:rPr>
        <w:t xml:space="preserve">4.2Caracterización de casos de uso </w:t>
      </w:r>
    </w:p>
    <w:p w:rsidR="00000000" w:rsidDel="00000000" w:rsidP="00000000" w:rsidRDefault="00000000" w:rsidRPr="00000000" w14:paraId="00000508">
      <w:pPr>
        <w:rPr>
          <w:rFonts w:ascii="Aptos" w:cs="Aptos" w:eastAsia="Aptos" w:hAnsi="Aptos"/>
        </w:rPr>
      </w:pPr>
      <w:r w:rsidDel="00000000" w:rsidR="00000000" w:rsidRPr="00000000">
        <w:rPr>
          <w:rtl w:val="0"/>
        </w:rPr>
      </w:r>
    </w:p>
    <w:tbl>
      <w:tblPr>
        <w:tblStyle w:val="Table43"/>
        <w:tblW w:w="66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3827"/>
        <w:tblGridChange w:id="0">
          <w:tblGrid>
            <w:gridCol w:w="2802"/>
            <w:gridCol w:w="38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sz w:val="20"/>
                <w:szCs w:val="20"/>
              </w:rPr>
            </w:pPr>
            <w:r w:rsidDel="00000000" w:rsidR="00000000" w:rsidRPr="00000000">
              <w:rPr>
                <w:sz w:val="20"/>
                <w:szCs w:val="20"/>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sz w:val="20"/>
                <w:szCs w:val="20"/>
              </w:rPr>
            </w:pPr>
            <w:r w:rsidDel="00000000" w:rsidR="00000000" w:rsidRPr="00000000">
              <w:rPr>
                <w:sz w:val="20"/>
                <w:szCs w:val="20"/>
                <w:rtl w:val="0"/>
              </w:rPr>
              <w:t xml:space="preserve">Crear perfil</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sz w:val="20"/>
                <w:szCs w:val="20"/>
              </w:rPr>
            </w:pPr>
            <w:r w:rsidDel="00000000" w:rsidR="00000000" w:rsidRPr="00000000">
              <w:rPr>
                <w:sz w:val="20"/>
                <w:szCs w:val="20"/>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sz w:val="20"/>
                <w:szCs w:val="20"/>
              </w:rPr>
            </w:pPr>
            <w:r w:rsidDel="00000000" w:rsidR="00000000" w:rsidRPr="00000000">
              <w:rPr>
                <w:sz w:val="20"/>
                <w:szCs w:val="20"/>
                <w:rtl w:val="0"/>
              </w:rPr>
              <w:t xml:space="preserve">El sistema permitirá al usuario crear un perfil personal proporcionando información básica como nombre, correo y contraseña para poder acceder al sistema.</w:t>
            </w:r>
          </w:p>
        </w:tc>
      </w:tr>
      <w:tr>
        <w:trPr>
          <w:cantSplit w:val="0"/>
          <w:trHeight w:val="1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sz w:val="20"/>
                <w:szCs w:val="20"/>
              </w:rPr>
            </w:pPr>
            <w:r w:rsidDel="00000000" w:rsidR="00000000" w:rsidRPr="00000000">
              <w:rPr>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sz w:val="20"/>
                <w:szCs w:val="20"/>
              </w:rPr>
            </w:pPr>
            <w:r w:rsidDel="00000000" w:rsidR="00000000" w:rsidRPr="00000000">
              <w:rPr>
                <w:sz w:val="20"/>
                <w:szCs w:val="20"/>
                <w:rtl w:val="0"/>
              </w:rPr>
              <w:t xml:space="preserve">Alta</w:t>
            </w:r>
          </w:p>
        </w:tc>
      </w:tr>
      <w:tr>
        <w:trPr>
          <w:cantSplit w:val="0"/>
          <w:trHeight w:val="12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sz w:val="20"/>
                <w:szCs w:val="20"/>
              </w:rPr>
            </w:pPr>
            <w:r w:rsidDel="00000000" w:rsidR="00000000" w:rsidRPr="00000000">
              <w:rPr>
                <w:sz w:val="20"/>
                <w:szCs w:val="20"/>
                <w:rtl w:val="0"/>
              </w:rPr>
              <w:t xml:space="preserve">Precondición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sz w:val="20"/>
                <w:szCs w:val="20"/>
              </w:rPr>
            </w:pPr>
            <w:r w:rsidDel="00000000" w:rsidR="00000000" w:rsidRPr="00000000">
              <w:rPr>
                <w:sz w:val="20"/>
                <w:szCs w:val="20"/>
                <w:rtl w:val="0"/>
              </w:rPr>
              <w:t xml:space="preserve">El usuario no debe tener una cuenta registrada previamente en el sistema.</w:t>
            </w:r>
          </w:p>
        </w:tc>
      </w:tr>
      <w:tr>
        <w:trPr>
          <w:cantSplit w:val="0"/>
          <w:trHeight w:val="6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sz w:val="20"/>
                <w:szCs w:val="20"/>
              </w:rPr>
            </w:pPr>
            <w:r w:rsidDel="00000000" w:rsidR="00000000" w:rsidRPr="00000000">
              <w:rPr>
                <w:sz w:val="20"/>
                <w:szCs w:val="20"/>
                <w:rtl w:val="0"/>
              </w:rPr>
              <w:t xml:space="preserve">Secuencia normal</w:t>
            </w:r>
          </w:p>
        </w:tc>
      </w:tr>
    </w:tbl>
    <w:p w:rsidR="00000000" w:rsidDel="00000000" w:rsidP="00000000" w:rsidRDefault="00000000" w:rsidRPr="00000000" w14:paraId="00000513">
      <w:pPr>
        <w:rPr>
          <w:sz w:val="20"/>
          <w:szCs w:val="20"/>
        </w:rPr>
      </w:pPr>
      <w:r w:rsidDel="00000000" w:rsidR="00000000" w:rsidRPr="00000000">
        <w:rPr>
          <w:rtl w:val="0"/>
        </w:rPr>
      </w:r>
    </w:p>
    <w:tbl>
      <w:tblPr>
        <w:tblStyle w:val="Table44"/>
        <w:tblW w:w="7054.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693"/>
        <w:gridCol w:w="2977"/>
        <w:tblGridChange w:id="0">
          <w:tblGrid>
            <w:gridCol w:w="1384"/>
            <w:gridCol w:w="2693"/>
            <w:gridCol w:w="29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sz w:val="20"/>
                <w:szCs w:val="20"/>
              </w:rPr>
            </w:pPr>
            <w:r w:rsidDel="00000000" w:rsidR="00000000" w:rsidRPr="00000000">
              <w:rPr>
                <w:sz w:val="20"/>
                <w:szCs w:val="20"/>
                <w:rtl w:val="0"/>
              </w:rPr>
              <w:t xml:space="preserve">Paso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sz w:val="20"/>
                <w:szCs w:val="20"/>
              </w:rPr>
            </w:pPr>
            <w:r w:rsidDel="00000000" w:rsidR="00000000" w:rsidRPr="00000000">
              <w:rPr>
                <w:sz w:val="20"/>
                <w:szCs w:val="20"/>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sz w:val="20"/>
                <w:szCs w:val="20"/>
              </w:rPr>
            </w:pPr>
            <w:r w:rsidDel="00000000" w:rsidR="00000000" w:rsidRPr="00000000">
              <w:rPr>
                <w:sz w:val="20"/>
                <w:szCs w:val="20"/>
                <w:rtl w:val="0"/>
              </w:rPr>
              <w:t xml:space="preserve">Sistema</w:t>
            </w:r>
          </w:p>
        </w:tc>
      </w:tr>
      <w:tr>
        <w:trPr>
          <w:cantSplit w:val="0"/>
          <w:trHeight w:val="19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sz w:val="20"/>
                <w:szCs w:val="20"/>
              </w:rPr>
            </w:pPr>
            <w:r w:rsidDel="00000000" w:rsidR="00000000" w:rsidRPr="00000000">
              <w:rPr>
                <w:sz w:val="20"/>
                <w:szCs w:val="20"/>
                <w:rtl w:val="0"/>
              </w:rPr>
              <w:t xml:space="preserve">El usuario accede a la opción "crear perfil" desde la interfaz de inicio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sz w:val="20"/>
                <w:szCs w:val="20"/>
              </w:rPr>
            </w:pPr>
            <w:r w:rsidDel="00000000" w:rsidR="00000000" w:rsidRPr="00000000">
              <w:rPr>
                <w:sz w:val="20"/>
                <w:szCs w:val="20"/>
                <w:rtl w:val="0"/>
              </w:rPr>
              <w:t xml:space="preserve">El sistema presenta un formulario de registro con los campos requeridos.</w:t>
            </w:r>
          </w:p>
        </w:tc>
      </w:tr>
      <w:tr>
        <w:trPr>
          <w:cantSplit w:val="0"/>
          <w:trHeight w:val="13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sz w:val="20"/>
                <w:szCs w:val="20"/>
              </w:rPr>
            </w:pPr>
            <w:r w:rsidDel="00000000" w:rsidR="00000000" w:rsidRPr="00000000">
              <w:rPr>
                <w:sz w:val="20"/>
                <w:szCs w:val="20"/>
                <w:rtl w:val="0"/>
              </w:rPr>
              <w:t xml:space="preserve">El usuario ingresa nombre, correo y contraseña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sz w:val="20"/>
                <w:szCs w:val="20"/>
              </w:rPr>
            </w:pPr>
            <w:r w:rsidDel="00000000" w:rsidR="00000000" w:rsidRPr="00000000">
              <w:rPr>
                <w:sz w:val="20"/>
                <w:szCs w:val="20"/>
                <w:rtl w:val="0"/>
              </w:rPr>
              <w:t xml:space="preserve">El sistema valida que los campos estén completos y que el correo no esté registrado previamente.</w:t>
            </w:r>
          </w:p>
        </w:tc>
      </w:tr>
      <w:tr>
        <w:trPr>
          <w:cantSplit w:val="0"/>
          <w:trHeight w:val="16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sz w:val="20"/>
                <w:szCs w:val="20"/>
              </w:rPr>
            </w:pPr>
            <w:r w:rsidDel="00000000" w:rsidR="00000000" w:rsidRPr="00000000">
              <w:rPr>
                <w:sz w:val="20"/>
                <w:szCs w:val="20"/>
                <w:rtl w:val="0"/>
              </w:rPr>
              <w:t xml:space="preserve">El usuario confirma la creación del perfil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sz w:val="20"/>
                <w:szCs w:val="20"/>
              </w:rPr>
            </w:pPr>
            <w:r w:rsidDel="00000000" w:rsidR="00000000" w:rsidRPr="00000000">
              <w:rPr>
                <w:sz w:val="20"/>
                <w:szCs w:val="20"/>
                <w:rtl w:val="0"/>
              </w:rPr>
              <w:t xml:space="preserve">El sistema almacena la información del usuario en la base de datos.</w:t>
            </w:r>
          </w:p>
        </w:tc>
      </w:tr>
      <w:tr>
        <w:trPr>
          <w:cantSplit w:val="0"/>
          <w:trHeight w:val="11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rPr>
                <w:sz w:val="20"/>
                <w:szCs w:val="20"/>
              </w:rPr>
            </w:pPr>
            <w:r w:rsidDel="00000000" w:rsidR="00000000" w:rsidRPr="00000000">
              <w:rPr>
                <w:sz w:val="20"/>
                <w:szCs w:val="20"/>
                <w:rtl w:val="0"/>
              </w:rPr>
              <w:t xml:space="preserve">El sistema muestra un mensaje de confirmación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sz w:val="20"/>
                <w:szCs w:val="20"/>
              </w:rPr>
            </w:pPr>
            <w:r w:rsidDel="00000000" w:rsidR="00000000" w:rsidRPr="00000000">
              <w:rPr>
                <w:sz w:val="20"/>
                <w:szCs w:val="20"/>
                <w:rtl w:val="0"/>
              </w:rPr>
              <w:t xml:space="preserve">El sistema confirma el registro exitoso y ofrece al usuario iniciar sesión.</w:t>
            </w:r>
          </w:p>
        </w:tc>
      </w:tr>
    </w:tbl>
    <w:p w:rsidR="00000000" w:rsidDel="00000000" w:rsidP="00000000" w:rsidRDefault="00000000" w:rsidRPr="00000000" w14:paraId="00000523">
      <w:pPr>
        <w:rPr>
          <w:sz w:val="20"/>
          <w:szCs w:val="20"/>
        </w:rPr>
      </w:pPr>
      <w:r w:rsidDel="00000000" w:rsidR="00000000" w:rsidRPr="00000000">
        <w:rPr>
          <w:rtl w:val="0"/>
        </w:rPr>
      </w:r>
    </w:p>
    <w:p w:rsidR="00000000" w:rsidDel="00000000" w:rsidP="00000000" w:rsidRDefault="00000000" w:rsidRPr="00000000" w14:paraId="00000524">
      <w:pPr>
        <w:rPr>
          <w:b w:val="1"/>
          <w:bCs w:val="1"/>
        </w:rPr>
      </w:pPr>
      <w:r w:rsidDel="00000000" w:rsidR="00000000" w:rsidRPr="00000000">
        <w:rPr>
          <w:b w:val="1"/>
          <w:bCs w:val="1"/>
          <w:rtl w:val="0"/>
        </w:rPr>
        <w:t xml:space="preserve">Postcondición </w:t>
      </w:r>
    </w:p>
    <w:p w:rsidR="00000000" w:rsidDel="00000000" w:rsidP="00000000" w:rsidRDefault="00000000" w:rsidRPr="00000000" w14:paraId="00000525">
      <w:pPr>
        <w:rPr>
          <w:sz w:val="20"/>
          <w:szCs w:val="20"/>
        </w:rPr>
      </w:pPr>
      <w:r w:rsidDel="00000000" w:rsidR="00000000" w:rsidRPr="00000000">
        <w:rPr>
          <w:rtl w:val="0"/>
        </w:rPr>
      </w:r>
    </w:p>
    <w:p w:rsidR="00000000" w:rsidDel="00000000" w:rsidP="00000000" w:rsidRDefault="00000000" w:rsidRPr="00000000" w14:paraId="00000526">
      <w:pPr>
        <w:rPr>
          <w:sz w:val="20"/>
          <w:szCs w:val="20"/>
        </w:rPr>
      </w:pPr>
      <w:r w:rsidDel="00000000" w:rsidR="00000000" w:rsidRPr="00000000">
        <w:rPr>
          <w:sz w:val="20"/>
          <w:szCs w:val="20"/>
          <w:rtl w:val="0"/>
        </w:rPr>
        <w:t xml:space="preserve">Si los datos del formulario de creación de perfil son correctos, el usuario podrá iniciar sesión en el sistema.</w:t>
      </w:r>
    </w:p>
    <w:p w:rsidR="00000000" w:rsidDel="00000000" w:rsidP="00000000" w:rsidRDefault="00000000" w:rsidRPr="00000000" w14:paraId="00000527">
      <w:pPr>
        <w:rPr>
          <w:sz w:val="20"/>
          <w:szCs w:val="20"/>
        </w:rPr>
      </w:pPr>
      <w:r w:rsidDel="00000000" w:rsidR="00000000" w:rsidRPr="00000000">
        <w:rPr>
          <w:rtl w:val="0"/>
        </w:rPr>
      </w:r>
    </w:p>
    <w:p w:rsidR="00000000" w:rsidDel="00000000" w:rsidP="00000000" w:rsidRDefault="00000000" w:rsidRPr="00000000" w14:paraId="00000528">
      <w:pPr>
        <w:rPr>
          <w:b w:val="1"/>
          <w:bCs w:val="1"/>
          <w:sz w:val="20"/>
          <w:szCs w:val="20"/>
        </w:rPr>
      </w:pPr>
      <w:r w:rsidDel="00000000" w:rsidR="00000000" w:rsidRPr="00000000">
        <w:rPr>
          <w:b w:val="1"/>
          <w:bCs w:val="1"/>
          <w:rtl w:val="0"/>
        </w:rPr>
        <w:t xml:space="preserve">Excepciones (flujo alterno)</w:t>
      </w:r>
      <w:r w:rsidDel="00000000" w:rsidR="00000000" w:rsidRPr="00000000">
        <w:rPr>
          <w:rtl w:val="0"/>
        </w:rPr>
      </w:r>
    </w:p>
    <w:p w:rsidR="00000000" w:rsidDel="00000000" w:rsidP="00000000" w:rsidRDefault="00000000" w:rsidRPr="00000000" w14:paraId="00000529">
      <w:pPr>
        <w:rPr>
          <w:sz w:val="20"/>
          <w:szCs w:val="20"/>
        </w:rPr>
      </w:pPr>
      <w:r w:rsidDel="00000000" w:rsidR="00000000" w:rsidRPr="00000000">
        <w:rPr>
          <w:rtl w:val="0"/>
        </w:rPr>
      </w:r>
    </w:p>
    <w:tbl>
      <w:tblPr>
        <w:tblStyle w:val="Table4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rPr>
                <w:sz w:val="20"/>
                <w:szCs w:val="20"/>
              </w:rPr>
            </w:pPr>
            <w:r w:rsidDel="00000000" w:rsidR="00000000" w:rsidRPr="00000000">
              <w:rPr>
                <w:sz w:val="20"/>
                <w:szCs w:val="20"/>
                <w:rtl w:val="0"/>
              </w:rPr>
              <w:t xml:space="preserve">Paso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sz w:val="20"/>
                <w:szCs w:val="20"/>
              </w:rPr>
            </w:pPr>
            <w:r w:rsidDel="00000000" w:rsidR="00000000" w:rsidRPr="00000000">
              <w:rPr>
                <w:sz w:val="20"/>
                <w:szCs w:val="20"/>
                <w:rtl w:val="0"/>
              </w:rPr>
              <w:t xml:space="preserve">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sz w:val="20"/>
                <w:szCs w:val="20"/>
              </w:rPr>
            </w:pPr>
            <w:r w:rsidDel="00000000" w:rsidR="00000000" w:rsidRPr="00000000">
              <w:rPr>
                <w:sz w:val="20"/>
                <w:szCs w:val="20"/>
                <w:rtl w:val="0"/>
              </w:rPr>
              <w:t xml:space="preserve">Si el usuario ingresa un dato incorrecto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sz w:val="20"/>
                <w:szCs w:val="20"/>
              </w:rPr>
            </w:pPr>
            <w:r w:rsidDel="00000000" w:rsidR="00000000" w:rsidRPr="00000000">
              <w:rPr>
                <w:sz w:val="20"/>
                <w:szCs w:val="20"/>
                <w:rtl w:val="0"/>
              </w:rPr>
              <w:t xml:space="preserve">El sistema mostrará error en el sistema.</w:t>
            </w:r>
          </w:p>
        </w:tc>
      </w:tr>
    </w:tbl>
    <w:p w:rsidR="00000000" w:rsidDel="00000000" w:rsidP="00000000" w:rsidRDefault="00000000" w:rsidRPr="00000000" w14:paraId="00000530">
      <w:pPr>
        <w:rPr>
          <w:sz w:val="20"/>
          <w:szCs w:val="20"/>
        </w:rPr>
      </w:pPr>
      <w:r w:rsidDel="00000000" w:rsidR="00000000" w:rsidRPr="00000000">
        <w:rPr>
          <w:rtl w:val="0"/>
        </w:rPr>
      </w:r>
    </w:p>
    <w:p w:rsidR="00000000" w:rsidDel="00000000" w:rsidP="00000000" w:rsidRDefault="00000000" w:rsidRPr="00000000" w14:paraId="00000531">
      <w:pPr>
        <w:rPr>
          <w:b w:val="1"/>
          <w:bCs w:val="1"/>
        </w:rPr>
      </w:pPr>
      <w:r w:rsidDel="00000000" w:rsidR="00000000" w:rsidRPr="00000000">
        <w:rPr>
          <w:b w:val="1"/>
          <w:bCs w:val="1"/>
          <w:rtl w:val="0"/>
        </w:rPr>
        <w:t xml:space="preserve">Actores </w:t>
      </w:r>
    </w:p>
    <w:p w:rsidR="00000000" w:rsidDel="00000000" w:rsidP="00000000" w:rsidRDefault="00000000" w:rsidRPr="00000000" w14:paraId="00000532">
      <w:pPr>
        <w:rPr>
          <w:b w:val="1"/>
          <w:bCs w:val="1"/>
        </w:rPr>
      </w:pPr>
      <w:r w:rsidDel="00000000" w:rsidR="00000000" w:rsidRPr="00000000">
        <w:rPr>
          <w:rtl w:val="0"/>
        </w:rPr>
      </w:r>
    </w:p>
    <w:p w:rsidR="00000000" w:rsidDel="00000000" w:rsidP="00000000" w:rsidRDefault="00000000" w:rsidRPr="00000000" w14:paraId="00000533">
      <w:pPr>
        <w:rPr>
          <w:sz w:val="20"/>
          <w:szCs w:val="20"/>
        </w:rPr>
      </w:pPr>
      <w:r w:rsidDel="00000000" w:rsidR="00000000" w:rsidRPr="00000000">
        <w:rPr>
          <w:sz w:val="20"/>
          <w:szCs w:val="20"/>
          <w:rtl w:val="0"/>
        </w:rPr>
        <w:t xml:space="preserve">Usuario, Administrador</w:t>
      </w:r>
    </w:p>
    <w:p w:rsidR="00000000" w:rsidDel="00000000" w:rsidP="00000000" w:rsidRDefault="00000000" w:rsidRPr="00000000" w14:paraId="00000534">
      <w:pPr>
        <w:pBdr>
          <w:top w:space="0" w:sz="0" w:val="nil"/>
          <w:left w:space="0" w:sz="0" w:val="nil"/>
          <w:bottom w:space="0" w:sz="0" w:val="nil"/>
          <w:right w:space="0" w:sz="0" w:val="nil"/>
          <w:between w:space="0" w:sz="0" w:val="nil"/>
        </w:pBdr>
        <w:ind w:left="1485" w:firstLine="0"/>
        <w:rPr>
          <w:b w:val="1"/>
          <w:bCs w:val="1"/>
          <w:color w:val="000000"/>
          <w:sz w:val="24"/>
          <w:szCs w:val="24"/>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heading=h.wnom9chxwl3t" w:id="0"/>
      <w:bookmarkEnd w:id="0"/>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heading=h.z80f34w3cpoi" w:id="1"/>
      <w:bookmarkEnd w:id="1"/>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heading=h.uek1cxdka1xp" w:id="2"/>
      <w:bookmarkEnd w:id="2"/>
      <w:r w:rsidDel="00000000" w:rsidR="00000000" w:rsidRPr="00000000">
        <w:rPr>
          <w:b w:val="1"/>
          <w:bCs w:val="1"/>
          <w:color w:val="000000"/>
          <w:sz w:val="26"/>
          <w:szCs w:val="26"/>
          <w:rtl w:val="0"/>
        </w:rPr>
        <w:t xml:space="preserve">Informe de Cambios</w:t>
      </w:r>
    </w:p>
    <w:p w:rsidR="00000000" w:rsidDel="00000000" w:rsidP="00000000" w:rsidRDefault="00000000" w:rsidRPr="00000000" w14:paraId="00000539">
      <w:pPr>
        <w:spacing w:after="240" w:before="240" w:lineRule="auto"/>
        <w:rPr/>
      </w:pPr>
      <w:r w:rsidDel="00000000" w:rsidR="00000000" w:rsidRPr="00000000">
        <w:rPr>
          <w:rtl w:val="0"/>
        </w:rPr>
        <w:t xml:space="preserve">Este informe presenta la actualización y corrección de las incoherencias identificadas en la planificación inicial del proyecto "Traduce Señas – Signia". Se han revisado y ajustado el presupuesto, los roles del equipo y el plan de trabajo para garantizar una ejecución más precisa y viable.</w:t>
      </w:r>
    </w:p>
    <w:p w:rsidR="00000000" w:rsidDel="00000000" w:rsidP="00000000" w:rsidRDefault="00000000" w:rsidRPr="00000000" w14:paraId="0000053A">
      <w:pPr>
        <w:pStyle w:val="Heading4"/>
        <w:keepNext w:val="0"/>
        <w:keepLines w:val="0"/>
        <w:spacing w:before="240" w:lineRule="auto"/>
        <w:rPr>
          <w:b w:val="1"/>
          <w:bCs w:val="1"/>
          <w:i w:val="0"/>
          <w:iCs w:val="0"/>
          <w:color w:val="000000"/>
        </w:rPr>
      </w:pPr>
      <w:bookmarkStart w:colFirst="0" w:colLast="0" w:name="_heading=h.lr5429i9cjng" w:id="3"/>
      <w:bookmarkEnd w:id="3"/>
      <w:r w:rsidDel="00000000" w:rsidR="00000000" w:rsidRPr="00000000">
        <w:rPr>
          <w:b w:val="1"/>
          <w:bCs w:val="1"/>
          <w:i w:val="0"/>
          <w:iCs w:val="0"/>
          <w:color w:val="000000"/>
          <w:rtl w:val="0"/>
        </w:rPr>
        <w:t xml:space="preserve">1. Presupuesto y Coherencia Económica</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Incoherencia Detectada:</w:t>
      </w:r>
      <w:r w:rsidDel="00000000" w:rsidR="00000000" w:rsidRPr="00000000">
        <w:rPr>
          <w:rtl w:val="0"/>
        </w:rPr>
        <w:t xml:space="preserve"> Se identificó que el presupuesto estimado no concordaba con la realidad y que la licencia del proyecto no especificaba una tarifa de uso fija para fines comerciales.</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Cambios Realizados y Justificación:</w:t>
      </w:r>
    </w:p>
    <w:p w:rsidR="00000000" w:rsidDel="00000000" w:rsidP="00000000" w:rsidRDefault="00000000" w:rsidRPr="00000000" w14:paraId="0000053D">
      <w:pPr>
        <w:numPr>
          <w:ilvl w:val="0"/>
          <w:numId w:val="2"/>
        </w:numPr>
        <w:spacing w:before="240" w:lineRule="auto"/>
        <w:ind w:left="720" w:hanging="360"/>
        <w:rPr/>
      </w:pPr>
      <w:r w:rsidDel="00000000" w:rsidR="00000000" w:rsidRPr="00000000">
        <w:rPr>
          <w:b w:val="1"/>
          <w:bCs w:val="1"/>
          <w:rtl w:val="0"/>
        </w:rPr>
        <w:t xml:space="preserve">Ajuste del Presupuesto Estimado:</w:t>
      </w:r>
      <w:r w:rsidDel="00000000" w:rsidR="00000000" w:rsidRPr="00000000">
        <w:rPr>
          <w:rtl w:val="0"/>
        </w:rPr>
        <w:t xml:space="preserve"> La </w:t>
      </w:r>
      <w:r w:rsidDel="00000000" w:rsidR="00000000" w:rsidRPr="00000000">
        <w:rPr>
          <w:b w:val="1"/>
          <w:bCs w:val="1"/>
          <w:rtl w:val="0"/>
        </w:rPr>
        <w:t xml:space="preserve">Propuesta Técnica y Económica.docx</w:t>
      </w:r>
      <w:r w:rsidDel="00000000" w:rsidR="00000000" w:rsidRPr="00000000">
        <w:rPr>
          <w:rtl w:val="0"/>
        </w:rPr>
        <w:t xml:space="preserve"> presenta un presupuesto total de </w:t>
      </w:r>
      <w:r w:rsidDel="00000000" w:rsidR="00000000" w:rsidRPr="00000000">
        <w:rPr>
          <w:b w:val="1"/>
          <w:bCs w:val="1"/>
          <w:rtl w:val="0"/>
        </w:rPr>
        <w:t xml:space="preserve">$51,350,000 COP</w:t>
      </w:r>
      <w:r w:rsidDel="00000000" w:rsidR="00000000" w:rsidRPr="00000000">
        <w:rPr>
          <w:rtl w:val="0"/>
        </w:rPr>
        <w:t xml:space="preserve">, que incluye costos de desarrollo, infraestructura, pruebas y capacitación. Aunque los precios específicos de los componentes individuales no se detallan en los documentos proporcionados, el informe técnico (hojas 1 y 2) sugiere que el presupuesto se ha ajustado para reflejar los costos de hardware y software (como el costo de un portátil, licencias de software, etc.).</w:t>
      </w:r>
    </w:p>
    <w:p w:rsidR="00000000" w:rsidDel="00000000" w:rsidP="00000000" w:rsidRDefault="00000000" w:rsidRPr="00000000" w14:paraId="0000053E">
      <w:pPr>
        <w:numPr>
          <w:ilvl w:val="0"/>
          <w:numId w:val="2"/>
        </w:numPr>
        <w:spacing w:after="240" w:lineRule="auto"/>
        <w:ind w:left="720" w:hanging="360"/>
        <w:rPr/>
      </w:pPr>
      <w:r w:rsidDel="00000000" w:rsidR="00000000" w:rsidRPr="00000000">
        <w:rPr>
          <w:b w:val="1"/>
          <w:bCs w:val="1"/>
          <w:rtl w:val="0"/>
        </w:rPr>
        <w:t xml:space="preserve">Definición de Tarifa de Licencia:</w:t>
      </w:r>
      <w:r w:rsidDel="00000000" w:rsidR="00000000" w:rsidRPr="00000000">
        <w:rPr>
          <w:rtl w:val="0"/>
        </w:rPr>
        <w:t xml:space="preserve"> La </w:t>
      </w:r>
      <w:r w:rsidDel="00000000" w:rsidR="00000000" w:rsidRPr="00000000">
        <w:rPr>
          <w:b w:val="1"/>
          <w:bCs w:val="1"/>
          <w:rtl w:val="0"/>
        </w:rPr>
        <w:t xml:space="preserve">Licencia del Proyecto.docx</w:t>
      </w:r>
      <w:r w:rsidDel="00000000" w:rsidR="00000000" w:rsidRPr="00000000">
        <w:rPr>
          <w:rtl w:val="0"/>
        </w:rPr>
        <w:t xml:space="preserve"> fue modificada para incluir una tarifa de licencia para usos comerciales. Se estableció una cuota base de </w:t>
      </w:r>
      <w:r w:rsidDel="00000000" w:rsidR="00000000" w:rsidRPr="00000000">
        <w:rPr>
          <w:b w:val="1"/>
          <w:bCs w:val="1"/>
          <w:rtl w:val="0"/>
        </w:rPr>
        <w:t xml:space="preserve">$2,000,000 COP mensuales</w:t>
      </w:r>
      <w:r w:rsidDel="00000000" w:rsidR="00000000" w:rsidRPr="00000000">
        <w:rPr>
          <w:rtl w:val="0"/>
        </w:rPr>
        <w:t xml:space="preserve">, lo que proporciona un flujo de ingresos definido y cubre los costos de soporte, actualizaciones y mantenimiento. Este cambio dota de mayor solidez financiera al proyecto a mediano y largo plazo.</w:t>
      </w:r>
    </w:p>
    <w:p w:rsidR="00000000" w:rsidDel="00000000" w:rsidP="00000000" w:rsidRDefault="00000000" w:rsidRPr="00000000" w14:paraId="0000053F">
      <w:pPr>
        <w:pStyle w:val="Heading4"/>
        <w:keepNext w:val="0"/>
        <w:keepLines w:val="0"/>
        <w:spacing w:before="240" w:lineRule="auto"/>
        <w:rPr>
          <w:b w:val="1"/>
          <w:bCs w:val="1"/>
          <w:i w:val="0"/>
          <w:iCs w:val="0"/>
          <w:color w:val="000000"/>
        </w:rPr>
      </w:pPr>
      <w:bookmarkStart w:colFirst="0" w:colLast="0" w:name="_heading=h.hxee3sihwkm" w:id="4"/>
      <w:bookmarkEnd w:id="4"/>
      <w:r w:rsidDel="00000000" w:rsidR="00000000" w:rsidRPr="00000000">
        <w:rPr>
          <w:b w:val="1"/>
          <w:bCs w:val="1"/>
          <w:i w:val="0"/>
          <w:iCs w:val="0"/>
          <w:color w:val="000000"/>
          <w:rtl w:val="0"/>
        </w:rPr>
        <w:t xml:space="preserve">2. Equipo de Trabajo y Roles</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Incoherencia Detectada:</w:t>
      </w:r>
      <w:r w:rsidDel="00000000" w:rsidR="00000000" w:rsidRPr="00000000">
        <w:rPr>
          <w:rtl w:val="0"/>
        </w:rPr>
        <w:t xml:space="preserve"> Los roles y responsabilidades del equipo de trabajo estaban mal definidos o no coincidían entre los documentos.</w:t>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Cambios Realizados y Justificación:</w:t>
      </w:r>
    </w:p>
    <w:p w:rsidR="00000000" w:rsidDel="00000000" w:rsidP="00000000" w:rsidRDefault="00000000" w:rsidRPr="00000000" w14:paraId="00000542">
      <w:pPr>
        <w:numPr>
          <w:ilvl w:val="0"/>
          <w:numId w:val="17"/>
        </w:numPr>
        <w:spacing w:before="240" w:lineRule="auto"/>
        <w:ind w:left="720" w:hanging="360"/>
        <w:rPr/>
      </w:pPr>
      <w:r w:rsidDel="00000000" w:rsidR="00000000" w:rsidRPr="00000000">
        <w:rPr>
          <w:b w:val="1"/>
          <w:bCs w:val="1"/>
          <w:rtl w:val="0"/>
        </w:rPr>
        <w:t xml:space="preserve">Reasignación y Clarificación de Roles:</w:t>
      </w:r>
      <w:r w:rsidDel="00000000" w:rsidR="00000000" w:rsidRPr="00000000">
        <w:rPr>
          <w:rtl w:val="0"/>
        </w:rPr>
        <w:t xml:space="preserve"> Se corrigió la designación de los roles para que fueran coherentes en la </w:t>
      </w:r>
      <w:r w:rsidDel="00000000" w:rsidR="00000000" w:rsidRPr="00000000">
        <w:rPr>
          <w:b w:val="1"/>
          <w:bCs w:val="1"/>
          <w:rtl w:val="0"/>
        </w:rPr>
        <w:t xml:space="preserve">Especificación de Requisitos de Software.docx</w:t>
      </w:r>
      <w:r w:rsidDel="00000000" w:rsidR="00000000" w:rsidRPr="00000000">
        <w:rPr>
          <w:rtl w:val="0"/>
        </w:rPr>
        <w:t xml:space="preserve"> y el </w:t>
      </w:r>
      <w:r w:rsidDel="00000000" w:rsidR="00000000" w:rsidRPr="00000000">
        <w:rPr>
          <w:b w:val="1"/>
          <w:bCs w:val="1"/>
          <w:rtl w:val="0"/>
        </w:rPr>
        <w:t xml:space="preserve">informe tecnico.xlsx - Hoja3.csv</w:t>
      </w:r>
      <w:r w:rsidDel="00000000" w:rsidR="00000000" w:rsidRPr="00000000">
        <w:rPr>
          <w:rtl w:val="0"/>
        </w:rPr>
        <w:t xml:space="preserve">. Se asignaron roles específicos a cada miembro del equipo:</w:t>
      </w:r>
    </w:p>
    <w:p w:rsidR="00000000" w:rsidDel="00000000" w:rsidP="00000000" w:rsidRDefault="00000000" w:rsidRPr="00000000" w14:paraId="00000543">
      <w:pPr>
        <w:numPr>
          <w:ilvl w:val="1"/>
          <w:numId w:val="17"/>
        </w:numPr>
        <w:ind w:left="1440" w:hanging="360"/>
        <w:rPr/>
      </w:pPr>
      <w:r w:rsidDel="00000000" w:rsidR="00000000" w:rsidRPr="00000000">
        <w:rPr>
          <w:b w:val="1"/>
          <w:bCs w:val="1"/>
          <w:rtl w:val="0"/>
        </w:rPr>
        <w:t xml:space="preserve">Juan Mauricio Suaza:</w:t>
      </w:r>
      <w:r w:rsidDel="00000000" w:rsidR="00000000" w:rsidRPr="00000000">
        <w:rPr>
          <w:rtl w:val="0"/>
        </w:rPr>
        <w:t xml:space="preserve"> Líder del Proyecto y Analista/Desarrollador, con responsabilidades de coordinación y seguimiento.</w:t>
      </w:r>
    </w:p>
    <w:p w:rsidR="00000000" w:rsidDel="00000000" w:rsidP="00000000" w:rsidRDefault="00000000" w:rsidRPr="00000000" w14:paraId="00000544">
      <w:pPr>
        <w:numPr>
          <w:ilvl w:val="1"/>
          <w:numId w:val="17"/>
        </w:numPr>
        <w:ind w:left="1440" w:hanging="360"/>
        <w:rPr/>
      </w:pPr>
      <w:r w:rsidDel="00000000" w:rsidR="00000000" w:rsidRPr="00000000">
        <w:rPr>
          <w:b w:val="1"/>
          <w:bCs w:val="1"/>
          <w:rtl w:val="0"/>
        </w:rPr>
        <w:t xml:space="preserve">Juan Camilo Fierro y Luis Alejandro Duarte:</w:t>
      </w:r>
      <w:r w:rsidDel="00000000" w:rsidR="00000000" w:rsidRPr="00000000">
        <w:rPr>
          <w:rtl w:val="0"/>
        </w:rPr>
        <w:t xml:space="preserve"> Analistas/Desarrolladores, enfocados en la programación de la aplicación, integración con el servidor y la base de datos, además de asegurar la accesibilidad para personas con discapacidad.</w:t>
      </w:r>
    </w:p>
    <w:p w:rsidR="00000000" w:rsidDel="00000000" w:rsidP="00000000" w:rsidRDefault="00000000" w:rsidRPr="00000000" w14:paraId="00000545">
      <w:pPr>
        <w:numPr>
          <w:ilvl w:val="0"/>
          <w:numId w:val="17"/>
        </w:numPr>
        <w:spacing w:after="240" w:lineRule="auto"/>
        <w:ind w:left="720" w:hanging="360"/>
        <w:rPr/>
      </w:pPr>
      <w:r w:rsidDel="00000000" w:rsidR="00000000" w:rsidRPr="00000000">
        <w:rPr>
          <w:b w:val="1"/>
          <w:bCs w:val="1"/>
          <w:rtl w:val="0"/>
        </w:rPr>
        <w:t xml:space="preserve">Justificación:</w:t>
      </w:r>
      <w:r w:rsidDel="00000000" w:rsidR="00000000" w:rsidRPr="00000000">
        <w:rPr>
          <w:rtl w:val="0"/>
        </w:rPr>
        <w:t xml:space="preserve"> La redefinición de roles asegura que las responsabilidades se alineen con las capacidades de cada integrante, optimizando la productividad y la calidad del trabajo. Esto elimina la confusión y garantiza que cada fase del proyecto sea manejada por el especialista adecuado.</w:t>
      </w:r>
    </w:p>
    <w:p w:rsidR="00000000" w:rsidDel="00000000" w:rsidP="00000000" w:rsidRDefault="00000000" w:rsidRPr="00000000" w14:paraId="00000546">
      <w:pPr>
        <w:pStyle w:val="Heading4"/>
        <w:keepNext w:val="0"/>
        <w:keepLines w:val="0"/>
        <w:spacing w:before="240" w:lineRule="auto"/>
        <w:rPr>
          <w:b w:val="1"/>
          <w:bCs w:val="1"/>
          <w:i w:val="0"/>
          <w:iCs w:val="0"/>
          <w:color w:val="000000"/>
        </w:rPr>
      </w:pPr>
      <w:bookmarkStart w:colFirst="0" w:colLast="0" w:name="_heading=h.m66ng73gf8fe" w:id="5"/>
      <w:bookmarkEnd w:id="5"/>
      <w:r w:rsidDel="00000000" w:rsidR="00000000" w:rsidRPr="00000000">
        <w:rPr>
          <w:b w:val="1"/>
          <w:bCs w:val="1"/>
          <w:i w:val="0"/>
          <w:iCs w:val="0"/>
          <w:color w:val="000000"/>
          <w:rtl w:val="0"/>
        </w:rPr>
        <w:t xml:space="preserve">3. Plan de Trabajo y Cronograma</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Incoherencia Detectada:</w:t>
      </w:r>
      <w:r w:rsidDel="00000000" w:rsidR="00000000" w:rsidRPr="00000000">
        <w:rPr>
          <w:rtl w:val="0"/>
        </w:rPr>
        <w:t xml:space="preserve"> El plan de trabajo inicial asignaba una duración de un mes a cada fase, lo cual era incorrecto e inflexible, ya que algunas fases eran más cortas y otras más largas.</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Cambios Realizados y Justificación:</w:t>
      </w:r>
    </w:p>
    <w:p w:rsidR="00000000" w:rsidDel="00000000" w:rsidP="00000000" w:rsidRDefault="00000000" w:rsidRPr="00000000" w14:paraId="00000549">
      <w:pPr>
        <w:numPr>
          <w:ilvl w:val="0"/>
          <w:numId w:val="1"/>
        </w:numPr>
        <w:spacing w:before="240" w:lineRule="auto"/>
        <w:ind w:left="720" w:hanging="360"/>
        <w:rPr/>
      </w:pPr>
      <w:r w:rsidDel="00000000" w:rsidR="00000000" w:rsidRPr="00000000">
        <w:rPr>
          <w:b w:val="1"/>
          <w:bCs w:val="1"/>
          <w:rtl w:val="0"/>
        </w:rPr>
        <w:t xml:space="preserve">Ajuste de Duración de las Fases:</w:t>
      </w:r>
      <w:r w:rsidDel="00000000" w:rsidR="00000000" w:rsidRPr="00000000">
        <w:rPr>
          <w:rtl w:val="0"/>
        </w:rPr>
        <w:t xml:space="preserve"> El plan de trabajo detallado en la </w:t>
      </w:r>
      <w:r w:rsidDel="00000000" w:rsidR="00000000" w:rsidRPr="00000000">
        <w:rPr>
          <w:b w:val="1"/>
          <w:bCs w:val="1"/>
          <w:rtl w:val="0"/>
        </w:rPr>
        <w:t xml:space="preserve">Propuesta Técnica y Económica.docx</w:t>
      </w:r>
      <w:r w:rsidDel="00000000" w:rsidR="00000000" w:rsidRPr="00000000">
        <w:rPr>
          <w:rtl w:val="0"/>
        </w:rPr>
        <w:t xml:space="preserve"> y en el </w:t>
      </w:r>
      <w:r w:rsidDel="00000000" w:rsidR="00000000" w:rsidRPr="00000000">
        <w:rPr>
          <w:b w:val="1"/>
          <w:bCs w:val="1"/>
          <w:rtl w:val="0"/>
        </w:rPr>
        <w:t xml:space="preserve">informe tecnico.xlsx - Hoja3.csv</w:t>
      </w:r>
      <w:r w:rsidDel="00000000" w:rsidR="00000000" w:rsidRPr="00000000">
        <w:rPr>
          <w:rtl w:val="0"/>
        </w:rPr>
        <w:t xml:space="preserve"> fue modificado para reflejar un cronograma más realista:</w:t>
      </w:r>
    </w:p>
    <w:p w:rsidR="00000000" w:rsidDel="00000000" w:rsidP="00000000" w:rsidRDefault="00000000" w:rsidRPr="00000000" w14:paraId="0000054A">
      <w:pPr>
        <w:numPr>
          <w:ilvl w:val="1"/>
          <w:numId w:val="1"/>
        </w:numPr>
        <w:ind w:left="1440" w:hanging="360"/>
        <w:rPr/>
      </w:pPr>
      <w:r w:rsidDel="00000000" w:rsidR="00000000" w:rsidRPr="00000000">
        <w:rPr>
          <w:b w:val="1"/>
          <w:bCs w:val="1"/>
          <w:rtl w:val="0"/>
        </w:rPr>
        <w:t xml:space="preserve">Fase 1 (Análisis de requerimientos):</w:t>
      </w:r>
      <w:r w:rsidDel="00000000" w:rsidR="00000000" w:rsidRPr="00000000">
        <w:rPr>
          <w:rtl w:val="0"/>
        </w:rPr>
        <w:t xml:space="preserve"> 3 semanas.</w:t>
      </w:r>
    </w:p>
    <w:p w:rsidR="00000000" w:rsidDel="00000000" w:rsidP="00000000" w:rsidRDefault="00000000" w:rsidRPr="00000000" w14:paraId="0000054B">
      <w:pPr>
        <w:numPr>
          <w:ilvl w:val="1"/>
          <w:numId w:val="1"/>
        </w:numPr>
        <w:ind w:left="1440" w:hanging="360"/>
        <w:rPr/>
      </w:pPr>
      <w:r w:rsidDel="00000000" w:rsidR="00000000" w:rsidRPr="00000000">
        <w:rPr>
          <w:b w:val="1"/>
          <w:bCs w:val="1"/>
          <w:rtl w:val="0"/>
        </w:rPr>
        <w:t xml:space="preserve">Fase 2 (Diseño de la solución):</w:t>
      </w:r>
      <w:r w:rsidDel="00000000" w:rsidR="00000000" w:rsidRPr="00000000">
        <w:rPr>
          <w:rtl w:val="0"/>
        </w:rPr>
        <w:t xml:space="preserve"> 5 semanas.</w:t>
      </w:r>
    </w:p>
    <w:p w:rsidR="00000000" w:rsidDel="00000000" w:rsidP="00000000" w:rsidRDefault="00000000" w:rsidRPr="00000000" w14:paraId="0000054C">
      <w:pPr>
        <w:numPr>
          <w:ilvl w:val="1"/>
          <w:numId w:val="1"/>
        </w:numPr>
        <w:ind w:left="1440" w:hanging="360"/>
        <w:rPr/>
      </w:pPr>
      <w:r w:rsidDel="00000000" w:rsidR="00000000" w:rsidRPr="00000000">
        <w:rPr>
          <w:b w:val="1"/>
          <w:bCs w:val="1"/>
          <w:rtl w:val="0"/>
        </w:rPr>
        <w:t xml:space="preserve">Fase 3 (Desarrollo inicial):</w:t>
      </w:r>
      <w:r w:rsidDel="00000000" w:rsidR="00000000" w:rsidRPr="00000000">
        <w:rPr>
          <w:rtl w:val="0"/>
        </w:rPr>
        <w:t xml:space="preserve"> 5 semanas.</w:t>
      </w:r>
    </w:p>
    <w:p w:rsidR="00000000" w:rsidDel="00000000" w:rsidP="00000000" w:rsidRDefault="00000000" w:rsidRPr="00000000" w14:paraId="0000054D">
      <w:pPr>
        <w:numPr>
          <w:ilvl w:val="1"/>
          <w:numId w:val="1"/>
        </w:numPr>
        <w:ind w:left="1440" w:hanging="360"/>
        <w:rPr/>
      </w:pPr>
      <w:r w:rsidDel="00000000" w:rsidR="00000000" w:rsidRPr="00000000">
        <w:rPr>
          <w:b w:val="1"/>
          <w:bCs w:val="1"/>
          <w:rtl w:val="0"/>
        </w:rPr>
        <w:t xml:space="preserve">Fase 4 (Integración y mejora):</w:t>
      </w:r>
      <w:r w:rsidDel="00000000" w:rsidR="00000000" w:rsidRPr="00000000">
        <w:rPr>
          <w:rtl w:val="0"/>
        </w:rPr>
        <w:t xml:space="preserve"> 4 semanas.</w:t>
      </w:r>
    </w:p>
    <w:p w:rsidR="00000000" w:rsidDel="00000000" w:rsidP="00000000" w:rsidRDefault="00000000" w:rsidRPr="00000000" w14:paraId="0000054E">
      <w:pPr>
        <w:numPr>
          <w:ilvl w:val="1"/>
          <w:numId w:val="1"/>
        </w:numPr>
        <w:ind w:left="1440" w:hanging="360"/>
        <w:rPr/>
      </w:pPr>
      <w:r w:rsidDel="00000000" w:rsidR="00000000" w:rsidRPr="00000000">
        <w:rPr>
          <w:b w:val="1"/>
          <w:bCs w:val="1"/>
          <w:rtl w:val="0"/>
        </w:rPr>
        <w:t xml:space="preserve">Fase 5 (Pruebas y validación):</w:t>
      </w:r>
      <w:r w:rsidDel="00000000" w:rsidR="00000000" w:rsidRPr="00000000">
        <w:rPr>
          <w:rtl w:val="0"/>
        </w:rPr>
        <w:t xml:space="preserve"> 5 semanas.</w:t>
      </w:r>
    </w:p>
    <w:p w:rsidR="00000000" w:rsidDel="00000000" w:rsidP="00000000" w:rsidRDefault="00000000" w:rsidRPr="00000000" w14:paraId="0000054F">
      <w:pPr>
        <w:numPr>
          <w:ilvl w:val="0"/>
          <w:numId w:val="1"/>
        </w:numPr>
        <w:spacing w:after="240" w:lineRule="auto"/>
        <w:ind w:left="720" w:hanging="360"/>
        <w:rPr/>
      </w:pPr>
      <w:r w:rsidDel="00000000" w:rsidR="00000000" w:rsidRPr="00000000">
        <w:rPr>
          <w:b w:val="1"/>
          <w:bCs w:val="1"/>
          <w:rtl w:val="0"/>
        </w:rPr>
        <w:t xml:space="preserve">Justificación:</w:t>
      </w:r>
      <w:r w:rsidDel="00000000" w:rsidR="00000000" w:rsidRPr="00000000">
        <w:rPr>
          <w:rtl w:val="0"/>
        </w:rPr>
        <w:t xml:space="preserve"> El nuevo cronograma es más preciso y se alinea con el esfuerzo real requerido para cada actividad. Este cambio permite una mejor gestión del tiempo, evita retrasos innecesarios y asegura que el proyecto avance de manera eficiente y controlada. La flexibilidad de este plan es fundamental para la correcta finalización del proyecto.</w:t>
      </w:r>
    </w:p>
    <w:p w:rsidR="00000000" w:rsidDel="00000000" w:rsidP="00000000" w:rsidRDefault="00000000" w:rsidRPr="00000000" w14:paraId="00000550">
      <w:pPr>
        <w:rPr>
          <w:b w:val="1"/>
          <w:bCs w:val="1"/>
          <w:sz w:val="26"/>
          <w:szCs w:val="26"/>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sectPr>
      <w:headerReference r:id="rId3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rebuchet M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82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379" w:hanging="360"/>
      </w:pPr>
      <w:rPr/>
    </w:lvl>
    <w:lvl w:ilvl="2">
      <w:start w:val="0"/>
      <w:numFmt w:val="bullet"/>
      <w:lvlText w:val="•"/>
      <w:lvlJc w:val="left"/>
      <w:pPr>
        <w:ind w:left="1938" w:hanging="360"/>
      </w:pPr>
      <w:rPr/>
    </w:lvl>
    <w:lvl w:ilvl="3">
      <w:start w:val="0"/>
      <w:numFmt w:val="bullet"/>
      <w:lvlText w:val="•"/>
      <w:lvlJc w:val="left"/>
      <w:pPr>
        <w:ind w:left="2497" w:hanging="360"/>
      </w:pPr>
      <w:rPr/>
    </w:lvl>
    <w:lvl w:ilvl="4">
      <w:start w:val="0"/>
      <w:numFmt w:val="bullet"/>
      <w:lvlText w:val="•"/>
      <w:lvlJc w:val="left"/>
      <w:pPr>
        <w:ind w:left="3057" w:hanging="360"/>
      </w:pPr>
      <w:rPr/>
    </w:lvl>
    <w:lvl w:ilvl="5">
      <w:start w:val="0"/>
      <w:numFmt w:val="bullet"/>
      <w:lvlText w:val="•"/>
      <w:lvlJc w:val="left"/>
      <w:pPr>
        <w:ind w:left="3616" w:hanging="360"/>
      </w:pPr>
      <w:rPr/>
    </w:lvl>
    <w:lvl w:ilvl="6">
      <w:start w:val="0"/>
      <w:numFmt w:val="bullet"/>
      <w:lvlText w:val="•"/>
      <w:lvlJc w:val="left"/>
      <w:pPr>
        <w:ind w:left="4175" w:hanging="360"/>
      </w:pPr>
      <w:rPr/>
    </w:lvl>
    <w:lvl w:ilvl="7">
      <w:start w:val="0"/>
      <w:numFmt w:val="bullet"/>
      <w:lvlText w:val="•"/>
      <w:lvlJc w:val="left"/>
      <w:pPr>
        <w:ind w:left="4735" w:hanging="360"/>
      </w:pPr>
      <w:rPr/>
    </w:lvl>
    <w:lvl w:ilvl="8">
      <w:start w:val="0"/>
      <w:numFmt w:val="bullet"/>
      <w:lvlText w:val="•"/>
      <w:lvlJc w:val="left"/>
      <w:pPr>
        <w:ind w:left="5294" w:hanging="360"/>
      </w:pPr>
      <w:rPr/>
    </w:lvl>
  </w:abstractNum>
  <w:abstractNum w:abstractNumId="4">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45"/>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5">
    <w:lvl w:ilvl="0">
      <w:start w:val="0"/>
      <w:numFmt w:val="bullet"/>
      <w:lvlText w:val="●"/>
      <w:lvlJc w:val="left"/>
      <w:pPr>
        <w:ind w:left="801" w:hanging="360.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6">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7">
    <w:lvl w:ilvl="0">
      <w:start w:val="0"/>
      <w:numFmt w:val="bullet"/>
      <w:lvlText w:val="●"/>
      <w:lvlJc w:val="left"/>
      <w:pPr>
        <w:ind w:left="799"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3"/>
      </w:pPr>
      <w:rPr/>
    </w:lvl>
    <w:lvl w:ilvl="2">
      <w:start w:val="0"/>
      <w:numFmt w:val="bullet"/>
      <w:lvlText w:val="•"/>
      <w:lvlJc w:val="left"/>
      <w:pPr>
        <w:ind w:left="1762" w:hanging="363.0000000000002"/>
      </w:pPr>
      <w:rPr/>
    </w:lvl>
    <w:lvl w:ilvl="3">
      <w:start w:val="0"/>
      <w:numFmt w:val="bullet"/>
      <w:lvlText w:val="•"/>
      <w:lvlJc w:val="left"/>
      <w:pPr>
        <w:ind w:left="2243" w:hanging="363"/>
      </w:pPr>
      <w:rPr/>
    </w:lvl>
    <w:lvl w:ilvl="4">
      <w:start w:val="0"/>
      <w:numFmt w:val="bullet"/>
      <w:lvlText w:val="•"/>
      <w:lvlJc w:val="left"/>
      <w:pPr>
        <w:ind w:left="2724" w:hanging="363.00000000000045"/>
      </w:pPr>
      <w:rPr/>
    </w:lvl>
    <w:lvl w:ilvl="5">
      <w:start w:val="0"/>
      <w:numFmt w:val="bullet"/>
      <w:lvlText w:val="•"/>
      <w:lvlJc w:val="left"/>
      <w:pPr>
        <w:ind w:left="3205" w:hanging="363"/>
      </w:pPr>
      <w:rPr/>
    </w:lvl>
    <w:lvl w:ilvl="6">
      <w:start w:val="0"/>
      <w:numFmt w:val="bullet"/>
      <w:lvlText w:val="•"/>
      <w:lvlJc w:val="left"/>
      <w:pPr>
        <w:ind w:left="3686" w:hanging="363"/>
      </w:pPr>
      <w:rPr/>
    </w:lvl>
    <w:lvl w:ilvl="7">
      <w:start w:val="0"/>
      <w:numFmt w:val="bullet"/>
      <w:lvlText w:val="•"/>
      <w:lvlJc w:val="left"/>
      <w:pPr>
        <w:ind w:left="4167" w:hanging="363"/>
      </w:pPr>
      <w:rPr/>
    </w:lvl>
    <w:lvl w:ilvl="8">
      <w:start w:val="0"/>
      <w:numFmt w:val="bullet"/>
      <w:lvlText w:val="•"/>
      <w:lvlJc w:val="left"/>
      <w:pPr>
        <w:ind w:left="4648" w:hanging="363"/>
      </w:pPr>
      <w:rPr/>
    </w:lvl>
  </w:abstractNum>
  <w:abstractNum w:abstractNumId="8">
    <w:lvl w:ilvl="0">
      <w:start w:val="0"/>
      <w:numFmt w:val="bullet"/>
      <w:lvlText w:val="●"/>
      <w:lvlJc w:val="left"/>
      <w:pPr>
        <w:ind w:left="1214"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45"/>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9">
    <w:lvl w:ilvl="0">
      <w:start w:val="0"/>
      <w:numFmt w:val="bullet"/>
      <w:lvlText w:val="●"/>
      <w:lvlJc w:val="left"/>
      <w:pPr>
        <w:ind w:left="801" w:hanging="360.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10">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11">
    <w:lvl w:ilvl="0">
      <w:start w:val="0"/>
      <w:numFmt w:val="bullet"/>
      <w:lvlText w:val="●"/>
      <w:lvlJc w:val="left"/>
      <w:pPr>
        <w:ind w:left="799" w:hanging="35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405" w:hanging="405"/>
      </w:pPr>
      <w:rPr/>
    </w:lvl>
    <w:lvl w:ilvl="1">
      <w:start w:val="1"/>
      <w:numFmt w:val="decimal"/>
      <w:lvlText w:val="%1.%2"/>
      <w:lvlJc w:val="left"/>
      <w:pPr>
        <w:ind w:left="1485" w:hanging="405"/>
      </w:pPr>
      <w:rPr/>
    </w:lvl>
    <w:lvl w:ilvl="2">
      <w:start w:val="1"/>
      <w:numFmt w:val="decimal"/>
      <w:lvlText w:val="%1.%2.%3"/>
      <w:lvlJc w:val="left"/>
      <w:pPr>
        <w:ind w:left="2880" w:hanging="720"/>
      </w:pPr>
      <w:rPr/>
    </w:lvl>
    <w:lvl w:ilvl="3">
      <w:start w:val="1"/>
      <w:numFmt w:val="decimal"/>
      <w:lvlText w:val="%1.%2.%3.%4"/>
      <w:lvlJc w:val="left"/>
      <w:pPr>
        <w:ind w:left="4320" w:hanging="1080"/>
      </w:pPr>
      <w:rPr/>
    </w:lvl>
    <w:lvl w:ilvl="4">
      <w:start w:val="1"/>
      <w:numFmt w:val="decimal"/>
      <w:lvlText w:val="%1.%2.%3.%4.%5"/>
      <w:lvlJc w:val="left"/>
      <w:pPr>
        <w:ind w:left="5400" w:hanging="1080"/>
      </w:pPr>
      <w:rPr/>
    </w:lvl>
    <w:lvl w:ilvl="5">
      <w:start w:val="1"/>
      <w:numFmt w:val="decimal"/>
      <w:lvlText w:val="%1.%2.%3.%4.%5.%6"/>
      <w:lvlJc w:val="left"/>
      <w:pPr>
        <w:ind w:left="6840" w:hanging="1440"/>
      </w:pPr>
      <w:rPr/>
    </w:lvl>
    <w:lvl w:ilvl="6">
      <w:start w:val="1"/>
      <w:numFmt w:val="decimal"/>
      <w:lvlText w:val="%1.%2.%3.%4.%5.%6.%7"/>
      <w:lvlJc w:val="left"/>
      <w:pPr>
        <w:ind w:left="7920" w:hanging="1440"/>
      </w:pPr>
      <w:rPr/>
    </w:lvl>
    <w:lvl w:ilvl="7">
      <w:start w:val="1"/>
      <w:numFmt w:val="decimal"/>
      <w:lvlText w:val="%1.%2.%3.%4.%5.%6.%7.%8"/>
      <w:lvlJc w:val="left"/>
      <w:pPr>
        <w:ind w:left="9360" w:hanging="1800"/>
      </w:pPr>
      <w:rPr/>
    </w:lvl>
    <w:lvl w:ilvl="8">
      <w:start w:val="1"/>
      <w:numFmt w:val="decimal"/>
      <w:lvlText w:val="%1.%2.%3.%4.%5.%6.%7.%8.%9"/>
      <w:lvlJc w:val="left"/>
      <w:pPr>
        <w:ind w:left="10440" w:hanging="180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44237"/>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44237"/>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44237"/>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74423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rsid w:val="0074423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744237"/>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744237"/>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744237"/>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74423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4423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4423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44237"/>
    <w:rPr>
      <w:rFonts w:cstheme="majorBidi" w:eastAsiaTheme="majorEastAsia"/>
      <w:color w:val="272727" w:themeColor="text1" w:themeTint="0000D8"/>
    </w:rPr>
  </w:style>
  <w:style w:type="character" w:styleId="TtuloCar" w:customStyle="1">
    <w:name w:val="Título Car"/>
    <w:basedOn w:val="Fuentedeprrafopredeter"/>
    <w:uiPriority w:val="10"/>
    <w:rsid w:val="0074423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74423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4423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44237"/>
    <w:rPr>
      <w:i w:val="1"/>
      <w:iCs w:val="1"/>
      <w:color w:val="404040" w:themeColor="text1" w:themeTint="0000BF"/>
    </w:rPr>
  </w:style>
  <w:style w:type="paragraph" w:styleId="Prrafodelista">
    <w:name w:val="List Paragraph"/>
    <w:basedOn w:val="Normal"/>
    <w:uiPriority w:val="34"/>
    <w:qFormat w:val="1"/>
    <w:rsid w:val="00744237"/>
    <w:pPr>
      <w:ind w:left="720"/>
      <w:contextualSpacing w:val="1"/>
    </w:pPr>
  </w:style>
  <w:style w:type="character" w:styleId="nfasisintenso">
    <w:name w:val="Intense Emphasis"/>
    <w:basedOn w:val="Fuentedeprrafopredeter"/>
    <w:uiPriority w:val="21"/>
    <w:qFormat w:val="1"/>
    <w:rsid w:val="00744237"/>
    <w:rPr>
      <w:i w:val="1"/>
      <w:iCs w:val="1"/>
      <w:color w:val="0f4761" w:themeColor="accent1" w:themeShade="0000BF"/>
    </w:rPr>
  </w:style>
  <w:style w:type="paragraph" w:styleId="Citadestacada">
    <w:name w:val="Intense Quote"/>
    <w:basedOn w:val="Normal"/>
    <w:next w:val="Normal"/>
    <w:link w:val="CitadestacadaCar"/>
    <w:uiPriority w:val="30"/>
    <w:qFormat w:val="1"/>
    <w:rsid w:val="0074423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44237"/>
    <w:rPr>
      <w:i w:val="1"/>
      <w:iCs w:val="1"/>
      <w:color w:val="0f4761" w:themeColor="accent1" w:themeShade="0000BF"/>
    </w:rPr>
  </w:style>
  <w:style w:type="character" w:styleId="Referenciaintensa">
    <w:name w:val="Intense Reference"/>
    <w:basedOn w:val="Fuentedeprrafopredeter"/>
    <w:uiPriority w:val="32"/>
    <w:qFormat w:val="1"/>
    <w:rsid w:val="00744237"/>
    <w:rPr>
      <w:b w:val="1"/>
      <w:bCs w:val="1"/>
      <w:smallCaps w:val="1"/>
      <w:color w:val="0f4761" w:themeColor="accent1" w:themeShade="0000BF"/>
      <w:spacing w:val="5"/>
    </w:rPr>
  </w:style>
  <w:style w:type="paragraph" w:styleId="Textoindependiente">
    <w:name w:val="Body Text"/>
    <w:basedOn w:val="Normal"/>
    <w:link w:val="TextoindependienteCar"/>
    <w:uiPriority w:val="1"/>
    <w:qFormat w:val="1"/>
    <w:rsid w:val="00744237"/>
    <w:rPr>
      <w:sz w:val="20"/>
      <w:szCs w:val="20"/>
    </w:rPr>
  </w:style>
  <w:style w:type="character" w:styleId="TextoindependienteCar" w:customStyle="1">
    <w:name w:val="Texto independiente Car"/>
    <w:basedOn w:val="Fuentedeprrafopredeter"/>
    <w:link w:val="Textoindependiente"/>
    <w:uiPriority w:val="1"/>
    <w:rsid w:val="00744237"/>
    <w:rPr>
      <w:rFonts w:ascii="Arial MT" w:cs="Arial MT" w:eastAsia="Arial MT" w:hAnsi="Arial MT"/>
      <w:kern w:val="0"/>
      <w:sz w:val="20"/>
      <w:szCs w:val="20"/>
      <w:lang w:val="es-ES"/>
    </w:rPr>
  </w:style>
  <w:style w:type="paragraph" w:styleId="TDC1">
    <w:name w:val="toc 1"/>
    <w:basedOn w:val="Normal"/>
    <w:uiPriority w:val="39"/>
    <w:qFormat w:val="1"/>
    <w:rsid w:val="00744237"/>
    <w:pPr>
      <w:spacing w:before="90"/>
      <w:ind w:left="918" w:hanging="359"/>
    </w:pPr>
  </w:style>
  <w:style w:type="paragraph" w:styleId="TDC2">
    <w:name w:val="toc 2"/>
    <w:basedOn w:val="Normal"/>
    <w:uiPriority w:val="39"/>
    <w:qFormat w:val="1"/>
    <w:rsid w:val="00744237"/>
    <w:pPr>
      <w:spacing w:before="90"/>
      <w:ind w:left="1843" w:hanging="431"/>
    </w:pPr>
  </w:style>
  <w:style w:type="paragraph" w:styleId="TDC3">
    <w:name w:val="toc 3"/>
    <w:basedOn w:val="Normal"/>
    <w:uiPriority w:val="39"/>
    <w:qFormat w:val="1"/>
    <w:rsid w:val="00744237"/>
    <w:pPr>
      <w:spacing w:before="59"/>
      <w:ind w:left="2182" w:hanging="720"/>
    </w:pPr>
  </w:style>
  <w:style w:type="paragraph" w:styleId="TDC4">
    <w:name w:val="toc 4"/>
    <w:basedOn w:val="Normal"/>
    <w:uiPriority w:val="1"/>
    <w:qFormat w:val="1"/>
    <w:rsid w:val="00744237"/>
    <w:pPr>
      <w:spacing w:before="90"/>
      <w:ind w:left="2825" w:hanging="564"/>
    </w:pPr>
  </w:style>
  <w:style w:type="paragraph" w:styleId="NormalWeb">
    <w:name w:val="Normal (Web)"/>
    <w:basedOn w:val="Normal"/>
    <w:uiPriority w:val="99"/>
    <w:unhideWhenUsed w:val="1"/>
    <w:rsid w:val="00744237"/>
    <w:pPr>
      <w:widowControl w:val="1"/>
      <w:spacing w:after="100" w:afterAutospacing="1" w:before="100" w:beforeAutospacing="1"/>
    </w:pPr>
    <w:rPr>
      <w:rFonts w:ascii="Times New Roman" w:cs="Times New Roman" w:eastAsia="Times New Roman" w:hAnsi="Times New Roman"/>
      <w:sz w:val="24"/>
      <w:szCs w:val="24"/>
      <w:lang w:val="es-CO"/>
    </w:rPr>
  </w:style>
  <w:style w:type="character" w:styleId="Textoennegrita">
    <w:name w:val="Strong"/>
    <w:basedOn w:val="Fuentedeprrafopredeter"/>
    <w:uiPriority w:val="22"/>
    <w:qFormat w:val="1"/>
    <w:rsid w:val="00744237"/>
    <w:rPr>
      <w:b w:val="1"/>
      <w:bCs w:val="1"/>
    </w:rPr>
  </w:style>
  <w:style w:type="character" w:styleId="Hipervnculo">
    <w:name w:val="Hyperlink"/>
    <w:basedOn w:val="Fuentedeprrafopredeter"/>
    <w:uiPriority w:val="99"/>
    <w:unhideWhenUsed w:val="1"/>
    <w:rsid w:val="0030224A"/>
    <w:rPr>
      <w:color w:val="467886" w:themeColor="hyperlink"/>
      <w:u w:val="single"/>
    </w:rPr>
  </w:style>
  <w:style w:type="paragraph" w:styleId="TableParagraph" w:customStyle="1">
    <w:name w:val="Table Paragraph"/>
    <w:basedOn w:val="Normal"/>
    <w:uiPriority w:val="1"/>
    <w:qFormat w:val="1"/>
    <w:rsid w:val="0030224A"/>
    <w:pPr>
      <w:ind w:left="107"/>
    </w:pPr>
    <w:rPr>
      <w:rFonts w:ascii="Times New Roman" w:cs="Times New Roman" w:eastAsia="Times New Roman" w:hAnsi="Times New Roman"/>
    </w:rPr>
  </w:style>
  <w:style w:type="table" w:styleId="TableNormal1" w:customStyle="1">
    <w:name w:val="Table Normal"/>
    <w:uiPriority w:val="2"/>
    <w:semiHidden w:val="1"/>
    <w:qFormat w:val="1"/>
    <w:rsid w:val="0030224A"/>
    <w:pPr>
      <w:autoSpaceDE w:val="0"/>
      <w:autoSpaceDN w:val="0"/>
    </w:pPr>
    <w:rPr>
      <w:lang w:val="en-US"/>
    </w:rPr>
    <w:tblPr>
      <w:tblCellMar>
        <w:top w:w="0.0" w:type="dxa"/>
        <w:left w:w="0.0" w:type="dxa"/>
        <w:bottom w:w="0.0" w:type="dxa"/>
        <w:right w:w="0.0" w:type="dxa"/>
      </w:tblCellMar>
    </w:tblPr>
  </w:style>
  <w:style w:type="paragraph" w:styleId="Descripcin">
    <w:name w:val="caption"/>
    <w:basedOn w:val="Normal"/>
    <w:next w:val="Normal"/>
    <w:uiPriority w:val="35"/>
    <w:semiHidden w:val="1"/>
    <w:unhideWhenUsed w:val="1"/>
    <w:qFormat w:val="1"/>
    <w:rsid w:val="00671570"/>
    <w:pPr>
      <w:spacing w:after="200"/>
    </w:pPr>
    <w:rPr>
      <w:i w:val="1"/>
      <w:iCs w:val="1"/>
      <w:color w:val="0e2841" w:themeColor="text2"/>
      <w:sz w:val="18"/>
      <w:szCs w:val="18"/>
    </w:rPr>
  </w:style>
  <w:style w:type="table" w:styleId="Tablaconcuadrcula">
    <w:name w:val="Table Grid"/>
    <w:basedOn w:val="Tablanormal"/>
    <w:uiPriority w:val="59"/>
    <w:rsid w:val="00671570"/>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fasis">
    <w:name w:val="Emphasis"/>
    <w:basedOn w:val="Fuentedeprrafopredeter"/>
    <w:uiPriority w:val="20"/>
    <w:qFormat w:val="1"/>
    <w:rsid w:val="00671570"/>
    <w:rPr>
      <w:i w:val="1"/>
      <w:iCs w:val="1"/>
    </w:rPr>
  </w:style>
  <w:style w:type="paragraph" w:styleId="TtuloTDC">
    <w:name w:val="TOC Heading"/>
    <w:next w:val="Normal"/>
    <w:uiPriority w:val="39"/>
    <w:unhideWhenUsed w:val="1"/>
    <w:qFormat w:val="1"/>
    <w:rsid w:val="0061228B"/>
    <w:pPr>
      <w:widowControl w:val="1"/>
      <w:spacing w:before="240" w:line="259" w:lineRule="auto"/>
    </w:pPr>
    <w:rPr>
      <w:sz w:val="32"/>
      <w:szCs w:val="32"/>
      <w:lang w:eastAsia="es-419" w:val="es-419"/>
    </w:r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Pr>
  </w:style>
  <w:style w:type="table" w:styleId="af2" w:customStyle="1">
    <w:basedOn w:val="TableNormal1"/>
    <w:tblPr>
      <w:tblStyleRowBandSize w:val="1"/>
      <w:tblStyleColBandSize w:val="1"/>
    </w:tbl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Pr>
  </w:style>
  <w:style w:type="table" w:styleId="af7" w:customStyle="1">
    <w:basedOn w:val="TableNormal1"/>
    <w:tblPr>
      <w:tblStyleRowBandSize w:val="1"/>
      <w:tblStyleColBandSize w:val="1"/>
    </w:tblPr>
  </w:style>
  <w:style w:type="table" w:styleId="af8" w:customStyle="1">
    <w:basedOn w:val="TableNormal1"/>
    <w:tblPr>
      <w:tblStyleRowBandSize w:val="1"/>
      <w:tblStyleColBandSize w:val="1"/>
    </w:tblPr>
  </w:style>
  <w:style w:type="table" w:styleId="af9" w:customStyle="1">
    <w:basedOn w:val="TableNormal1"/>
    <w:tblPr>
      <w:tblStyleRowBandSize w:val="1"/>
      <w:tblStyleColBandSize w:val="1"/>
    </w:tblPr>
  </w:style>
  <w:style w:type="table" w:styleId="afa" w:customStyle="1">
    <w:basedOn w:val="TableNormal1"/>
    <w:tblPr>
      <w:tblStyleRowBandSize w:val="1"/>
      <w:tblStyleColBandSize w:val="1"/>
    </w:tblPr>
  </w:style>
  <w:style w:type="table" w:styleId="afb" w:customStyle="1">
    <w:basedOn w:val="TableNormal1"/>
    <w:tblPr>
      <w:tblStyleRowBandSize w:val="1"/>
      <w:tblStyleColBandSize w:val="1"/>
    </w:tblPr>
  </w:style>
  <w:style w:type="table" w:styleId="afc" w:customStyle="1">
    <w:basedOn w:val="TableNormal1"/>
    <w:tblPr>
      <w:tblStyleRowBandSize w:val="1"/>
      <w:tblStyleColBandSize w:val="1"/>
    </w:tblPr>
  </w:style>
  <w:style w:type="table" w:styleId="afd" w:customStyle="1">
    <w:basedOn w:val="TableNormal1"/>
    <w:tblPr>
      <w:tblStyleRowBandSize w:val="1"/>
      <w:tblStyleColBandSize w:val="1"/>
    </w:tblPr>
  </w:style>
  <w:style w:type="table" w:styleId="afe" w:customStyle="1">
    <w:basedOn w:val="TableNormal1"/>
    <w:tblPr>
      <w:tblStyleRowBandSize w:val="1"/>
      <w:tblStyleColBandSize w:val="1"/>
    </w:tblPr>
  </w:style>
  <w:style w:type="table" w:styleId="aff" w:customStyle="1">
    <w:basedOn w:val="TableNormal1"/>
    <w:tblPr>
      <w:tblStyleRowBandSize w:val="1"/>
      <w:tblStyleColBandSize w:val="1"/>
    </w:tblPr>
  </w:style>
  <w:style w:type="table" w:styleId="aff0" w:customStyle="1">
    <w:basedOn w:val="TableNormal1"/>
    <w:tblPr>
      <w:tblStyleRowBandSize w:val="1"/>
      <w:tblStyleColBandSize w:val="1"/>
    </w:tblPr>
  </w:style>
  <w:style w:type="table" w:styleId="aff1" w:customStyle="1">
    <w:basedOn w:val="TableNormal1"/>
    <w:tblPr>
      <w:tblStyleRowBandSize w:val="1"/>
      <w:tblStyleColBandSize w:val="1"/>
    </w:tblPr>
  </w:style>
  <w:style w:type="table" w:styleId="aff2" w:customStyle="1">
    <w:basedOn w:val="TableNormal1"/>
    <w:tblPr>
      <w:tblStyleRowBandSize w:val="1"/>
      <w:tblStyleColBandSize w:val="1"/>
    </w:tblPr>
  </w:style>
  <w:style w:type="table" w:styleId="aff3" w:customStyle="1">
    <w:basedOn w:val="TableNormal1"/>
    <w:tblPr>
      <w:tblStyleRowBandSize w:val="1"/>
      <w:tblStyleColBandSize w:val="1"/>
    </w:tblPr>
  </w:style>
  <w:style w:type="table" w:styleId="aff4" w:customStyle="1">
    <w:basedOn w:val="TableNormal1"/>
    <w:tblPr>
      <w:tblStyleRowBandSize w:val="1"/>
      <w:tblStyleColBandSize w:val="1"/>
    </w:tblPr>
  </w:style>
  <w:style w:type="table" w:styleId="aff5" w:customStyle="1">
    <w:basedOn w:val="TableNormal1"/>
    <w:tblPr>
      <w:tblStyleRowBandSize w:val="1"/>
      <w:tblStyleColBandSize w:val="1"/>
      <w:tblCellMar>
        <w:left w:w="108.0" w:type="dxa"/>
        <w:right w:w="108.0" w:type="dxa"/>
      </w:tblCellMar>
    </w:tblPr>
  </w:style>
  <w:style w:type="table" w:styleId="aff6" w:customStyle="1">
    <w:basedOn w:val="TableNormal1"/>
    <w:tblPr>
      <w:tblStyleRowBandSize w:val="1"/>
      <w:tblStyleColBandSize w:val="1"/>
      <w:tblCellMar>
        <w:left w:w="108.0" w:type="dxa"/>
        <w:right w:w="108.0" w:type="dxa"/>
      </w:tblCellMar>
    </w:tblPr>
  </w:style>
  <w:style w:type="table" w:styleId="aff7" w:customStyle="1">
    <w:basedOn w:val="TableNormal1"/>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Pr>
  </w:style>
  <w:style w:type="table" w:styleId="aff9" w:customStyle="1">
    <w:basedOn w:val="TableNormal1"/>
    <w:tblPr>
      <w:tblStyleRowBandSize w:val="1"/>
      <w:tblStyleColBandSize w:val="1"/>
    </w:tblPr>
  </w:style>
  <w:style w:type="table" w:styleId="affa" w:customStyle="1">
    <w:basedOn w:val="TableNormal1"/>
    <w:tblPr>
      <w:tblStyleRowBandSize w:val="1"/>
      <w:tblStyleColBandSize w:val="1"/>
    </w:tblPr>
  </w:style>
  <w:style w:type="table" w:styleId="affb" w:customStyle="1">
    <w:basedOn w:val="TableNormal1"/>
    <w:tblPr>
      <w:tblStyleRowBandSize w:val="1"/>
      <w:tblStyleColBandSize w:val="1"/>
    </w:tblPr>
  </w:style>
  <w:style w:type="table" w:styleId="affc" w:customStyle="1">
    <w:basedOn w:val="TableNormal1"/>
    <w:tblPr>
      <w:tblStyleRowBandSize w:val="1"/>
      <w:tblStyleColBandSize w:val="1"/>
    </w:tblPr>
  </w:style>
  <w:style w:type="table" w:styleId="affd" w:customStyle="1">
    <w:basedOn w:val="TableNormal1"/>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Pr>
  </w:style>
  <w:style w:type="table" w:styleId="afff" w:customStyle="1">
    <w:basedOn w:val="TableNormal1"/>
    <w:tblPr>
      <w:tblStyleRowBandSize w:val="1"/>
      <w:tblStyleColBandSize w:val="1"/>
    </w:tblPr>
  </w:style>
  <w:style w:type="table" w:styleId="afff0" w:customStyle="1">
    <w:basedOn w:val="TableNormal1"/>
    <w:tblPr>
      <w:tblStyleRowBandSize w:val="1"/>
      <w:tblStyleColBandSize w:val="1"/>
    </w:tblPr>
  </w:style>
  <w:style w:type="table" w:styleId="afff1" w:customStyle="1">
    <w:basedOn w:val="TableNormal1"/>
    <w:tblPr>
      <w:tblStyleRowBandSize w:val="1"/>
      <w:tblStyleColBandSize w:val="1"/>
    </w:tblPr>
  </w:style>
  <w:style w:type="table" w:styleId="afff2" w:customStyle="1">
    <w:basedOn w:val="TableNormal1"/>
    <w:tblPr>
      <w:tblStyleRowBandSize w:val="1"/>
      <w:tblStyleColBandSize w:val="1"/>
    </w:tblPr>
  </w:style>
  <w:style w:type="table" w:styleId="afff3" w:customStyle="1">
    <w:basedOn w:val="TableNormal1"/>
    <w:tblPr>
      <w:tblStyleRowBandSize w:val="1"/>
      <w:tblStyleColBandSize w:val="1"/>
    </w:tblPr>
  </w:style>
  <w:style w:type="table" w:styleId="afff4" w:customStyle="1">
    <w:basedOn w:val="TableNormal1"/>
    <w:tblPr>
      <w:tblStyleRowBandSize w:val="1"/>
      <w:tblStyleColBandSize w:val="1"/>
    </w:tblPr>
  </w:style>
  <w:style w:type="table" w:styleId="afff5" w:customStyle="1">
    <w:basedOn w:val="TableNormal1"/>
    <w:tblPr>
      <w:tblStyleRowBandSize w:val="1"/>
      <w:tblStyleColBandSize w:val="1"/>
    </w:tblPr>
  </w:style>
  <w:style w:type="table" w:styleId="afff6" w:customStyle="1">
    <w:basedOn w:val="TableNormal1"/>
    <w:tblPr>
      <w:tblStyleRowBandSize w:val="1"/>
      <w:tblStyleColBandSize w:val="1"/>
    </w:tblPr>
  </w:style>
  <w:style w:type="table" w:styleId="afff7" w:customStyle="1">
    <w:basedOn w:val="TableNormal1"/>
    <w:tblPr>
      <w:tblStyleRowBandSize w:val="1"/>
      <w:tblStyleColBandSize w:val="1"/>
    </w:tblPr>
  </w:style>
  <w:style w:type="table" w:styleId="afff8" w:customStyle="1">
    <w:basedOn w:val="TableNormal1"/>
    <w:tblPr>
      <w:tblStyleRowBandSize w:val="1"/>
      <w:tblStyleColBandSize w:val="1"/>
    </w:tblPr>
  </w:style>
  <w:style w:type="table" w:styleId="afff9" w:customStyle="1">
    <w:basedOn w:val="TableNormal1"/>
    <w:tblPr>
      <w:tblStyleRowBandSize w:val="1"/>
      <w:tblStyleColBandSize w:val="1"/>
    </w:tblPr>
  </w:style>
  <w:style w:type="table" w:styleId="afffa" w:customStyle="1">
    <w:basedOn w:val="TableNormal1"/>
    <w:tblPr>
      <w:tblStyleRowBandSize w:val="1"/>
      <w:tblStyleColBandSize w:val="1"/>
    </w:tblPr>
  </w:style>
  <w:style w:type="table" w:styleId="afffb" w:customStyle="1">
    <w:basedOn w:val="TableNormal1"/>
    <w:tblPr>
      <w:tblStyleRowBandSize w:val="1"/>
      <w:tblStyleColBandSize w:val="1"/>
    </w:tblPr>
  </w:style>
  <w:style w:type="table" w:styleId="afffc" w:customStyle="1">
    <w:basedOn w:val="TableNormal1"/>
    <w:tblPr>
      <w:tblStyleRowBandSize w:val="1"/>
      <w:tblStyleColBandSize w:val="1"/>
    </w:tblPr>
  </w:style>
  <w:style w:type="table" w:styleId="afffd" w:customStyle="1">
    <w:basedOn w:val="TableNormal1"/>
    <w:tblPr>
      <w:tblStyleRowBandSize w:val="1"/>
      <w:tblStyleColBandSize w:val="1"/>
    </w:tblPr>
  </w:style>
  <w:style w:type="table" w:styleId="afffe" w:customStyle="1">
    <w:basedOn w:val="TableNormal1"/>
    <w:tblPr>
      <w:tblStyleRowBandSize w:val="1"/>
      <w:tblStyleColBandSize w:val="1"/>
    </w:tblPr>
  </w:style>
  <w:style w:type="table" w:styleId="affff" w:customStyle="1">
    <w:basedOn w:val="TableNormal1"/>
    <w:tblPr>
      <w:tblStyleRowBandSize w:val="1"/>
      <w:tblStyleColBandSize w:val="1"/>
    </w:tblPr>
  </w:style>
  <w:style w:type="table" w:styleId="affff0" w:customStyle="1">
    <w:basedOn w:val="TableNormal1"/>
    <w:tblPr>
      <w:tblStyleRowBandSize w:val="1"/>
      <w:tblStyleColBandSize w:val="1"/>
    </w:tblPr>
  </w:style>
  <w:style w:type="table" w:styleId="affff1" w:customStyle="1">
    <w:basedOn w:val="TableNormal1"/>
    <w:tblPr>
      <w:tblStyleRowBandSize w:val="1"/>
      <w:tblStyleColBandSize w:val="1"/>
    </w:tblPr>
  </w:style>
  <w:style w:type="table" w:styleId="affff2" w:customStyle="1">
    <w:basedOn w:val="TableNormal1"/>
    <w:tblPr>
      <w:tblStyleRowBandSize w:val="1"/>
      <w:tblStyleColBandSize w:val="1"/>
    </w:tblPr>
  </w:style>
  <w:style w:type="table" w:styleId="affff3" w:customStyle="1">
    <w:basedOn w:val="TableNormal1"/>
    <w:tblPr>
      <w:tblStyleRowBandSize w:val="1"/>
      <w:tblStyleColBandSize w:val="1"/>
    </w:tblPr>
  </w:style>
  <w:style w:type="table" w:styleId="affff4" w:customStyle="1">
    <w:basedOn w:val="TableNormal1"/>
    <w:tblPr>
      <w:tblStyleRowBandSize w:val="1"/>
      <w:tblStyleColBandSize w:val="1"/>
    </w:tblPr>
  </w:style>
  <w:style w:type="table" w:styleId="affff5" w:customStyle="1">
    <w:basedOn w:val="TableNormal1"/>
    <w:tblPr>
      <w:tblStyleRowBandSize w:val="1"/>
      <w:tblStyleColBandSize w:val="1"/>
    </w:tblPr>
  </w:style>
  <w:style w:type="table" w:styleId="affff6" w:customStyle="1">
    <w:basedOn w:val="TableNormal1"/>
    <w:tblPr>
      <w:tblStyleRowBandSize w:val="1"/>
      <w:tblStyleColBandSize w:val="1"/>
    </w:tblPr>
  </w:style>
  <w:style w:type="table" w:styleId="affff7" w:customStyle="1">
    <w:basedOn w:val="TableNormal1"/>
    <w:tblPr>
      <w:tblStyleRowBandSize w:val="1"/>
      <w:tblStyleColBandSize w:val="1"/>
    </w:tblPr>
  </w:style>
  <w:style w:type="table" w:styleId="affff8" w:customStyle="1">
    <w:basedOn w:val="TableNormal1"/>
    <w:tblPr>
      <w:tblStyleRowBandSize w:val="1"/>
      <w:tblStyleColBandSize w:val="1"/>
    </w:tblPr>
  </w:style>
  <w:style w:type="table" w:styleId="affff9" w:customStyle="1">
    <w:basedOn w:val="TableNormal1"/>
    <w:tblPr>
      <w:tblStyleRowBandSize w:val="1"/>
      <w:tblStyleColBandSize w:val="1"/>
    </w:tblPr>
  </w:style>
  <w:style w:type="table" w:styleId="affffa" w:customStyle="1">
    <w:basedOn w:val="TableNormal1"/>
    <w:tblPr>
      <w:tblStyleRowBandSize w:val="1"/>
      <w:tblStyleColBandSize w:val="1"/>
    </w:tblPr>
  </w:style>
  <w:style w:type="table" w:styleId="affffb" w:customStyle="1">
    <w:basedOn w:val="TableNormal1"/>
    <w:tblPr>
      <w:tblStyleRowBandSize w:val="1"/>
      <w:tblStyleColBandSize w:val="1"/>
    </w:tblPr>
  </w:style>
  <w:style w:type="table" w:styleId="affffc" w:customStyle="1">
    <w:basedOn w:val="TableNormal1"/>
    <w:tblPr>
      <w:tblStyleRowBandSize w:val="1"/>
      <w:tblStyleColBandSize w:val="1"/>
    </w:tblPr>
  </w:style>
  <w:style w:type="table" w:styleId="affffd" w:customStyle="1">
    <w:basedOn w:val="TableNormal1"/>
    <w:tblPr>
      <w:tblStyleRowBandSize w:val="1"/>
      <w:tblStyleColBandSize w:val="1"/>
    </w:tblPr>
  </w:style>
  <w:style w:type="table" w:styleId="affffe" w:customStyle="1">
    <w:basedOn w:val="TableNormal1"/>
    <w:tblPr>
      <w:tblStyleRowBandSize w:val="1"/>
      <w:tblStyleColBandSize w:val="1"/>
    </w:tblPr>
  </w:style>
  <w:style w:type="table" w:styleId="afffff" w:customStyle="1">
    <w:basedOn w:val="TableNormal1"/>
    <w:tblPr>
      <w:tblStyleRowBandSize w:val="1"/>
      <w:tblStyleColBandSize w:val="1"/>
    </w:tblPr>
  </w:style>
  <w:style w:type="table" w:styleId="afffff0" w:customStyle="1">
    <w:basedOn w:val="TableNormal1"/>
    <w:tblPr>
      <w:tblStyleRowBandSize w:val="1"/>
      <w:tblStyleColBandSize w:val="1"/>
    </w:tblPr>
  </w:style>
  <w:style w:type="table" w:styleId="afffff1" w:customStyle="1">
    <w:basedOn w:val="TableNormal1"/>
    <w:tblPr>
      <w:tblStyleRowBandSize w:val="1"/>
      <w:tblStyleColBandSize w:val="1"/>
    </w:tblPr>
  </w:style>
  <w:style w:type="table" w:styleId="afffff2" w:customStyle="1">
    <w:basedOn w:val="TableNormal1"/>
    <w:tblPr>
      <w:tblStyleRowBandSize w:val="1"/>
      <w:tblStyleColBandSize w:val="1"/>
    </w:tblPr>
  </w:style>
  <w:style w:type="table" w:styleId="afffff3" w:customStyle="1">
    <w:basedOn w:val="TableNormal1"/>
    <w:tblPr>
      <w:tblStyleRowBandSize w:val="1"/>
      <w:tblStyleColBandSize w:val="1"/>
      <w:tblCellMar>
        <w:left w:w="108.0" w:type="dxa"/>
        <w:right w:w="108.0" w:type="dxa"/>
      </w:tblCellMar>
    </w:tblPr>
  </w:style>
  <w:style w:type="table" w:styleId="afffff4" w:customStyle="1">
    <w:basedOn w:val="TableNormal1"/>
    <w:tblPr>
      <w:tblStyleRowBandSize w:val="1"/>
      <w:tblStyleColBandSize w:val="1"/>
      <w:tblCellMar>
        <w:left w:w="108.0" w:type="dxa"/>
        <w:right w:w="108.0" w:type="dxa"/>
      </w:tblCellMar>
    </w:tblPr>
  </w:style>
  <w:style w:type="table" w:styleId="afffff5" w:customStyle="1">
    <w:basedOn w:val="TableNormal1"/>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1.png"/><Relationship Id="rId21" Type="http://schemas.openxmlformats.org/officeDocument/2006/relationships/image" Target="media/image17.png"/><Relationship Id="rId24" Type="http://schemas.openxmlformats.org/officeDocument/2006/relationships/image" Target="media/image2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8.png"/><Relationship Id="rId25" Type="http://schemas.openxmlformats.org/officeDocument/2006/relationships/image" Target="media/image16.png"/><Relationship Id="rId28" Type="http://schemas.openxmlformats.org/officeDocument/2006/relationships/image" Target="media/image1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hyperlink" Target="mailto:titinasalinas25@hotmail.com" TargetMode="External"/><Relationship Id="rId8" Type="http://schemas.openxmlformats.org/officeDocument/2006/relationships/hyperlink" Target="mailto:nubiaisabel22@hotmail.com" TargetMode="External"/><Relationship Id="rId31" Type="http://schemas.openxmlformats.org/officeDocument/2006/relationships/image" Target="media/image14.png"/><Relationship Id="rId30" Type="http://schemas.openxmlformats.org/officeDocument/2006/relationships/image" Target="media/image22.png"/><Relationship Id="rId11" Type="http://schemas.openxmlformats.org/officeDocument/2006/relationships/image" Target="media/image24.png"/><Relationship Id="rId33" Type="http://schemas.openxmlformats.org/officeDocument/2006/relationships/header" Target="header1.xml"/><Relationship Id="rId10" Type="http://schemas.openxmlformats.org/officeDocument/2006/relationships/image" Target="media/image1.png"/><Relationship Id="rId32"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20.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5xiouRwKtjRUKtmsBR0TxdkJGQ==">CgMxLjAaJAoBMBIfCh0IB0IZCgVBcmlhbBIQQXJpYWwgVW5pY29kZSBNUxofCgExEhoKGAgJUhQKEnRhYmxlLnMzcW15Mmx3NTljMhofCgEyEhoKGAgJUhQKEnRhYmxlLnNudTV0ZnJwcjdzZBofCgEzEhoKGAgJUhQKEnRhYmxlLmlyeDk4MWtjY3k4dhofCgE0EhoKGAgJUhQKEnRhYmxlLmE3ZGZ0cmhkb252NjIOaC53bm9tOWNoeHdsM3QyDmguejgwZjM0dzNjcG9pMg5oLnVlazFjeGRrYTF4cDIOaC5scjU0MjlpOWNqbmcyDWguaHhlZTNzaWh3a20yDmgubTY2bmc3M2dmOGZlOAByITFOeXRUWE5RT1FTUmNzZTI4MGNUc0U2TDBwaGhUTGRR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2025-06-27T17:31:00Z</dcterms:created>
  <dc:creator>Marcos Rojas Álvarez</dc:creator>
</cp:coreProperties>
</file>