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0BF" w:rsidRDefault="00B16615" w:rsidP="00B16615">
      <w:pPr>
        <w:jc w:val="center"/>
        <w:rPr>
          <w:sz w:val="28"/>
        </w:rPr>
      </w:pPr>
      <w:r>
        <w:rPr>
          <w:sz w:val="28"/>
        </w:rPr>
        <w:t>e-ScienceNet</w:t>
      </w:r>
    </w:p>
    <w:p w:rsidR="00B16615" w:rsidRDefault="00B16615" w:rsidP="00B16615">
      <w:pPr>
        <w:jc w:val="center"/>
        <w:rPr>
          <w:sz w:val="28"/>
        </w:rPr>
      </w:pPr>
      <w:r>
        <w:rPr>
          <w:sz w:val="28"/>
        </w:rPr>
        <w:t>Guia de Instalação e Configuração</w:t>
      </w:r>
    </w:p>
    <w:p w:rsidR="00B16615" w:rsidRDefault="00B16615" w:rsidP="00B16615">
      <w:pPr>
        <w:jc w:val="center"/>
        <w:rPr>
          <w:sz w:val="28"/>
        </w:rPr>
      </w:pPr>
    </w:p>
    <w:p w:rsidR="00B16615" w:rsidRPr="00D53144" w:rsidRDefault="00B16615" w:rsidP="00B16615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D53144">
        <w:rPr>
          <w:b/>
          <w:sz w:val="28"/>
        </w:rPr>
        <w:t>Licença:</w:t>
      </w:r>
    </w:p>
    <w:p w:rsidR="00B16615" w:rsidRP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B16615">
        <w:rPr>
          <w:sz w:val="28"/>
        </w:rPr>
        <w:t xml:space="preserve">Código fonte: </w:t>
      </w:r>
      <w:hyperlink r:id="rId8" w:history="1">
        <w:r w:rsidRPr="001F0480">
          <w:rPr>
            <w:rStyle w:val="Hyperlink"/>
            <w:sz w:val="28"/>
          </w:rPr>
          <w:t>https://github.com/tadeu28/eScienceNet.git</w:t>
        </w:r>
      </w:hyperlink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Inscrita sobre a licença GNU Open Source;</w:t>
      </w:r>
    </w:p>
    <w:p w:rsidR="00B16615" w:rsidRP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 w:rsidRPr="00B16615">
        <w:rPr>
          <w:sz w:val="28"/>
        </w:rPr>
        <w:t>Registrado pela Creative Commons:</w:t>
      </w:r>
    </w:p>
    <w:p w:rsidR="00B16615" w:rsidRDefault="00B16615" w:rsidP="00B16615">
      <w:pPr>
        <w:pStyle w:val="PargrafodaLista"/>
        <w:ind w:left="1440"/>
        <w:rPr>
          <w:rFonts w:ascii="Segoe UI" w:hAnsi="Segoe UI" w:cs="Segoe UI"/>
          <w:color w:val="24292E"/>
          <w:sz w:val="16"/>
          <w:szCs w:val="16"/>
          <w:shd w:val="clear" w:color="auto" w:fill="FFFFFF"/>
        </w:rPr>
      </w:pPr>
      <w:r>
        <w:rPr>
          <w:rFonts w:ascii="Segoe UI" w:hAnsi="Segoe UI" w:cs="Segoe UI"/>
          <w:noProof/>
          <w:color w:val="0366D6"/>
          <w:sz w:val="16"/>
          <w:szCs w:val="16"/>
          <w:shd w:val="clear" w:color="auto" w:fill="FFFFFF"/>
          <w:lang w:eastAsia="pt-BR"/>
        </w:rPr>
        <w:drawing>
          <wp:inline distT="0" distB="0" distL="0" distR="0">
            <wp:extent cx="838200" cy="298450"/>
            <wp:effectExtent l="19050" t="0" r="0" b="0"/>
            <wp:docPr id="1" name="Imagem 1" descr="Licença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ça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16"/>
          <w:szCs w:val="16"/>
        </w:rPr>
        <w:br/>
      </w:r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O trabalho e-ScienceNet de Tadeu Classe está licenciado com uma Licença</w:t>
      </w:r>
      <w:r>
        <w:rPr>
          <w:rStyle w:val="apple-converted-space"/>
          <w:rFonts w:ascii="Segoe UI" w:hAnsi="Segoe UI" w:cs="Segoe UI"/>
          <w:color w:val="24292E"/>
          <w:sz w:val="16"/>
          <w:szCs w:val="16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0366D6"/>
            <w:sz w:val="16"/>
            <w:szCs w:val="16"/>
            <w:shd w:val="clear" w:color="auto" w:fill="FFFFFF"/>
          </w:rPr>
          <w:t>Creative Commons - Atribuição-CompartilhaIgual 4.0 Internacional</w:t>
        </w:r>
      </w:hyperlink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16"/>
          <w:szCs w:val="16"/>
        </w:rPr>
        <w:br/>
      </w:r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Baseado no trabalho disponível em</w:t>
      </w:r>
      <w:r>
        <w:rPr>
          <w:rStyle w:val="apple-converted-space"/>
          <w:rFonts w:ascii="Segoe UI" w:hAnsi="Segoe UI" w:cs="Segoe UI"/>
          <w:color w:val="24292E"/>
          <w:sz w:val="16"/>
          <w:szCs w:val="16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color w:val="0366D6"/>
            <w:sz w:val="16"/>
            <w:szCs w:val="16"/>
            <w:shd w:val="clear" w:color="auto" w:fill="FFFFFF"/>
          </w:rPr>
          <w:t>https://github.com/tadeu28/eScienceNet</w:t>
        </w:r>
      </w:hyperlink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.</w:t>
      </w:r>
    </w:p>
    <w:p w:rsidR="00B16615" w:rsidRDefault="00B16615" w:rsidP="00B16615">
      <w:pPr>
        <w:pStyle w:val="PargrafodaLista"/>
        <w:ind w:left="1440"/>
        <w:rPr>
          <w:sz w:val="28"/>
        </w:rPr>
      </w:pPr>
    </w:p>
    <w:p w:rsidR="00D53144" w:rsidRPr="00D53144" w:rsidRDefault="00D53144" w:rsidP="00B16615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D53144">
        <w:rPr>
          <w:b/>
          <w:sz w:val="28"/>
        </w:rPr>
        <w:t>Compilação e Debug</w:t>
      </w:r>
      <w:r>
        <w:rPr>
          <w:b/>
          <w:sz w:val="28"/>
        </w:rPr>
        <w:t>:</w:t>
      </w:r>
    </w:p>
    <w:p w:rsidR="00D53144" w:rsidRDefault="00D53144" w:rsidP="00D53144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É possível abrir o código fonte direto usando a IDE Netbeans mais recente;</w:t>
      </w:r>
    </w:p>
    <w:p w:rsidR="00D53144" w:rsidRDefault="00D53144" w:rsidP="00D53144">
      <w:pPr>
        <w:pStyle w:val="PargrafodaLista"/>
        <w:ind w:left="1440"/>
        <w:jc w:val="both"/>
        <w:rPr>
          <w:sz w:val="28"/>
        </w:rPr>
      </w:pPr>
    </w:p>
    <w:p w:rsidR="00B16615" w:rsidRPr="00D53144" w:rsidRDefault="00B16615" w:rsidP="00B16615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D53144">
        <w:rPr>
          <w:b/>
          <w:sz w:val="28"/>
        </w:rPr>
        <w:t>Requisitos</w:t>
      </w:r>
      <w:r w:rsidR="00D53144">
        <w:rPr>
          <w:b/>
          <w:sz w:val="28"/>
        </w:rPr>
        <w:t>:</w:t>
      </w:r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Windows XP ou Superior;</w:t>
      </w:r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Java JRE 1.7 instalado;</w:t>
      </w:r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Rede Interna com conexão a Internet;</w:t>
      </w:r>
    </w:p>
    <w:p w:rsidR="00B16615" w:rsidRDefault="00B16615" w:rsidP="00B16615">
      <w:pPr>
        <w:pStyle w:val="PargrafodaLista"/>
        <w:ind w:left="1440"/>
        <w:jc w:val="both"/>
        <w:rPr>
          <w:sz w:val="28"/>
        </w:rPr>
      </w:pPr>
    </w:p>
    <w:p w:rsidR="00B16615" w:rsidRPr="00D53144" w:rsidRDefault="00B16615" w:rsidP="00B16615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D53144">
        <w:rPr>
          <w:b/>
          <w:sz w:val="28"/>
        </w:rPr>
        <w:t>Instalação</w:t>
      </w:r>
      <w:r w:rsidR="00D53144">
        <w:rPr>
          <w:b/>
          <w:sz w:val="28"/>
        </w:rPr>
        <w:t>:</w:t>
      </w:r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Faça o Download em:</w:t>
      </w:r>
    </w:p>
    <w:p w:rsidR="001F0480" w:rsidRPr="001F0480" w:rsidRDefault="00B16615" w:rsidP="00B16615">
      <w:pPr>
        <w:pStyle w:val="PargrafodaLista"/>
        <w:numPr>
          <w:ilvl w:val="2"/>
          <w:numId w:val="1"/>
        </w:numPr>
        <w:jc w:val="both"/>
        <w:rPr>
          <w:sz w:val="28"/>
          <w:lang w:val="en-US"/>
        </w:rPr>
      </w:pPr>
      <w:r w:rsidRPr="001F0480">
        <w:rPr>
          <w:sz w:val="28"/>
          <w:lang w:val="en-US"/>
        </w:rPr>
        <w:t xml:space="preserve"> Windows:</w:t>
      </w:r>
      <w:r w:rsidR="001F0480" w:rsidRPr="001F0480">
        <w:rPr>
          <w:sz w:val="28"/>
          <w:lang w:val="en-US"/>
        </w:rPr>
        <w:t xml:space="preserve"> </w:t>
      </w:r>
      <w:hyperlink r:id="rId13" w:history="1">
        <w:r w:rsidR="00F207B0" w:rsidRPr="00F207B0">
          <w:rPr>
            <w:rStyle w:val="Hyperlink"/>
            <w:sz w:val="28"/>
            <w:lang w:val="en-US"/>
          </w:rPr>
          <w:t>https://github.com/tadeu28/eScienceNet/raw/master/Install/eScienceNet.exe</w:t>
        </w:r>
      </w:hyperlink>
    </w:p>
    <w:p w:rsidR="00B16615" w:rsidRDefault="00B16615" w:rsidP="00B16615">
      <w:pPr>
        <w:pStyle w:val="PargrafodaLista"/>
        <w:numPr>
          <w:ilvl w:val="2"/>
          <w:numId w:val="1"/>
        </w:numPr>
        <w:jc w:val="both"/>
        <w:rPr>
          <w:sz w:val="28"/>
        </w:rPr>
      </w:pPr>
      <w:r w:rsidRPr="001F0480">
        <w:rPr>
          <w:sz w:val="28"/>
          <w:lang w:val="en-US"/>
        </w:rPr>
        <w:t xml:space="preserve"> </w:t>
      </w:r>
      <w:r>
        <w:rPr>
          <w:sz w:val="28"/>
        </w:rPr>
        <w:t>Qualquer SO:</w:t>
      </w:r>
    </w:p>
    <w:p w:rsidR="001F0480" w:rsidRDefault="00F207B0" w:rsidP="001F0480">
      <w:pPr>
        <w:pStyle w:val="PargrafodaLista"/>
        <w:ind w:left="2160"/>
        <w:jc w:val="both"/>
        <w:rPr>
          <w:sz w:val="28"/>
        </w:rPr>
      </w:pPr>
      <w:hyperlink r:id="rId14" w:history="1">
        <w:r w:rsidRPr="00F207B0">
          <w:rPr>
            <w:rStyle w:val="Hyperlink"/>
            <w:sz w:val="28"/>
          </w:rPr>
          <w:t>https://github.com/</w:t>
        </w:r>
        <w:r w:rsidRPr="00F207B0">
          <w:rPr>
            <w:rStyle w:val="Hyperlink"/>
            <w:sz w:val="28"/>
          </w:rPr>
          <w:t>t</w:t>
        </w:r>
        <w:r w:rsidRPr="00F207B0">
          <w:rPr>
            <w:rStyle w:val="Hyperlink"/>
            <w:sz w:val="28"/>
          </w:rPr>
          <w:t>adeu28/eScienceNet/raw/master/Install/eScienceNet.zip</w:t>
        </w:r>
      </w:hyperlink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Extraia o conteúdo dos instalador para uma pasta no sistema operacional;</w:t>
      </w:r>
    </w:p>
    <w:p w:rsidR="00B16615" w:rsidRDefault="00B16615" w:rsidP="00B16615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Execute o arquivo</w:t>
      </w:r>
      <w:r w:rsidR="00D53144">
        <w:rPr>
          <w:sz w:val="28"/>
        </w:rPr>
        <w:t xml:space="preserve"> "eScienceNet.jar".</w:t>
      </w:r>
    </w:p>
    <w:p w:rsidR="00D53144" w:rsidRDefault="00D53144" w:rsidP="00D53144">
      <w:pPr>
        <w:pStyle w:val="PargrafodaLista"/>
        <w:jc w:val="both"/>
        <w:rPr>
          <w:sz w:val="28"/>
        </w:rPr>
      </w:pPr>
    </w:p>
    <w:p w:rsidR="00D53144" w:rsidRDefault="00D53144" w:rsidP="00D53144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D53144">
        <w:rPr>
          <w:b/>
          <w:sz w:val="28"/>
        </w:rPr>
        <w:t>Configuração:</w:t>
      </w:r>
    </w:p>
    <w:p w:rsidR="00D53144" w:rsidRDefault="00D53144" w:rsidP="00D53144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Primeira Execução - Configuração do PEER (JXTA)</w:t>
      </w:r>
    </w:p>
    <w:p w:rsidR="00D53144" w:rsidRPr="00D53144" w:rsidRDefault="00D53144" w:rsidP="00D53144">
      <w:pPr>
        <w:pStyle w:val="PargrafodaLista"/>
        <w:numPr>
          <w:ilvl w:val="2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Pr="00D53144">
        <w:rPr>
          <w:b/>
          <w:sz w:val="28"/>
        </w:rPr>
        <w:t>General Config</w:t>
      </w:r>
      <w:r>
        <w:rPr>
          <w:b/>
          <w:sz w:val="28"/>
        </w:rPr>
        <w:t>.</w:t>
      </w:r>
      <w:r w:rsidRPr="00D53144">
        <w:rPr>
          <w:b/>
          <w:sz w:val="28"/>
        </w:rPr>
        <w:t xml:space="preserve">: </w:t>
      </w: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 w:rsidRPr="00D53144">
        <w:rPr>
          <w:sz w:val="28"/>
        </w:rPr>
        <w:t>Configure o nome do seu ponto</w:t>
      </w:r>
      <w:r>
        <w:rPr>
          <w:sz w:val="28"/>
        </w:rPr>
        <w:t>;</w:t>
      </w: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 Configure o IP da sua máquina na rede</w:t>
      </w:r>
      <w:r>
        <w:rPr>
          <w:rStyle w:val="Refdenotaderodap"/>
          <w:sz w:val="28"/>
        </w:rPr>
        <w:footnoteReference w:id="2"/>
      </w:r>
      <w:r w:rsidRPr="00D53144">
        <w:rPr>
          <w:sz w:val="28"/>
          <w:vertAlign w:val="superscript"/>
        </w:rPr>
        <w:t>,</w:t>
      </w:r>
      <w:r>
        <w:rPr>
          <w:rStyle w:val="Refdenotaderodap"/>
          <w:sz w:val="28"/>
        </w:rPr>
        <w:footnoteReference w:id="3"/>
      </w:r>
      <w:r>
        <w:rPr>
          <w:sz w:val="28"/>
        </w:rPr>
        <w:t>;</w:t>
      </w: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 Configura o nome do seu usuário e senha;</w:t>
      </w:r>
    </w:p>
    <w:p w:rsidR="00D53144" w:rsidRDefault="00D53144" w:rsidP="00D53144">
      <w:pPr>
        <w:pStyle w:val="PargrafodaLista"/>
        <w:ind w:left="2160"/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050319" cy="2724150"/>
            <wp:effectExtent l="19050" t="0" r="7081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25" cy="272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4" w:rsidRDefault="00D53144" w:rsidP="00D53144">
      <w:pPr>
        <w:pStyle w:val="PargrafodaLista"/>
        <w:ind w:left="2160"/>
        <w:jc w:val="both"/>
        <w:rPr>
          <w:sz w:val="28"/>
        </w:rPr>
      </w:pP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Peer</w:t>
      </w:r>
      <w:r w:rsidRPr="00D53144">
        <w:rPr>
          <w:b/>
          <w:sz w:val="28"/>
        </w:rPr>
        <w:t xml:space="preserve"> Config</w:t>
      </w:r>
      <w:r>
        <w:rPr>
          <w:b/>
          <w:sz w:val="28"/>
        </w:rPr>
        <w:t>.</w:t>
      </w:r>
      <w:r w:rsidRPr="00D53144">
        <w:rPr>
          <w:b/>
          <w:sz w:val="28"/>
        </w:rPr>
        <w:t xml:space="preserve">: </w:t>
      </w: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 w:rsidRPr="00D53144">
        <w:rPr>
          <w:sz w:val="28"/>
        </w:rPr>
        <w:t xml:space="preserve">Configure </w:t>
      </w:r>
      <w:r>
        <w:rPr>
          <w:sz w:val="28"/>
        </w:rPr>
        <w:t>o HTTP e o TCP do JXTA para Rendezvous com o IP da tela anterior;</w:t>
      </w:r>
    </w:p>
    <w:p w:rsid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 w:rsidRPr="00D53144">
        <w:rPr>
          <w:sz w:val="28"/>
        </w:rPr>
        <w:t>Configure o HTTP e o TCP do JXTA para Relay com o IP da tela anterior;</w:t>
      </w:r>
    </w:p>
    <w:p w:rsidR="00D53144" w:rsidRPr="00D53144" w:rsidRDefault="00D53144" w:rsidP="00D53144">
      <w:pPr>
        <w:pStyle w:val="PargrafodaLista"/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 Clique em "OK";</w:t>
      </w:r>
    </w:p>
    <w:p w:rsidR="00D53144" w:rsidRDefault="00D53144" w:rsidP="00D53144">
      <w:pPr>
        <w:ind w:left="1620"/>
        <w:jc w:val="both"/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114550" cy="280949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0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4" w:rsidRPr="006805C6" w:rsidRDefault="006805C6" w:rsidP="00D53144">
      <w:pPr>
        <w:pStyle w:val="PargrafodaLista"/>
        <w:numPr>
          <w:ilvl w:val="2"/>
          <w:numId w:val="1"/>
        </w:numPr>
        <w:ind w:left="1620"/>
        <w:jc w:val="both"/>
        <w:rPr>
          <w:b/>
          <w:sz w:val="28"/>
        </w:rPr>
      </w:pPr>
      <w:r w:rsidRPr="006805C6">
        <w:rPr>
          <w:b/>
          <w:sz w:val="28"/>
        </w:rPr>
        <w:t>JXTA</w:t>
      </w:r>
      <w:r w:rsidR="00D53144" w:rsidRPr="006805C6">
        <w:rPr>
          <w:b/>
          <w:sz w:val="28"/>
        </w:rPr>
        <w:t>:</w:t>
      </w:r>
      <w:r w:rsidR="00D53144" w:rsidRPr="006805C6">
        <w:rPr>
          <w:sz w:val="28"/>
        </w:rPr>
        <w:t xml:space="preserve"> </w:t>
      </w:r>
      <w:r w:rsidRPr="006805C6">
        <w:rPr>
          <w:sz w:val="28"/>
        </w:rPr>
        <w:t>aparece na primeira execução para confirmar as informações da tela anterior. Basta clicar em "OK";</w:t>
      </w:r>
    </w:p>
    <w:p w:rsidR="00D53144" w:rsidRPr="00D53144" w:rsidRDefault="00D53144" w:rsidP="00D53144">
      <w:pPr>
        <w:ind w:left="1620"/>
        <w:jc w:val="both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2197100" cy="259035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34" cy="259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5C6" w:rsidRPr="00E40AE7" w:rsidRDefault="006805C6" w:rsidP="006805C6">
      <w:pPr>
        <w:pStyle w:val="PargrafodaLista"/>
        <w:numPr>
          <w:ilvl w:val="2"/>
          <w:numId w:val="1"/>
        </w:numPr>
        <w:ind w:left="1620"/>
        <w:jc w:val="both"/>
        <w:rPr>
          <w:b/>
          <w:sz w:val="28"/>
        </w:rPr>
      </w:pPr>
      <w:r>
        <w:rPr>
          <w:b/>
          <w:sz w:val="28"/>
        </w:rPr>
        <w:t>Grupo Semântico</w:t>
      </w:r>
      <w:r w:rsidRPr="006805C6">
        <w:rPr>
          <w:b/>
          <w:sz w:val="28"/>
        </w:rPr>
        <w:t>:</w:t>
      </w:r>
      <w:r w:rsidRPr="006805C6">
        <w:rPr>
          <w:sz w:val="28"/>
        </w:rPr>
        <w:t xml:space="preserve"> </w:t>
      </w:r>
      <w:r>
        <w:rPr>
          <w:sz w:val="28"/>
        </w:rPr>
        <w:t>Ao se conectar pela primeira vez é necessário selecionar um grupo semântico. Busque um grupo por meio do "Update", o qual irá buscar nos outros Peers da rede, e preencher na caixa de seleção. Em caso de não encontrar nenhum grupo, você deverá criar um. E em seguida selecionar e clicar em "OK" na tela. Este grupo estará disponível aos outros peers.</w:t>
      </w:r>
    </w:p>
    <w:p w:rsidR="00E40AE7" w:rsidRPr="00E40AE7" w:rsidRDefault="00E40AE7" w:rsidP="00E40AE7">
      <w:pPr>
        <w:pStyle w:val="PargrafodaLista"/>
        <w:ind w:left="1620"/>
        <w:jc w:val="both"/>
        <w:rPr>
          <w:b/>
          <w:sz w:val="28"/>
        </w:rPr>
      </w:pPr>
      <w:r>
        <w:rPr>
          <w:b/>
          <w:noProof/>
          <w:sz w:val="28"/>
          <w:lang w:eastAsia="pt-BR"/>
        </w:rPr>
        <w:lastRenderedPageBreak/>
        <w:drawing>
          <wp:inline distT="0" distB="0" distL="0" distR="0">
            <wp:extent cx="2038350" cy="1767239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6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noProof/>
          <w:sz w:val="28"/>
          <w:lang w:eastAsia="pt-BR"/>
        </w:rPr>
        <w:drawing>
          <wp:inline distT="0" distB="0" distL="0" distR="0">
            <wp:extent cx="2028717" cy="181610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17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E7" w:rsidRDefault="00E40AE7" w:rsidP="00E40AE7">
      <w:pPr>
        <w:pStyle w:val="PargrafodaLista"/>
        <w:ind w:left="1440"/>
        <w:jc w:val="both"/>
        <w:rPr>
          <w:b/>
          <w:sz w:val="28"/>
        </w:rPr>
      </w:pPr>
    </w:p>
    <w:p w:rsidR="00E40AE7" w:rsidRPr="00E40AE7" w:rsidRDefault="00E40AE7" w:rsidP="00E40AE7">
      <w:pPr>
        <w:pStyle w:val="PargrafodaLista"/>
        <w:numPr>
          <w:ilvl w:val="1"/>
          <w:numId w:val="1"/>
        </w:numPr>
        <w:jc w:val="both"/>
        <w:rPr>
          <w:sz w:val="28"/>
        </w:rPr>
      </w:pPr>
      <w:r>
        <w:rPr>
          <w:b/>
          <w:sz w:val="28"/>
        </w:rPr>
        <w:t>Login:</w:t>
      </w:r>
      <w:r w:rsidRPr="00E40AE7">
        <w:rPr>
          <w:sz w:val="28"/>
        </w:rPr>
        <w:t xml:space="preserve"> Não sendo a primeira execução, é necessário entrar com o usuário e senha fornecidos na sua configuração.</w:t>
      </w:r>
    </w:p>
    <w:p w:rsidR="00D53144" w:rsidRDefault="00E40AE7" w:rsidP="006805C6">
      <w:pPr>
        <w:pStyle w:val="PargrafodaLista"/>
        <w:ind w:left="2160"/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1530350" cy="931087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93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AE7" w:rsidRDefault="00E40AE7" w:rsidP="00E40AE7">
      <w:pPr>
        <w:pStyle w:val="PargrafodaLista"/>
        <w:ind w:left="0"/>
        <w:jc w:val="both"/>
        <w:rPr>
          <w:sz w:val="28"/>
        </w:rPr>
      </w:pPr>
      <w:r>
        <w:rPr>
          <w:sz w:val="28"/>
        </w:rPr>
        <w:t>Ao realizar estas configurações, já é possível acessar a sua rede ponto a ponto, sendo permitido compartilhar e obter recursos.</w:t>
      </w:r>
    </w:p>
    <w:p w:rsidR="00E40AE7" w:rsidRPr="00D53144" w:rsidRDefault="00E40AE7" w:rsidP="00E40AE7">
      <w:pPr>
        <w:pStyle w:val="PargrafodaLista"/>
        <w:ind w:left="142"/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3848267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AE7" w:rsidRPr="00D53144" w:rsidSect="00133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660" w:rsidRDefault="00484660" w:rsidP="00D53144">
      <w:pPr>
        <w:spacing w:after="0" w:line="240" w:lineRule="auto"/>
      </w:pPr>
      <w:r>
        <w:separator/>
      </w:r>
    </w:p>
  </w:endnote>
  <w:endnote w:type="continuationSeparator" w:id="1">
    <w:p w:rsidR="00484660" w:rsidRDefault="00484660" w:rsidP="00D5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660" w:rsidRDefault="00484660" w:rsidP="00D53144">
      <w:pPr>
        <w:spacing w:after="0" w:line="240" w:lineRule="auto"/>
      </w:pPr>
      <w:r>
        <w:separator/>
      </w:r>
    </w:p>
  </w:footnote>
  <w:footnote w:type="continuationSeparator" w:id="1">
    <w:p w:rsidR="00484660" w:rsidRDefault="00484660" w:rsidP="00D53144">
      <w:pPr>
        <w:spacing w:after="0" w:line="240" w:lineRule="auto"/>
      </w:pPr>
      <w:r>
        <w:continuationSeparator/>
      </w:r>
    </w:p>
  </w:footnote>
  <w:footnote w:id="2">
    <w:p w:rsidR="00D53144" w:rsidRDefault="00D53144">
      <w:pPr>
        <w:pStyle w:val="Textodenotaderodap"/>
      </w:pPr>
      <w:r>
        <w:rPr>
          <w:rStyle w:val="Refdenotaderodap"/>
        </w:rPr>
        <w:footnoteRef/>
      </w:r>
      <w:r>
        <w:t xml:space="preserve"> Se não sabe o IP, execute o comando "ipconfig" no prompt para descobrir;</w:t>
      </w:r>
    </w:p>
  </w:footnote>
  <w:footnote w:id="3">
    <w:p w:rsidR="00D53144" w:rsidRDefault="00D53144">
      <w:pPr>
        <w:pStyle w:val="Textodenotaderodap"/>
      </w:pPr>
      <w:r>
        <w:rPr>
          <w:rStyle w:val="Refdenotaderodap"/>
        </w:rPr>
        <w:footnoteRef/>
      </w:r>
      <w:r>
        <w:t xml:space="preserve"> Em caso de P2P interno, basta colocar o IP da rede. Em caso de uso através da Internet é necessário colocar o IP Real do seu provedor.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23BC"/>
    <w:multiLevelType w:val="hybridMultilevel"/>
    <w:tmpl w:val="E234A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615"/>
    <w:rsid w:val="001330BF"/>
    <w:rsid w:val="001F0480"/>
    <w:rsid w:val="00484660"/>
    <w:rsid w:val="004B1BC1"/>
    <w:rsid w:val="006805C6"/>
    <w:rsid w:val="00B16615"/>
    <w:rsid w:val="00BF2E59"/>
    <w:rsid w:val="00D53144"/>
    <w:rsid w:val="00E40AE7"/>
    <w:rsid w:val="00F20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6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661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16615"/>
  </w:style>
  <w:style w:type="paragraph" w:styleId="Textodebalo">
    <w:name w:val="Balloon Text"/>
    <w:basedOn w:val="Normal"/>
    <w:link w:val="TextodebaloChar"/>
    <w:uiPriority w:val="99"/>
    <w:semiHidden/>
    <w:unhideWhenUsed/>
    <w:rsid w:val="00B1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61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314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31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3144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207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deu28/eScienceNet.git" TargetMode="External"/><Relationship Id="rId13" Type="http://schemas.openxmlformats.org/officeDocument/2006/relationships/hyperlink" Target="https://github.com/tadeu28/eScienceNet/raw/master/Install/eScienceNet.ex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github.com/tadeu28/eScienceNe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s://github.com/tadeu28/eScienceNet/raw/master/Install/eScienceNet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77ACA-8D4B-4F77-B3C2-62143844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Classe</dc:creator>
  <cp:lastModifiedBy>Tadeu Classe</cp:lastModifiedBy>
  <cp:revision>5</cp:revision>
  <dcterms:created xsi:type="dcterms:W3CDTF">2017-03-28T15:47:00Z</dcterms:created>
  <dcterms:modified xsi:type="dcterms:W3CDTF">2017-03-28T16:27:00Z</dcterms:modified>
</cp:coreProperties>
</file>