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680"/>
      </w:tblGrid>
      <w:tr w:rsidR="004A7E86" w:rsidRPr="004A7E86" w14:paraId="18144865" w14:textId="77777777" w:rsidTr="00A75DA9">
        <w:trPr>
          <w:trHeight w:val="6511"/>
        </w:trPr>
        <w:tc>
          <w:tcPr>
            <w:tcW w:w="4757" w:type="dxa"/>
          </w:tcPr>
          <w:p w14:paraId="2FC0702A" w14:textId="0797966F" w:rsidR="00324DC1" w:rsidRDefault="00324DC1">
            <w:pPr>
              <w:rPr>
                <w:rFonts w:ascii="Arial" w:hAnsi="Arial" w:cs="Arial"/>
                <w:b/>
                <w:sz w:val="24"/>
              </w:rPr>
            </w:pPr>
            <w:r>
              <w:rPr>
                <w:rFonts w:ascii="Arial" w:hAnsi="Arial" w:cs="Arial"/>
                <w:b/>
                <w:sz w:val="24"/>
              </w:rPr>
              <w:t>Task 2: Transcription</w:t>
            </w:r>
          </w:p>
          <w:p w14:paraId="5D72E003" w14:textId="77777777" w:rsidR="00324DC1" w:rsidRDefault="00324DC1">
            <w:pPr>
              <w:rPr>
                <w:rFonts w:ascii="Arial" w:hAnsi="Arial" w:cs="Arial"/>
                <w:b/>
                <w:sz w:val="24"/>
              </w:rPr>
            </w:pPr>
          </w:p>
          <w:p w14:paraId="58568BD5" w14:textId="60AEDF7C" w:rsidR="004A7E86" w:rsidRPr="004A7E86" w:rsidRDefault="004A7E86">
            <w:pPr>
              <w:rPr>
                <w:rFonts w:ascii="Arial" w:hAnsi="Arial" w:cs="Arial"/>
                <w:sz w:val="24"/>
              </w:rPr>
            </w:pPr>
            <w:r w:rsidRPr="004A7E86">
              <w:rPr>
                <w:rFonts w:ascii="Arial" w:hAnsi="Arial" w:cs="Arial"/>
                <w:b/>
                <w:sz w:val="24"/>
              </w:rPr>
              <w:t>Original Notation</w:t>
            </w:r>
            <w:r w:rsidRPr="004A7E86">
              <w:rPr>
                <w:rFonts w:ascii="Arial" w:hAnsi="Arial" w:cs="Arial"/>
                <w:noProof/>
                <w:sz w:val="24"/>
              </w:rPr>
              <w:drawing>
                <wp:inline distT="0" distB="0" distL="0" distR="0" wp14:anchorId="06897E12" wp14:editId="322C014B">
                  <wp:extent cx="2883949"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cing_Quee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8745" cy="4083479"/>
                          </a:xfrm>
                          <a:prstGeom prst="rect">
                            <a:avLst/>
                          </a:prstGeom>
                        </pic:spPr>
                      </pic:pic>
                    </a:graphicData>
                  </a:graphic>
                </wp:inline>
              </w:drawing>
            </w:r>
          </w:p>
        </w:tc>
        <w:tc>
          <w:tcPr>
            <w:tcW w:w="4680" w:type="dxa"/>
          </w:tcPr>
          <w:p w14:paraId="670C0B9E" w14:textId="1B08BC11" w:rsidR="00324DC1" w:rsidRDefault="00324DC1">
            <w:pPr>
              <w:rPr>
                <w:rFonts w:ascii="Arial" w:hAnsi="Arial" w:cs="Arial"/>
                <w:b/>
                <w:sz w:val="24"/>
              </w:rPr>
            </w:pPr>
          </w:p>
          <w:p w14:paraId="39239E02" w14:textId="77777777" w:rsidR="00324DC1" w:rsidRDefault="00324DC1">
            <w:pPr>
              <w:rPr>
                <w:rFonts w:ascii="Arial" w:hAnsi="Arial" w:cs="Arial"/>
                <w:b/>
                <w:sz w:val="24"/>
              </w:rPr>
            </w:pPr>
          </w:p>
          <w:p w14:paraId="0B3F57B4" w14:textId="049BC61D" w:rsidR="004A7E86" w:rsidRPr="004A7E86" w:rsidRDefault="004A7E86">
            <w:pPr>
              <w:rPr>
                <w:rFonts w:ascii="Arial" w:hAnsi="Arial" w:cs="Arial"/>
                <w:sz w:val="24"/>
              </w:rPr>
            </w:pPr>
            <w:proofErr w:type="spellStart"/>
            <w:r w:rsidRPr="004A7E86">
              <w:rPr>
                <w:rFonts w:ascii="Arial" w:hAnsi="Arial" w:cs="Arial"/>
                <w:b/>
                <w:sz w:val="24"/>
              </w:rPr>
              <w:t>MuseScore</w:t>
            </w:r>
            <w:proofErr w:type="spellEnd"/>
            <w:r w:rsidRPr="004A7E86">
              <w:rPr>
                <w:rFonts w:ascii="Arial" w:hAnsi="Arial" w:cs="Arial"/>
                <w:b/>
                <w:sz w:val="24"/>
              </w:rPr>
              <w:t xml:space="preserve"> Tr</w:t>
            </w:r>
            <w:bookmarkStart w:id="0" w:name="_GoBack"/>
            <w:bookmarkEnd w:id="0"/>
            <w:r w:rsidRPr="004A7E86">
              <w:rPr>
                <w:rFonts w:ascii="Arial" w:hAnsi="Arial" w:cs="Arial"/>
                <w:b/>
                <w:sz w:val="24"/>
              </w:rPr>
              <w:t>anscribed Notation</w:t>
            </w:r>
            <w:r w:rsidRPr="004A7E86">
              <w:rPr>
                <w:rFonts w:ascii="Arial" w:hAnsi="Arial" w:cs="Arial"/>
                <w:noProof/>
                <w:sz w:val="24"/>
              </w:rPr>
              <w:drawing>
                <wp:inline distT="0" distB="0" distL="0" distR="0" wp14:anchorId="378DB8BD" wp14:editId="4CD75183">
                  <wp:extent cx="2835003" cy="40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cing_Queen_MIDI-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563" cy="4015061"/>
                          </a:xfrm>
                          <a:prstGeom prst="rect">
                            <a:avLst/>
                          </a:prstGeom>
                        </pic:spPr>
                      </pic:pic>
                    </a:graphicData>
                  </a:graphic>
                </wp:inline>
              </w:drawing>
            </w:r>
          </w:p>
        </w:tc>
      </w:tr>
      <w:tr w:rsidR="004A7E86" w:rsidRPr="004A7E86" w14:paraId="61C8445B" w14:textId="77777777" w:rsidTr="00A75DA9">
        <w:trPr>
          <w:trHeight w:val="3062"/>
        </w:trPr>
        <w:tc>
          <w:tcPr>
            <w:tcW w:w="9437" w:type="dxa"/>
            <w:gridSpan w:val="2"/>
          </w:tcPr>
          <w:p w14:paraId="5092171A" w14:textId="77777777" w:rsidR="004A7E86" w:rsidRDefault="004A7E86" w:rsidP="004A7E86">
            <w:pPr>
              <w:rPr>
                <w:rFonts w:ascii="Arial" w:hAnsi="Arial" w:cs="Arial"/>
                <w:sz w:val="24"/>
              </w:rPr>
            </w:pPr>
          </w:p>
          <w:p w14:paraId="2F5EC56A" w14:textId="21E75DC7" w:rsidR="004A7E86" w:rsidRPr="004A7E86" w:rsidRDefault="004A7E86" w:rsidP="004A7E86">
            <w:pPr>
              <w:rPr>
                <w:rFonts w:ascii="Arial" w:hAnsi="Arial" w:cs="Arial"/>
                <w:sz w:val="24"/>
              </w:rPr>
            </w:pPr>
            <w:r>
              <w:rPr>
                <w:rFonts w:ascii="Arial" w:hAnsi="Arial" w:cs="Arial"/>
                <w:sz w:val="24"/>
              </w:rPr>
              <w:t xml:space="preserve">It can be clearly seen that the </w:t>
            </w:r>
            <w:proofErr w:type="spellStart"/>
            <w:r>
              <w:rPr>
                <w:rFonts w:ascii="Arial" w:hAnsi="Arial" w:cs="Arial"/>
                <w:sz w:val="24"/>
              </w:rPr>
              <w:t>MuseScore</w:t>
            </w:r>
            <w:proofErr w:type="spellEnd"/>
            <w:r>
              <w:rPr>
                <w:rFonts w:ascii="Arial" w:hAnsi="Arial" w:cs="Arial"/>
                <w:sz w:val="24"/>
              </w:rPr>
              <w:t xml:space="preserve"> transcription of this composition is far from the original however the sound produced is still rather accurate. It is evident that the transcribed version is very over complicated and not user friendly as the computer has thought that the composition in this form would be the best fit however it clearly does not prioritise simplification. The computer also evidently struggles to </w:t>
            </w:r>
            <w:r w:rsidR="00FD47A5">
              <w:rPr>
                <w:rFonts w:ascii="Arial" w:hAnsi="Arial" w:cs="Arial"/>
                <w:sz w:val="24"/>
              </w:rPr>
              <w:t>identify which notes are being played on the treble clef and the bass clef thus the transcribed score becomes a hybrid of notes mixed in. Finally, whilst as a whole the sound is somewhat accurate to the original composition, there are a few random “bum” notes that appear in the computer generated score thus this affects the accuracy.</w:t>
            </w:r>
          </w:p>
        </w:tc>
      </w:tr>
    </w:tbl>
    <w:p w14:paraId="473E2FFF" w14:textId="77777777" w:rsidR="004A7E86" w:rsidRPr="004A7E86" w:rsidRDefault="004A7E86">
      <w:pPr>
        <w:rPr>
          <w:rFonts w:ascii="Arial" w:hAnsi="Arial" w:cs="Arial"/>
          <w:sz w:val="24"/>
        </w:rPr>
      </w:pPr>
    </w:p>
    <w:sectPr w:rsidR="004A7E86" w:rsidRPr="004A7E8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E0AD9" w14:textId="77777777" w:rsidR="00C82717" w:rsidRDefault="00C82717" w:rsidP="004A7E86">
      <w:pPr>
        <w:spacing w:after="0" w:line="240" w:lineRule="auto"/>
      </w:pPr>
      <w:r>
        <w:separator/>
      </w:r>
    </w:p>
  </w:endnote>
  <w:endnote w:type="continuationSeparator" w:id="0">
    <w:p w14:paraId="03302B7D" w14:textId="77777777" w:rsidR="00C82717" w:rsidRDefault="00C82717" w:rsidP="004A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3F9FA" w14:textId="77777777" w:rsidR="00C82717" w:rsidRDefault="00C82717" w:rsidP="004A7E86">
      <w:pPr>
        <w:spacing w:after="0" w:line="240" w:lineRule="auto"/>
      </w:pPr>
      <w:r>
        <w:separator/>
      </w:r>
    </w:p>
  </w:footnote>
  <w:footnote w:type="continuationSeparator" w:id="0">
    <w:p w14:paraId="33BBEF15" w14:textId="77777777" w:rsidR="00C82717" w:rsidRDefault="00C82717" w:rsidP="004A7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5919D" w14:textId="2C7031D7" w:rsidR="00E471FD" w:rsidRPr="004A7E86" w:rsidRDefault="004A7E86">
    <w:pPr>
      <w:pStyle w:val="Header"/>
      <w:rPr>
        <w:rFonts w:ascii="Arial" w:hAnsi="Arial" w:cs="Arial"/>
        <w:sz w:val="24"/>
      </w:rPr>
    </w:pPr>
    <w:r w:rsidRPr="004A7E86">
      <w:rPr>
        <w:rFonts w:ascii="Arial" w:hAnsi="Arial" w:cs="Arial"/>
        <w:sz w:val="24"/>
      </w:rPr>
      <w:t>Week 10</w:t>
    </w:r>
    <w:r w:rsidR="00E471FD">
      <w:rPr>
        <w:rFonts w:ascii="Arial" w:hAnsi="Arial" w:cs="Arial"/>
        <w:sz w:val="24"/>
      </w:rPr>
      <w:t xml:space="preserve"> Individual Task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86"/>
    <w:rsid w:val="000A30D3"/>
    <w:rsid w:val="0017105F"/>
    <w:rsid w:val="00324DC1"/>
    <w:rsid w:val="004A7E86"/>
    <w:rsid w:val="009F4FBE"/>
    <w:rsid w:val="00A75DA9"/>
    <w:rsid w:val="00C82717"/>
    <w:rsid w:val="00CD0AC3"/>
    <w:rsid w:val="00E471FD"/>
    <w:rsid w:val="00E940FE"/>
    <w:rsid w:val="00FD4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BF67"/>
  <w15:chartTrackingRefBased/>
  <w15:docId w15:val="{DDA972F1-A9A7-4CBA-8DA7-414B6674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7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E86"/>
  </w:style>
  <w:style w:type="paragraph" w:styleId="Footer">
    <w:name w:val="footer"/>
    <w:basedOn w:val="Normal"/>
    <w:link w:val="FooterChar"/>
    <w:uiPriority w:val="99"/>
    <w:unhideWhenUsed/>
    <w:rsid w:val="004A7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Thomson</dc:creator>
  <cp:keywords/>
  <dc:description/>
  <cp:lastModifiedBy>Kieran Thomson</cp:lastModifiedBy>
  <cp:revision>5</cp:revision>
  <dcterms:created xsi:type="dcterms:W3CDTF">2018-11-26T21:03:00Z</dcterms:created>
  <dcterms:modified xsi:type="dcterms:W3CDTF">2018-11-30T10:03:00Z</dcterms:modified>
</cp:coreProperties>
</file>