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D8A65" w14:textId="77777777" w:rsidR="00A81591" w:rsidRDefault="00121AE0" w:rsidP="002D67D2">
      <w:pPr>
        <w:spacing w:line="360" w:lineRule="auto"/>
        <w:jc w:val="center"/>
        <w:rPr>
          <w:b/>
          <w:sz w:val="32"/>
          <w:u w:val="single"/>
        </w:rPr>
      </w:pPr>
      <w:r w:rsidRPr="00121AE0">
        <w:rPr>
          <w:b/>
          <w:sz w:val="32"/>
          <w:u w:val="single"/>
        </w:rPr>
        <w:t>QUICK START GUIDE</w:t>
      </w:r>
    </w:p>
    <w:p w14:paraId="78A307E6" w14:textId="77777777" w:rsidR="00121AE0" w:rsidRDefault="00121AE0" w:rsidP="002D67D2">
      <w:pPr>
        <w:spacing w:line="360" w:lineRule="auto"/>
        <w:jc w:val="both"/>
        <w:rPr>
          <w:b/>
          <w:sz w:val="32"/>
          <w:u w:val="single"/>
        </w:rPr>
      </w:pPr>
    </w:p>
    <w:p w14:paraId="21730023" w14:textId="77777777" w:rsidR="00121AE0" w:rsidRDefault="00144855" w:rsidP="002D67D2">
      <w:pPr>
        <w:spacing w:line="360" w:lineRule="auto"/>
        <w:ind w:firstLine="360"/>
        <w:jc w:val="both"/>
      </w:pPr>
      <w:r>
        <w:t>This</w:t>
      </w:r>
      <w:r w:rsidR="00B8241B">
        <w:t xml:space="preserve"> </w:t>
      </w:r>
      <w:r>
        <w:t xml:space="preserve">guide is a short way of explaining what </w:t>
      </w:r>
      <w:r w:rsidR="00B8241B">
        <w:t xml:space="preserve">Library Management System </w:t>
      </w:r>
      <w:r>
        <w:t xml:space="preserve">is all about. </w:t>
      </w:r>
      <w:r w:rsidR="00434F3C">
        <w:t>This system is composed of many features that are accessed in the following way.</w:t>
      </w:r>
    </w:p>
    <w:p w14:paraId="53D902AD" w14:textId="77777777" w:rsidR="00434F3C" w:rsidRDefault="00434F3C" w:rsidP="002D67D2">
      <w:pPr>
        <w:spacing w:line="360" w:lineRule="auto"/>
        <w:jc w:val="both"/>
      </w:pPr>
    </w:p>
    <w:p w14:paraId="47487705" w14:textId="77777777" w:rsidR="00434F3C" w:rsidRDefault="00434F3C" w:rsidP="002D67D2">
      <w:pPr>
        <w:pStyle w:val="ListParagraph"/>
        <w:numPr>
          <w:ilvl w:val="0"/>
          <w:numId w:val="2"/>
        </w:numPr>
        <w:spacing w:line="360" w:lineRule="auto"/>
        <w:jc w:val="both"/>
      </w:pPr>
      <w:r w:rsidRPr="00783BD6">
        <w:rPr>
          <w:b/>
        </w:rPr>
        <w:t>Authentication required:</w:t>
      </w:r>
      <w:r>
        <w:t xml:space="preserve"> As you open the application, you need to log in using the assigned username and password. </w:t>
      </w:r>
      <w:r w:rsidR="00B92351">
        <w:t xml:space="preserve">The system makes sure that the </w:t>
      </w:r>
      <w:r w:rsidR="0060238C">
        <w:t xml:space="preserve">security is preserved by not allowing unauthorized users to log in. It displays appropriate error message in case of incorrect username or password entered. </w:t>
      </w:r>
    </w:p>
    <w:p w14:paraId="420AE24B" w14:textId="0B1B7A09" w:rsidR="0060238C" w:rsidRPr="006C5105" w:rsidRDefault="00783BD6" w:rsidP="002D67D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783BD6">
        <w:rPr>
          <w:b/>
        </w:rPr>
        <w:t xml:space="preserve">Library Homepage: </w:t>
      </w:r>
      <w:r>
        <w:t xml:space="preserve">After a successful login, the system redirects the user to the homepage where tabs such as </w:t>
      </w:r>
      <w:r w:rsidR="000611C3">
        <w:t>Home, Add</w:t>
      </w:r>
      <w:r w:rsidR="002D67D2">
        <w:t xml:space="preserve"> Borrower, </w:t>
      </w:r>
      <w:r w:rsidR="00EB394D">
        <w:t>check</w:t>
      </w:r>
      <w:r w:rsidR="002D67D2">
        <w:t xml:space="preserve"> out, </w:t>
      </w:r>
      <w:r w:rsidR="00EB394D">
        <w:t>check</w:t>
      </w:r>
      <w:r w:rsidR="002D67D2">
        <w:t xml:space="preserve"> in, </w:t>
      </w:r>
      <w:r w:rsidR="00EB394D">
        <w:t>check</w:t>
      </w:r>
      <w:r w:rsidR="002D67D2">
        <w:t xml:space="preserve"> fines, view books and a search f</w:t>
      </w:r>
      <w:r w:rsidR="006C5105">
        <w:t xml:space="preserve">ield are located. The user can navigate through different tabs based on the need. </w:t>
      </w:r>
    </w:p>
    <w:p w14:paraId="476A0825" w14:textId="4AE4B02E" w:rsidR="006C5105" w:rsidRPr="008F1A71" w:rsidRDefault="00F60FC0" w:rsidP="002D67D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Add Borrower:</w:t>
      </w:r>
      <w:r>
        <w:t xml:space="preserve"> </w:t>
      </w:r>
      <w:r w:rsidR="00D11A39">
        <w:t>When a borrower approaches the librarian for book loan and he/she happened to be a new borrower, the librarian clicks on the Add borrower tab on the home page and enter</w:t>
      </w:r>
      <w:r w:rsidR="008F1A71">
        <w:t>s</w:t>
      </w:r>
      <w:r w:rsidR="00D11A39">
        <w:t xml:space="preserve"> the required details such as the </w:t>
      </w:r>
      <w:proofErr w:type="spellStart"/>
      <w:r w:rsidR="00D11A39">
        <w:t>Card_id</w:t>
      </w:r>
      <w:proofErr w:type="spellEnd"/>
      <w:r w:rsidR="00D11A39">
        <w:t>, first name</w:t>
      </w:r>
      <w:r w:rsidR="008F1A71">
        <w:t>(</w:t>
      </w:r>
      <w:proofErr w:type="spellStart"/>
      <w:r w:rsidR="008F1A71">
        <w:t>fname</w:t>
      </w:r>
      <w:proofErr w:type="spellEnd"/>
      <w:r w:rsidR="008F1A71">
        <w:t>)</w:t>
      </w:r>
      <w:r w:rsidR="00D11A39">
        <w:t>, last name</w:t>
      </w:r>
      <w:r w:rsidR="008F1A71">
        <w:t>(</w:t>
      </w:r>
      <w:proofErr w:type="spellStart"/>
      <w:r w:rsidR="008F1A71">
        <w:t>lname</w:t>
      </w:r>
      <w:proofErr w:type="spellEnd"/>
      <w:r w:rsidR="008F1A71">
        <w:t>)</w:t>
      </w:r>
      <w:r w:rsidR="00D11A39">
        <w:t xml:space="preserve">, </w:t>
      </w:r>
      <w:proofErr w:type="spellStart"/>
      <w:r w:rsidR="00D11A39">
        <w:t>ssn</w:t>
      </w:r>
      <w:proofErr w:type="spellEnd"/>
      <w:r w:rsidR="00D11A39">
        <w:t xml:space="preserve">, </w:t>
      </w:r>
      <w:proofErr w:type="gramStart"/>
      <w:r w:rsidR="00D11A39">
        <w:t>address</w:t>
      </w:r>
      <w:r w:rsidR="008F1A71">
        <w:t>(</w:t>
      </w:r>
      <w:proofErr w:type="gramEnd"/>
      <w:r w:rsidR="008F1A71">
        <w:t xml:space="preserve">street </w:t>
      </w:r>
      <w:proofErr w:type="spellStart"/>
      <w:r w:rsidR="008F1A71">
        <w:t>address,city,state</w:t>
      </w:r>
      <w:proofErr w:type="spellEnd"/>
      <w:r w:rsidR="008F1A71">
        <w:t>)</w:t>
      </w:r>
      <w:r w:rsidR="00D11A39">
        <w:t xml:space="preserve">, phone number and clicks on register button to complete the registration. </w:t>
      </w:r>
      <w:r w:rsidR="00A706FE">
        <w:t>When all the details entered are correct,</w:t>
      </w:r>
      <w:r w:rsidR="008F1A71">
        <w:t xml:space="preserve"> a</w:t>
      </w:r>
      <w:r w:rsidR="00D11A39">
        <w:t xml:space="preserve"> new </w:t>
      </w:r>
      <w:r w:rsidR="00A706FE">
        <w:t>borrower is added to</w:t>
      </w:r>
      <w:r w:rsidR="008F1A71">
        <w:t xml:space="preserve"> the database.</w:t>
      </w:r>
    </w:p>
    <w:p w14:paraId="00CBB3B3" w14:textId="1FBB58B0" w:rsidR="008F1A71" w:rsidRPr="00465DF1" w:rsidRDefault="00A706FE" w:rsidP="002D67D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Check Out:</w:t>
      </w:r>
      <w:r>
        <w:t xml:space="preserve"> A book can be checked out only to regi</w:t>
      </w:r>
      <w:r w:rsidR="00DE65F0">
        <w:t>stered borrowers. The librarian</w:t>
      </w:r>
      <w:r>
        <w:t xml:space="preserve"> enters the required details such as book </w:t>
      </w:r>
      <w:proofErr w:type="spellStart"/>
      <w:r>
        <w:t>isbn</w:t>
      </w:r>
      <w:proofErr w:type="spellEnd"/>
      <w:r>
        <w:t xml:space="preserve"> and </w:t>
      </w:r>
      <w:proofErr w:type="spellStart"/>
      <w:r>
        <w:t>card_id</w:t>
      </w:r>
      <w:proofErr w:type="spellEnd"/>
      <w:r>
        <w:t xml:space="preserve"> in this case </w:t>
      </w:r>
      <w:r w:rsidR="00465DF1">
        <w:t xml:space="preserve">and clicks on issue button to check out a book to the registered borrower with the given </w:t>
      </w:r>
      <w:proofErr w:type="spellStart"/>
      <w:r w:rsidR="00465DF1">
        <w:t>card_id</w:t>
      </w:r>
      <w:proofErr w:type="spellEnd"/>
      <w:r w:rsidR="00465DF1">
        <w:t xml:space="preserve">. A book can be checked out only if </w:t>
      </w:r>
      <w:r w:rsidR="0017497B">
        <w:t xml:space="preserve">it is available in the database and the borrower has no associated overdue fines. </w:t>
      </w:r>
    </w:p>
    <w:p w14:paraId="17D0A83A" w14:textId="34D295D4" w:rsidR="00465DF1" w:rsidRPr="00E43832" w:rsidRDefault="00465DF1" w:rsidP="002D67D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 xml:space="preserve">Check </w:t>
      </w:r>
      <w:r w:rsidR="0017497B">
        <w:rPr>
          <w:b/>
        </w:rPr>
        <w:t>in</w:t>
      </w:r>
      <w:r>
        <w:rPr>
          <w:b/>
        </w:rPr>
        <w:t>:</w:t>
      </w:r>
      <w:r>
        <w:t xml:space="preserve"> </w:t>
      </w:r>
      <w:r w:rsidR="00E43832">
        <w:t xml:space="preserve">A book can be checked in by entering the </w:t>
      </w:r>
      <w:proofErr w:type="spellStart"/>
      <w:r w:rsidR="00E43832">
        <w:t>isbn</w:t>
      </w:r>
      <w:proofErr w:type="spellEnd"/>
      <w:r w:rsidR="00E43832">
        <w:t xml:space="preserve"> of the respective book that has to be checked in. If the book being checked in has an overdue fine, then the fine is calculated and </w:t>
      </w:r>
      <w:r w:rsidR="000C183F">
        <w:t>displayed. Once the payment is done, the book can be checked in successfully.</w:t>
      </w:r>
    </w:p>
    <w:p w14:paraId="1E07F861" w14:textId="2BD81314" w:rsidR="00E43832" w:rsidRPr="00E43832" w:rsidRDefault="00E43832" w:rsidP="002D67D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lastRenderedPageBreak/>
        <w:t>Check fines:</w:t>
      </w:r>
      <w:r>
        <w:t xml:space="preserve"> This tab consists of all the fines associated with the registered borrower. The Borrower’s id (</w:t>
      </w:r>
      <w:proofErr w:type="spellStart"/>
      <w:r>
        <w:t>card_id</w:t>
      </w:r>
      <w:proofErr w:type="spellEnd"/>
      <w:r>
        <w:t xml:space="preserve">) is entered in the single text field visible to retrieve the fines information against that borrower. </w:t>
      </w:r>
    </w:p>
    <w:p w14:paraId="1B60BD69" w14:textId="4F61C0E9" w:rsidR="00E43832" w:rsidRPr="00E43832" w:rsidRDefault="00E43832" w:rsidP="002D67D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View Books:</w:t>
      </w:r>
      <w:r>
        <w:t xml:space="preserve"> This tab on clicking, displays all the books in the database with </w:t>
      </w:r>
      <w:proofErr w:type="spellStart"/>
      <w:r>
        <w:t>isbn</w:t>
      </w:r>
      <w:proofErr w:type="spellEnd"/>
      <w:r>
        <w:t xml:space="preserve">, title, author name and availability status. </w:t>
      </w:r>
    </w:p>
    <w:p w14:paraId="72E09AC7" w14:textId="77777777" w:rsidR="000C183F" w:rsidRPr="000C183F" w:rsidRDefault="00E43832" w:rsidP="002D67D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Search Field:</w:t>
      </w:r>
      <w:r>
        <w:t xml:space="preserve"> This field can be used to search any </w:t>
      </w:r>
      <w:r w:rsidR="000C183F">
        <w:t>information stored in the database. A substring pattern matching is applied in the background and all the records that match with the data in the search field are displayed.</w:t>
      </w:r>
    </w:p>
    <w:p w14:paraId="0CC8104D" w14:textId="77777777" w:rsidR="000C183F" w:rsidRDefault="000C183F" w:rsidP="000C183F">
      <w:pPr>
        <w:spacing w:line="360" w:lineRule="auto"/>
        <w:ind w:left="360" w:firstLine="360"/>
        <w:jc w:val="both"/>
      </w:pPr>
      <w:bookmarkStart w:id="0" w:name="_GoBack"/>
      <w:bookmarkEnd w:id="0"/>
    </w:p>
    <w:p w14:paraId="74329903" w14:textId="33BA4A7B" w:rsidR="00E43832" w:rsidRPr="000C183F" w:rsidRDefault="000C183F" w:rsidP="000C183F">
      <w:pPr>
        <w:spacing w:line="360" w:lineRule="auto"/>
        <w:ind w:left="360" w:firstLine="360"/>
        <w:jc w:val="both"/>
        <w:rPr>
          <w:b/>
        </w:rPr>
      </w:pPr>
      <w:r>
        <w:t xml:space="preserve">The user can navigate through all the tabs just by clicking on the buttons. This ensures less human effort, more power. </w:t>
      </w:r>
    </w:p>
    <w:sectPr w:rsidR="00E43832" w:rsidRPr="000C183F" w:rsidSect="00DF3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86F58"/>
    <w:multiLevelType w:val="hybridMultilevel"/>
    <w:tmpl w:val="84F8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86563"/>
    <w:multiLevelType w:val="hybridMultilevel"/>
    <w:tmpl w:val="C200F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AE0"/>
    <w:rsid w:val="000611C3"/>
    <w:rsid w:val="000C183F"/>
    <w:rsid w:val="00121AE0"/>
    <w:rsid w:val="00144855"/>
    <w:rsid w:val="0017497B"/>
    <w:rsid w:val="002D67D2"/>
    <w:rsid w:val="00434F3C"/>
    <w:rsid w:val="00453F50"/>
    <w:rsid w:val="00465DF1"/>
    <w:rsid w:val="0060238C"/>
    <w:rsid w:val="006C5105"/>
    <w:rsid w:val="00783BD6"/>
    <w:rsid w:val="008F1A71"/>
    <w:rsid w:val="00A706FE"/>
    <w:rsid w:val="00B8241B"/>
    <w:rsid w:val="00B92351"/>
    <w:rsid w:val="00D11A39"/>
    <w:rsid w:val="00DE65F0"/>
    <w:rsid w:val="00DF3AD5"/>
    <w:rsid w:val="00E43832"/>
    <w:rsid w:val="00EB394D"/>
    <w:rsid w:val="00EE67B5"/>
    <w:rsid w:val="00F6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882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380</Words>
  <Characters>2169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Taduri, Sai Kiran</dc:creator>
  <cp:keywords/>
  <dc:description/>
  <cp:lastModifiedBy>Taduri, Sai Kiran</cp:lastModifiedBy>
  <cp:revision>4</cp:revision>
  <dcterms:created xsi:type="dcterms:W3CDTF">2016-10-13T04:40:00Z</dcterms:created>
  <dcterms:modified xsi:type="dcterms:W3CDTF">2016-10-13T08:04:00Z</dcterms:modified>
</cp:coreProperties>
</file>