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842E0" w14:textId="4511C826" w:rsidR="00AC44F4" w:rsidRDefault="00132AF5" w:rsidP="007F0547">
      <w:pPr>
        <w:spacing w:after="100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A7CF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8F7A8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함태훈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1BF7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B5DD2" w14:textId="07DC4229" w:rsidR="00AC44F4" w:rsidRDefault="007F0547">
            <w:pPr>
              <w:spacing w:before="10" w:after="10"/>
              <w:jc w:val="center"/>
            </w:pPr>
            <w:r>
              <w:rPr>
                <w:rFonts w:hint="eastAsia"/>
                <w:sz w:val="16"/>
              </w:rPr>
              <w:t>22212334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B2B7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4F368A" w14:textId="20D2652C" w:rsidR="00AC44F4" w:rsidRDefault="007F0547">
            <w:pPr>
              <w:spacing w:before="10" w:after="10"/>
              <w:jc w:val="center"/>
            </w:pPr>
            <w:r>
              <w:rPr>
                <w:rFonts w:hint="eastAsia"/>
                <w:sz w:val="16"/>
              </w:rPr>
              <w:t xml:space="preserve">제 4 주차</w:t>
            </w:r>
          </w:p>
        </w:tc>
      </w:tr>
      <w:tr w:rsidR="00AC44F4" w14:paraId="1D5BDFF8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C4156" w14:textId="3D0B2D26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37249" w14:textId="5869F4F3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41FAD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022C9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36B4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7A96F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2026.  10.  15.</w:t>
            </w:r>
          </w:p>
        </w:tc>
      </w:tr>
    </w:tbl>
    <w:p w14:paraId="68ABDBFF" w14:textId="77777777" w:rsidR="00AC44F4" w:rsidRDefault="00AC44F4">
      <w:pPr>
        <w:rPr>
          <w:sz w:val="8"/>
          <w:szCs w:val="8"/>
        </w:rPr>
      </w:pPr>
    </w:p>
    <w:p w14:paraId="2423BA9A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7"/>
        <w:gridCol w:w="4007"/>
        <w:gridCol w:w="1157"/>
        <w:gridCol w:w="1927"/>
      </w:tblGrid>
      <w:tr w:rsidR="00AC44F4" w14:paraId="3AFACD15" w14:textId="77777777" w:rsidTr="00761F69">
        <w:trPr>
          <w:trHeight w:val="360"/>
          <w:tblHeader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A6E2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19215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E1263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422E0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A7313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STEP 링크 분할표 + 링크별 visual/collision STL 변환 절차서 (개별)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D6E94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STEP 부품 389개를 9개 링크로 분할함(누락 0). 팔당 RI85 4개로 4-DOF임을 확인했고 링크·상판 STL 20개를 만듦.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7F2F7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0C758" w14:textId="44D301A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notes/08·09, sim/robot/meshes · week04</w:t>
            </w:r>
          </w:p>
        </w:tc>
      </w:tr>
      <w:tr w:rsidR="00AC44F4" w14:paraId="02AF4EEF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2CAD5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링크별 질량·COM·관성 표 → inertial 블록 (개별, 3자 비교)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4C40D8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Al·강 밀도를 가정함. FreeCAD 1.0.2와 스크립트가 질량·관성 6자리까지 일치했고 trimesh 차는 0.2~1.3 %임. BOM은 미수령임.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6074DC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90 %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0652" w14:textId="1C3E968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sim/robot/link_mass_props.csv · week04</w:t>
            </w:r>
          </w:p>
        </w:tc>
      </w:tr>
      <w:tr w:rsidR="00AC44F4" w14:paraId="061D36BB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3E3D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v0 URDF(베이스+몸통+팔) MuJoCo 로드·캡처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79D38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팀장 회신대로 REP 103·공칭값(축 직교·좌우 대칭)으로 만들고 영점을 팔 내림·팔꿈치 전방 굽힘으로 정함. 초기 접촉 0, 2 s 유지 최대 0.056°임.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76B73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E93B" w14:textId="62968948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sim/robot/our_robot_v0.urdf, 캡처 · week04</w:t>
            </w:r>
          </w:p>
        </w:tc>
      </w:tr>
      <w:tr w:rsidR="00AC44F4" w14:paraId="2D6015DD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FB09B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박종진 골격 joint origin vs CAD 축 검증표 (팀 연계)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FEAE7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골격 URDF와 대조함. 8개 관절 축·부호가 모두 일치하고 축선 거리 ≤ 1.73 mm, 축 방향 원점 차 18~22 mm임. CAD 편차(1.37°, 오른팔 7.2 mm)는 검증표에 기록함.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D34F7F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9DA217" w14:textId="77777777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sim/robot/joint_check_skeleton.csv · week04</w:t>
            </w:r>
          </w:p>
        </w:tc>
      </w:tr>
    </w:tbl>
    <w:p w14:paraId="29C9638D" w14:textId="77777777" w:rsidR="00AC44F4" w:rsidRDefault="00AC44F4">
      <w:pPr>
        <w:rPr>
          <w:sz w:val="8"/>
          <w:szCs w:val="8"/>
        </w:rPr>
      </w:pPr>
    </w:p>
    <w:p w14:paraId="5758B59A" w14:textId="33DB4894" w:rsidR="00AC44F4" w:rsidRDefault="00132AF5" w:rsidP="007F0547">
      <w:pPr>
        <w:pStyle w:val="2"/>
        <w:spacing w:before="200" w:after="80"/>
      </w:pPr>
      <w:r>
        <w:rPr>
          <w:sz w:val="22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BB981" w14:textId="77777777" w:rsidR="00AC44F4" w:rsidRPr="00020608" w:rsidRDefault="00AC44F4" w:rsidP="007F0547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① I_O = I_C + m(|d|²E − ddᵀ)임. URDF &lt;inertial&gt;은 origin에 링크 원점→COM, inertia에 COM 기준 텐서를 씀. 왼 팔꿈치(2.268 kg, COM이 축에서 79.8 mm)는 0.01449 → 0.02893 kg·m²(2.0배)이며 MuJoCo 질량행렬과 같음.</w:t>
            </w:r>
          </w:p>
          <w:p w14:paraId="7ADF0E76" w14:textId="77777777" w:rsidR="00AC44F4" w:rsidRPr="00020608" w:rsidRDefault="00AC44F4" w:rsidP="007F0547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② collision은 매 스텝 접촉 계산용 convex hull(270~320 면)임. 오목한 C브래킷·요크가 메워져 hull 부피가 2.6~4.3배이고, G1 낙하 시험에서는 28.8 mm 위에서 멈췄음.</w:t>
            </w:r>
          </w:p>
          <w:p w14:paraId="5A3ACCDC" w14:textId="77777777" w:rsidR="00AC44F4" w:rsidRDefault="00AC44F4" w:rsidP="007F0547">
            <w:pPr>
              <w:spacing w:before="10" w:after="10"/>
            </w:pPr>
            <w:r>
              <w:rPr>
                <w:spacing w:val="-20"/>
                <w:sz w:val="16"/>
              </w:rPr>
              <w:t xml:space="preserve">③ 체적 10.118 L(팀장 10.1 L와 일치), 팔 1개 14.17 kg, 팔 수평 시 어깨 토크 22.7 Nm임.</w:t>
            </w:r>
          </w:p>
        </w:tc>
      </w:tr>
    </w:tbl>
    <w:p w14:paraId="4C07540E" w14:textId="77777777" w:rsidR="00AC44F4" w:rsidRDefault="00AC44F4">
      <w:pPr>
        <w:rPr>
          <w:sz w:val="8"/>
          <w:szCs w:val="8"/>
        </w:rPr>
      </w:pPr>
    </w:p>
    <w:p w14:paraId="5030860F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7"/>
        <w:gridCol w:w="4681"/>
      </w:tblGrid>
      <w:tr w:rsidR="00AC44F4" w14:paraId="7F96FF42" w14:textId="77777777" w:rsidTr="00726FAC">
        <w:trPr>
          <w:trHeight w:val="360"/>
          <w:tblHeader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3D9A5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 / 질문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1173D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B91AB" w14:textId="37858DFB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CAD 편차(1.37°·7 mm)가 A1 확인 결과 의도된 설계이면 공칭값을 CAD 쪽으로 바꿀지, +z_CAD 정면 가정 확정 여부 확인이 필요함.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02F5A" w14:textId="77777777" w:rsidR="00AC44F4" w:rsidRDefault="00AC44F4">
            <w:pPr>
              <w:spacing w:before="10" w:after="10"/>
            </w:pPr>
          </w:p>
        </w:tc>
      </w:tr>
      <w:tr w:rsidR="00AC44F4" w14:paraId="0E6623E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207D7" w14:textId="22DC1378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RI85 출력측·고정측 분할과 Al·강 밀도 가정을 BOM 전까지 유지해도 되는지 확인이 필요함.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837682" w14:textId="77777777" w:rsidR="00AC44F4" w:rsidRDefault="00AC44F4">
            <w:pPr>
              <w:spacing w:before="10" w:after="10"/>
            </w:pPr>
          </w:p>
        </w:tc>
      </w:tr>
    </w:tbl>
    <w:p w14:paraId="00AF15C8" w14:textId="77777777" w:rsidR="00AC44F4" w:rsidRDefault="00AC44F4">
      <w:pPr>
        <w:rPr>
          <w:sz w:val="8"/>
          <w:szCs w:val="8"/>
        </w:rPr>
      </w:pPr>
    </w:p>
    <w:p w14:paraId="57E3451D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4. 다음 주 계획</w:t>
      </w:r>
    </w:p>
    <w:tbl>
      <w:tblPr>
        <w:tblW w:w="65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5976"/>
      </w:tblGrid>
      <w:tr w:rsidR="00EB089D" w14:paraId="5D0A3A3E" w14:textId="77777777" w:rsidTr="00EB089D">
        <w:trPr>
          <w:trHeight w:val="360"/>
          <w:tblHeader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F50DD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DFFBB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694D96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2775E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 xml:space="preserve">BOM·RI85 사양 반영: 밀도 보정, BOM 열, armature·effort</w:t>
            </w:r>
          </w:p>
        </w:tc>
      </w:tr>
      <w:tr w:rsidR="00EB089D" w14:paraId="2ED3BC33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DE803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A9A19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 xml:space="preserve">박종진과 축 부호·출력측 범위 통일, v1 URDF</w:t>
            </w:r>
          </w:p>
        </w:tc>
      </w:tr>
      <w:tr w:rsidR="00EB089D" w14:paraId="354ABE25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E7B23E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DB376" w14:textId="71D87DAF" w:rsidR="00EB089D" w:rsidRDefault="00EB089D">
            <w:pPr>
              <w:spacing w:before="10" w:after="10"/>
            </w:pPr>
            <w:r>
              <w:rPr>
                <w:sz w:val="16"/>
              </w:rPr>
              <w:t xml:space="preserve">관절 범위·자기 충돌 점검, 오목 링크 convex 분해, week05 태그</w:t>
            </w:r>
          </w:p>
        </w:tc>
      </w:tr>
    </w:tbl>
    <w:p w14:paraId="5F477A1F" w14:textId="77777777" w:rsidR="00E22CB6" w:rsidRDefault="00E22CB6">
      <w:pPr>
        <w:spacing w:line="20" w:lineRule="exact"/>
      </w:pPr>
    </w:p>
    <w:sectPr w:rsidR="00E22CB6">
      <w:footerReference w:type="default" r:id="rId7"/>
      <w:pgSz w:w="11906" w:h="16838"/>
      <w:pgMar w:top="1000" w:right="1134" w:bottom="9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17EB4" w14:textId="77777777" w:rsidR="00885549" w:rsidRDefault="00885549">
      <w:r>
        <w:separator/>
      </w:r>
    </w:p>
  </w:endnote>
  <w:endnote w:type="continuationSeparator" w:id="0">
    <w:p w14:paraId="07B74891" w14:textId="77777777" w:rsidR="00885549" w:rsidRDefault="008855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 xml:space="preserve">영남대학교 로봇공학과 · </w:t>
    </w:r>
    <w:proofErr w:type="spellStart"/>
    <w:r>
      <w:rPr>
        <w:color w:val="6B7280"/>
        <w:sz w:val="15"/>
        <w:szCs w:val="15"/>
      </w:rPr>
      <w:t>휴머노이드</w:t>
    </w:r>
    <w:proofErr w:type="spellEnd"/>
    <w:r>
      <w:rPr>
        <w:color w:val="6B7280"/>
        <w:sz w:val="15"/>
        <w:szCs w:val="15"/>
      </w:rPr>
      <w:t xml:space="preserve"> </w:t>
    </w:r>
    <w:proofErr w:type="spellStart"/>
    <w:r>
      <w:rPr>
        <w:color w:val="6B7280"/>
        <w:sz w:val="15"/>
        <w:szCs w:val="15"/>
      </w:rPr>
      <w:t>캡스톤디자인</w:t>
    </w:r>
    <w:proofErr w:type="spellEnd"/>
    <w:r>
      <w:rPr>
        <w:color w:val="6B7280"/>
        <w:sz w:val="15"/>
        <w:szCs w:val="15"/>
      </w:rPr>
      <w:t xml:space="preserve">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55538" w14:textId="77777777" w:rsidR="00885549" w:rsidRDefault="00885549">
      <w:r>
        <w:separator/>
      </w:r>
    </w:p>
  </w:footnote>
  <w:footnote w:type="continuationSeparator" w:id="0">
    <w:p w14:paraId="32FB2901" w14:textId="77777777" w:rsidR="00885549" w:rsidRDefault="008855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11106650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20608"/>
    <w:rsid w:val="000C1D7B"/>
    <w:rsid w:val="00132AF5"/>
    <w:rsid w:val="0021239A"/>
    <w:rsid w:val="002B563F"/>
    <w:rsid w:val="002C18E1"/>
    <w:rsid w:val="002D0393"/>
    <w:rsid w:val="005B51EC"/>
    <w:rsid w:val="00726FAC"/>
    <w:rsid w:val="00761F69"/>
    <w:rsid w:val="007E2D95"/>
    <w:rsid w:val="007F0547"/>
    <w:rsid w:val="00885549"/>
    <w:rsid w:val="008C6BFF"/>
    <w:rsid w:val="00AC44F4"/>
    <w:rsid w:val="00B00D82"/>
    <w:rsid w:val="00B02FD6"/>
    <w:rsid w:val="00CA4C5A"/>
    <w:rsid w:val="00E22CB6"/>
    <w:rsid w:val="00EB089D"/>
    <w:rsid w:val="00EC4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290</Words>
  <Characters>1657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학부생 주간 활동 보고서</vt:lpstr>
    </vt:vector>
  </TitlesOfParts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태훈 함</cp:lastModifiedBy>
  <cp:revision>2</cp:revision>
  <dcterms:created xsi:type="dcterms:W3CDTF">2026-10-06T11:23:00Z</dcterms:created>
  <dcterms:modified xsi:type="dcterms:W3CDTF">2026-10-06T11:23:00Z</dcterms:modified>
</cp:coreProperties>
</file>