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proofErr w:type="gramStart"/>
            <w:r>
              <w:rPr>
                <w:rFonts w:hint="eastAsia"/>
                <w:sz w:val="16"/>
              </w:rPr>
              <w:t>제 3 주차</w:t>
            </w:r>
            <w:proofErr w:type="gramEnd"/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2026.  10.  8.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  <w:proofErr w:type="spellEnd"/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MJCF 심화: URDF→MJCF 변환, default class·include 정리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변환 시 베이스 링크·visual 소실(fusestatic·discardvisual 기본 true), effort→actuatorfrcrange, &lt;transmission&gt; 무시 확인. v2: default class+scene.xml include, position 액추에이터·센서(v1과 자유낙하 차이 0). mjSpec attach로 팔 2개+임시 베이스(49.7 kg).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sim/mjcf/two_link_arm_v2·scene·arm_on_base.xml, notes/07 · week03</w:t>
            </w:r>
            <w:proofErr w:type="spellStart"/>
            <w:proofErr w:type="spellEnd"/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kp·kv·armature 계단 응답 그래프 3장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어깨 0→0.5 rad 계단 9조건(kp 20/50/200, kv 0/5/14, armature 0/0.01/0.1). kv=14(≈임계감쇠 13.9) 오버슈트 0 %·정착 0.21 s, armature 0.1에서 오버슈트 24→31 %, kp≥50은 ±25 N·m 포화.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sim/scripts/step_response.py, week03_step_*.png, notes/06 · week03</w:t>
            </w:r>
            <w:proofErr w:type="spellStart"/>
            <w:proofErr w:type="spellEnd"/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URDF↔MJCF 속성 대응표 (actuator·armature·damping 포함)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구조·링크·관절 표 + URDF에 없는 항목(actuator·armature·frictionloss·sensor·충돌 필터). 로딩 옵션 실험(fusestatic body 3↔4, discardvisual geom 2↔5, floating nq 2→9) 첨부.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notes/05_urdf_mjcf_mapping.md, notes/07 · week03</w:t>
            </w:r>
            <w:proofErr w:type="spellStart"/>
            <w:proofErr w:type="spellEnd"/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CAD→URDF→MJCF 파이프라인 그림 + 박종진 체크리스트로 점검 (팀 연계)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그림 1장(8단계). 대응표 전달→박종진 체크리스트 v0.1로 내 URDF·MJCF 36항목 점검(스크립트): OK 30·NG 1(armature, BOM 대기)·N-A 5. 피드백 4건 회신.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docs/pipeline_cad_urdf_mjcf.png, notes/07 §6 · week03</w:t>
            </w:r>
            <w:proofErr w:type="spellStart"/>
            <w:proofErr w:type="spellEnd"/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B00D82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① kp = 관절 비틀림 스프링[N·m/rad], kv = 점성 댐퍼[N·m·s/rad], τ = kp(q_t−q) − kv·q̇. ω_n = √(kp/I), kv_c = 2√(kp·I): I = 0.24 kg·m², kp = 200 → 28.9 rad/s, kv_c = 13.9 → kv = 14에서 오버슈트 0 %·정착 0.21 s. 중력보상 없으면 e_ss = τ_g/kp = 2.75/200 = 0.0137 rad. Isaac Sim Drive: stiffness = kp, damping = kv, max_force = forcerange.</w:t>
            </w:r>
          </w:p>
          <w:p w14:paraId="7ADF0E76" w14:textId="77777777" w:rsidR="00AC44F4" w:rsidRPr="00B00D82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② armature = 질량행렬 대각에 더하는 반영 관성 J_rotor·N²(로터가 N배 빨리 돌아 ½J(N·q̇)²). 예 1×10⁻⁴ × 10² = 0.01 kg·m²(G1 값) = 전완 관성 0.03의 30 %. 0.1 추가 시 ω_n 28.9→24.3, 오버슈트 24→31 %, e_ss 불변. 빠뜨리면 kp·kv 튜닝이 실기에서 틀어짐.</w:t>
            </w:r>
          </w:p>
          <w:p w14:paraId="5A3ACCDC" w14:textId="77777777" w:rsidR="00AC44F4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③ URDF→MuJoCo: fusestatic·discardvisual 기본 true, effort→actuatorfrcrange, velocity·&lt;transmission&gt; 소실, 삼각부등식 위반 관성은 오류(balanceinertia). kp 50→200은 토크 포화로 상승 0.087→0.066 s뿐 → forcerange는 구동기 정격으로.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문제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회신란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>홀로노믹 베이스 MJCF 표현을 ① freejoint+평면 motor(x·y·yaw) ② slide·slide·hinge ③ 바퀴 4개 접촉 중 어느 쪽으로 할지 정해 주시면 반영하겠습니다.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  <w:r/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>armature·forcerange 입력용 RI85 구동기 로터 관성·감속비·정격/피크 토크를 A2/BOM에 ICD 항목으로 요청해도 될지 여쭙니다.</w:t>
            </w:r>
            <w:proofErr w:type="gramStart"/>
            <w:proofErr w:type="gramEnd"/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  <w:r/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>FreeCAD 1.0 설치 → 양팔로봇 STEP 링크 분할표, 링크별 visual/collision STL 변환 절차서(원본 커밋 금지)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>링크별 질량·COM·관성 표(FreeCAD·trimesh·BOM 3자 비교) → URDF inertial 블록, 평행축 검산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>박종진 골격 joint origin vs CAD 축 검증표, v0 URDF MuJoCo 로드 캡처, 구술 준비, week04 태그</w:t>
            </w:r>
            <w:proofErr w:type="spellStart"/>
            <w:proofErr w:type="spellEnd"/>
          </w:p>
        </w:tc>
      </w:tr>
    </w:tbl>
    <w:p w14:paraId="5F477A1F" w14:textId="77777777" w:rsidR="00E22CB6" w:rsidRDefault="00E22CB6">
      <w:pPr>
        <w:spacing w:before="0" w:after="0" w:line="20" w:lineRule="exact"/>
      </w:pPr>
      <w:r>
        <w:rPr>
          <w:sz w:val="2"/>
        </w:rPr>
      </w: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E0DB8" w14:textId="77777777" w:rsidR="008C6BFF" w:rsidRDefault="008C6BFF">
      <w:r>
        <w:separator/>
      </w:r>
    </w:p>
  </w:endnote>
  <w:endnote w:type="continuationSeparator" w:id="0">
    <w:p w14:paraId="1A951AE2" w14:textId="77777777" w:rsidR="008C6BFF" w:rsidRDefault="008C6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668C8" w14:textId="77777777" w:rsidR="008C6BFF" w:rsidRDefault="008C6BFF">
      <w:r>
        <w:separator/>
      </w:r>
    </w:p>
  </w:footnote>
  <w:footnote w:type="continuationSeparator" w:id="0">
    <w:p w14:paraId="38B03DD8" w14:textId="77777777" w:rsidR="008C6BFF" w:rsidRDefault="008C6B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C1D7B"/>
    <w:rsid w:val="00132AF5"/>
    <w:rsid w:val="0021239A"/>
    <w:rsid w:val="002B563F"/>
    <w:rsid w:val="002C18E1"/>
    <w:rsid w:val="002D0393"/>
    <w:rsid w:val="00726FAC"/>
    <w:rsid w:val="00761F69"/>
    <w:rsid w:val="007E2D95"/>
    <w:rsid w:val="007F0547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2026-09-29T09:23:00Z</dcterms:created>
  <dcterms:modified xsi:type="dcterms:W3CDTF">2026-09-29T09:23:00Z</dcterms:modified>
</cp:coreProperties>
</file>