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E79"/>
          <w:sz w:val="44"/>
        </w:rPr>
        <w:t>StudySync Client Architecture Report</w:t>
      </w:r>
    </w:p>
    <w:p>
      <w:pPr>
        <w:jc w:val="center"/>
      </w:pPr>
      <w:r>
        <w:rPr>
          <w:rFonts w:ascii="맑은 고딕" w:hAnsi="맑은 고딕" w:eastAsia="맑은 고딕"/>
          <w:color w:val="444444"/>
          <w:sz w:val="28"/>
        </w:rPr>
        <w:t>실시간 머신비전 비동기 파이프라인 설계 및 진행 현황</w:t>
      </w:r>
    </w:p>
    <w:p/>
    <w:tbl>
      <w:tblPr>
        <w:tblStyle w:val="TableGrid"/>
        <w:tblW w:type="auto" w:w="0"/>
        <w:jc w:val="center"/>
        <w:tblLook w:firstColumn="1" w:firstRow="1" w:lastColumn="0" w:lastRow="0" w:noHBand="0" w:noVBand="1" w:val="04A0"/>
      </w:tblPr>
      <w:tblGrid>
        <w:gridCol w:w="5100"/>
        <w:gridCol w:w="5100"/>
      </w:tblGrid>
      <w:tr>
        <w:tc>
          <w:tcPr>
            <w:tcW w:type="dxa" w:w="1701"/>
            <w:shd w:fill="1F4E79"/>
            <w:vAlign w:val="center"/>
          </w:tcPr>
          <w:p>
            <w:r/>
            <w:r>
              <w:rPr>
                <w:rFonts w:ascii="맑은 고딕" w:hAnsi="맑은 고딕" w:eastAsia="맑은 고딕"/>
                <w:b/>
                <w:color w:val="FFFFFF"/>
                <w:sz w:val="19"/>
              </w:rPr>
              <w:t>항목</w:t>
            </w:r>
          </w:p>
        </w:tc>
        <w:tc>
          <w:tcPr>
            <w:tcW w:type="dxa" w:w="7087"/>
            <w:shd w:fill="1F4E79"/>
            <w:vAlign w:val="center"/>
          </w:tcPr>
          <w:p>
            <w:r/>
            <w:r>
              <w:rPr>
                <w:rFonts w:ascii="맑은 고딕" w:hAnsi="맑은 고딕" w:eastAsia="맑은 고딕"/>
                <w:b/>
                <w:color w:val="FFFFFF"/>
                <w:sz w:val="19"/>
              </w:rPr>
              <w:t>내용</w:t>
            </w:r>
          </w:p>
        </w:tc>
      </w:tr>
      <w:tr>
        <w:tc>
          <w:tcPr>
            <w:tcW w:type="dxa" w:w="1701"/>
            <w:vAlign w:val="center"/>
          </w:tcPr>
          <w:p>
            <w:r/>
            <w:r>
              <w:rPr>
                <w:rFonts w:ascii="맑은 고딕" w:hAnsi="맑은 고딕" w:eastAsia="맑은 고딕"/>
                <w:b w:val="0"/>
                <w:sz w:val="19"/>
              </w:rPr>
              <w:t>작성자</w:t>
            </w:r>
          </w:p>
        </w:tc>
        <w:tc>
          <w:tcPr>
            <w:tcW w:type="dxa" w:w="7087"/>
            <w:vAlign w:val="center"/>
          </w:tcPr>
          <w:p>
            <w:r/>
            <w:r>
              <w:rPr>
                <w:rFonts w:ascii="맑은 고딕" w:hAnsi="맑은 고딕" w:eastAsia="맑은 고딕"/>
                <w:b w:val="0"/>
                <w:sz w:val="19"/>
              </w:rPr>
              <w:t>정태현</w:t>
            </w:r>
          </w:p>
        </w:tc>
      </w:tr>
      <w:tr>
        <w:tc>
          <w:tcPr>
            <w:tcW w:type="dxa" w:w="1701"/>
            <w:vAlign w:val="center"/>
          </w:tcPr>
          <w:p>
            <w:r/>
            <w:r>
              <w:rPr>
                <w:rFonts w:ascii="맑은 고딕" w:hAnsi="맑은 고딕" w:eastAsia="맑은 고딕"/>
                <w:b w:val="0"/>
                <w:sz w:val="19"/>
              </w:rPr>
              <w:t>대상 모듈</w:t>
            </w:r>
          </w:p>
        </w:tc>
        <w:tc>
          <w:tcPr>
            <w:tcW w:type="dxa" w:w="7087"/>
            <w:vAlign w:val="center"/>
          </w:tcPr>
          <w:p>
            <w:r/>
            <w:r>
              <w:rPr>
                <w:rFonts w:ascii="맑은 고딕" w:hAnsi="맑은 고딕" w:eastAsia="맑은 고딕"/>
                <w:b w:val="0"/>
                <w:sz w:val="19"/>
              </w:rPr>
              <w:t>StudySync / client</w:t>
            </w:r>
          </w:p>
        </w:tc>
      </w:tr>
      <w:tr>
        <w:tc>
          <w:tcPr>
            <w:tcW w:type="dxa" w:w="1701"/>
            <w:vAlign w:val="center"/>
          </w:tcPr>
          <w:p>
            <w:r/>
            <w:r>
              <w:rPr>
                <w:rFonts w:ascii="맑은 고딕" w:hAnsi="맑은 고딕" w:eastAsia="맑은 고딕"/>
                <w:b w:val="0"/>
                <w:sz w:val="19"/>
              </w:rPr>
              <w:t>작성일</w:t>
            </w:r>
          </w:p>
        </w:tc>
        <w:tc>
          <w:tcPr>
            <w:tcW w:type="dxa" w:w="7087"/>
            <w:vAlign w:val="center"/>
          </w:tcPr>
          <w:p>
            <w:r/>
            <w:r>
              <w:rPr>
                <w:rFonts w:ascii="맑은 고딕" w:hAnsi="맑은 고딕" w:eastAsia="맑은 고딕"/>
                <w:b w:val="0"/>
                <w:sz w:val="19"/>
              </w:rPr>
              <w:t>2026-05-04</w:t>
            </w:r>
          </w:p>
        </w:tc>
      </w:tr>
      <w:tr>
        <w:tc>
          <w:tcPr>
            <w:tcW w:type="dxa" w:w="1701"/>
            <w:vAlign w:val="center"/>
          </w:tcPr>
          <w:p>
            <w:r/>
            <w:r>
              <w:rPr>
                <w:rFonts w:ascii="맑은 고딕" w:hAnsi="맑은 고딕" w:eastAsia="맑은 고딕"/>
                <w:b w:val="0"/>
                <w:sz w:val="19"/>
              </w:rPr>
              <w:t>목적</w:t>
            </w:r>
          </w:p>
        </w:tc>
        <w:tc>
          <w:tcPr>
            <w:tcW w:type="dxa" w:w="7087"/>
            <w:vAlign w:val="center"/>
          </w:tcPr>
          <w:p>
            <w:r/>
            <w:r>
              <w:rPr>
                <w:rFonts w:ascii="맑은 고딕" w:hAnsi="맑은 고딕" w:eastAsia="맑은 고딕"/>
                <w:b w:val="0"/>
                <w:sz w:val="19"/>
              </w:rPr>
              <w:t>팀원에게 클라이언트 설계 의도, 파이프라인 구조, 현재 구현 진행도를 공유</w:t>
            </w:r>
          </w:p>
        </w:tc>
      </w:tr>
      <w:tr>
        <w:tc>
          <w:tcPr>
            <w:tcW w:type="dxa" w:w="1701"/>
            <w:vAlign w:val="center"/>
          </w:tcPr>
          <w:p>
            <w:r/>
            <w:r>
              <w:rPr>
                <w:rFonts w:ascii="맑은 고딕" w:hAnsi="맑은 고딕" w:eastAsia="맑은 고딕"/>
                <w:b w:val="0"/>
                <w:sz w:val="19"/>
              </w:rPr>
              <w:t>현재 단계</w:t>
            </w:r>
          </w:p>
        </w:tc>
        <w:tc>
          <w:tcPr>
            <w:tcW w:type="dxa" w:w="7087"/>
            <w:vAlign w:val="center"/>
          </w:tcPr>
          <w:p>
            <w:r/>
            <w:r>
              <w:rPr>
                <w:rFonts w:ascii="맑은 고딕" w:hAnsi="맑은 고딕" w:eastAsia="맑은 고딕"/>
                <w:b w:val="0"/>
                <w:sz w:val="19"/>
              </w:rPr>
              <w:t>MFC/C++ 클라이언트 아키텍처 뼈대 구현 및 통신 책임 분리 완료</w:t>
            </w:r>
          </w:p>
        </w:tc>
      </w:tr>
    </w:tbl>
    <w:p/>
    <w:p>
      <w:pPr>
        <w:pStyle w:val="Heading1"/>
      </w:pPr>
      <w:r>
        <w:rPr>
          <w:rFonts w:ascii="맑은 고딕" w:hAnsi="맑은 고딕" w:eastAsia="맑은 고딕"/>
        </w:rPr>
        <w:t>1. 설계 목표</w:t>
      </w:r>
    </w:p>
    <w:p>
      <w:pPr>
        <w:pStyle w:val="BodyText"/>
      </w:pPr>
      <w:r>
        <w:rPr>
          <w:rFonts w:ascii="맑은 고딕" w:hAnsi="맑은 고딕" w:eastAsia="맑은 고딕"/>
          <w:sz w:val="20"/>
        </w:rPr>
        <w:t>StudySync 클라이언트는 웹캠 기반 실시간 자세 분석 앱으로, 화면 렌더링과 AI 분석, 로그 전송, 이벤트 클립 저장을 서로 분리하여 네트워크 지연이 화면 출력에 영향을 주지 않도록 설계한다.</w:t>
      </w:r>
    </w:p>
    <w:p>
      <w:pPr>
        <w:pStyle w:val="BodyText"/>
      </w:pPr>
      <w:r>
        <w:rPr>
          <w:rFonts w:ascii="맑은 고딕" w:hAnsi="맑은 고딕" w:eastAsia="맑은 고딕"/>
          <w:sz w:val="20"/>
        </w:rPr>
        <w:t>핵심 목표는 30fps 이상의 부드러운 로컬 렌더링, 5fps 샘플링 기반 AI 서버 분석, 이벤트 발생 시점의 클립 추출, JSONL 기반 경량 로그 전송이다.</w:t>
      </w:r>
    </w:p>
    <w:p>
      <w:pPr>
        <w:pStyle w:val="Heading1"/>
      </w:pPr>
      <w:r>
        <w:rPr>
          <w:rFonts w:ascii="맑은 고딕" w:hAnsi="맑은 고딕" w:eastAsia="맑은 고딕"/>
        </w:rPr>
        <w:t>2. 전체 파이프라인</w:t>
      </w:r>
    </w:p>
    <w:tbl>
      <w:tblPr>
        <w:tblW w:type="auto" w:w="0"/>
        <w:jc w:val="center"/>
        <w:tblLook w:firstColumn="1" w:firstRow="1" w:lastColumn="0" w:lastRow="0" w:noHBand="0" w:noVBand="1" w:val="04A0"/>
      </w:tblPr>
      <w:tblGrid>
        <w:gridCol w:w="10200"/>
      </w:tblGrid>
      <w:tr>
        <w:tc>
          <w:tcPr>
            <w:tcW w:type="dxa" w:w="10200"/>
            <w:shd w:fill="F3F6FA"/>
          </w:tcPr>
          <w:p>
            <w:r>
              <w:rPr>
                <w:rFonts w:ascii="Consolas" w:hAnsi="Consolas" w:eastAsia="Consolas"/>
                <w:sz w:val="17"/>
              </w:rPr>
              <w:t>CaptureThread</w:t>
              <w:br/>
            </w:r>
            <w:r>
              <w:rPr>
                <w:rFonts w:ascii="Consolas" w:hAnsi="Consolas" w:eastAsia="Consolas"/>
                <w:sz w:val="17"/>
              </w:rPr>
              <w:t xml:space="preserve">  -&gt; render_buffer_ : RingBuffer&lt;Frame, 8&gt;        실시간 화면 렌더링</w:t>
              <w:br/>
            </w:r>
            <w:r>
              <w:rPr>
                <w:rFonts w:ascii="Consolas" w:hAnsi="Consolas" w:eastAsia="Consolas"/>
                <w:sz w:val="17"/>
              </w:rPr>
              <w:t xml:space="preserve">  -&gt; send_buffer_   : RingBuffer&lt;Frame, 8&gt;        AI 서버 5fps 샘플링 전송</w:t>
              <w:br/>
            </w:r>
            <w:r>
              <w:rPr>
                <w:rFonts w:ascii="Consolas" w:hAnsi="Consolas" w:eastAsia="Consolas"/>
                <w:sz w:val="17"/>
              </w:rPr>
              <w:t xml:space="preserve">  -&gt; shadow_buffer_ : EventShadowBuffer&lt;Frame,60&gt; 이벤트 클립 추출용 최근 프레임 보관</w:t>
              <w:br/>
            </w:r>
            <w:r>
              <w:rPr>
                <w:rFonts w:ascii="Consolas" w:hAnsi="Consolas" w:eastAsia="Consolas"/>
                <w:sz w:val="17"/>
              </w:rPr>
              <w:br/>
            </w:r>
            <w:r>
              <w:rPr>
                <w:rFonts w:ascii="Consolas" w:hAnsi="Consolas" w:eastAsia="Consolas"/>
                <w:sz w:val="17"/>
              </w:rPr>
              <w:t>RenderThread</w:t>
              <w:br/>
            </w:r>
            <w:r>
              <w:rPr>
                <w:rFonts w:ascii="Consolas" w:hAnsi="Consolas" w:eastAsia="Consolas"/>
                <w:sz w:val="17"/>
              </w:rPr>
              <w:t xml:space="preserve">  -&gt; wait_pop(render_buffer_)</w:t>
              <w:br/>
            </w:r>
            <w:r>
              <w:rPr>
                <w:rFonts w:ascii="Consolas" w:hAnsi="Consolas" w:eastAsia="Consolas"/>
                <w:sz w:val="17"/>
              </w:rPr>
              <w:t xml:space="preserve">  -&gt; Direct2D bitmap upload</w:t>
              <w:br/>
            </w:r>
            <w:r>
              <w:rPr>
                <w:rFonts w:ascii="Consolas" w:hAnsi="Consolas" w:eastAsia="Consolas"/>
                <w:sz w:val="17"/>
              </w:rPr>
              <w:t xml:space="preserve">  -&gt; OverlayPainter</w:t>
              <w:br/>
            </w:r>
            <w:r>
              <w:rPr>
                <w:rFonts w:ascii="Consolas" w:hAnsi="Consolas" w:eastAsia="Consolas"/>
                <w:sz w:val="17"/>
              </w:rPr>
              <w:br/>
            </w:r>
            <w:r>
              <w:rPr>
                <w:rFonts w:ascii="Consolas" w:hAnsi="Consolas" w:eastAsia="Consolas"/>
                <w:sz w:val="17"/>
              </w:rPr>
              <w:t>ZmqSendThread</w:t>
              <w:br/>
            </w:r>
            <w:r>
              <w:rPr>
                <w:rFonts w:ascii="Consolas" w:hAnsi="Consolas" w:eastAsia="Consolas"/>
                <w:sz w:val="17"/>
              </w:rPr>
              <w:t xml:space="preserve">  -&gt; try_pop(send_buffer_)</w:t>
              <w:br/>
            </w:r>
            <w:r>
              <w:rPr>
                <w:rFonts w:ascii="Consolas" w:hAnsi="Consolas" w:eastAsia="Consolas"/>
                <w:sz w:val="17"/>
              </w:rPr>
              <w:t xml:space="preserve">  -&gt; 6프레임마다 1장 JPEG 인코딩</w:t>
              <w:br/>
            </w:r>
            <w:r>
              <w:rPr>
                <w:rFonts w:ascii="Consolas" w:hAnsi="Consolas" w:eastAsia="Consolas"/>
                <w:sz w:val="17"/>
              </w:rPr>
              <w:t xml:space="preserve">  -&gt; IFrameSender(ZmqFrameSender)</w:t>
              <w:br/>
            </w:r>
            <w:r>
              <w:rPr>
                <w:rFonts w:ascii="Consolas" w:hAnsi="Consolas" w:eastAsia="Consolas"/>
                <w:sz w:val="17"/>
              </w:rPr>
              <w:br/>
            </w:r>
            <w:r>
              <w:rPr>
                <w:rFonts w:ascii="Consolas" w:hAnsi="Consolas" w:eastAsia="Consolas"/>
                <w:sz w:val="17"/>
              </w:rPr>
              <w:t>ZmqRecvThread</w:t>
              <w:br/>
            </w:r>
            <w:r>
              <w:rPr>
                <w:rFonts w:ascii="Consolas" w:hAnsi="Consolas" w:eastAsia="Consolas"/>
                <w:sz w:val="17"/>
              </w:rPr>
              <w:t xml:space="preserve">  -&gt; pose_server.py 분석 결과 수신</w:t>
              <w:br/>
            </w:r>
            <w:r>
              <w:rPr>
                <w:rFonts w:ascii="Consolas" w:hAnsi="Consolas" w:eastAsia="Consolas"/>
                <w:sz w:val="17"/>
              </w:rPr>
              <w:t xml:space="preserve">  -&gt; PostureEventDetector</w:t>
              <w:br/>
            </w:r>
            <w:r>
              <w:rPr>
                <w:rFonts w:ascii="Consolas" w:hAnsi="Consolas" w:eastAsia="Consolas"/>
                <w:sz w:val="17"/>
              </w:rPr>
              <w:t xml:space="preserve">  -&gt; EventQueue</w:t>
              <w:br/>
            </w:r>
            <w:r>
              <w:rPr>
                <w:rFonts w:ascii="Consolas" w:hAnsi="Consolas" w:eastAsia="Consolas"/>
                <w:sz w:val="17"/>
              </w:rPr>
              <w:br/>
            </w:r>
            <w:r>
              <w:rPr>
                <w:rFonts w:ascii="Consolas" w:hAnsi="Consolas" w:eastAsia="Consolas"/>
                <w:sz w:val="17"/>
              </w:rPr>
              <w:t>EventUploadThread</w:t>
              <w:br/>
            </w:r>
            <w:r>
              <w:rPr>
                <w:rFonts w:ascii="Consolas" w:hAnsi="Consolas" w:eastAsia="Consolas"/>
                <w:sz w:val="17"/>
              </w:rPr>
              <w:t xml:space="preserve">  -&gt; IEventClipStore(LocalClaimCheckClipStore)</w:t>
              <w:br/>
            </w:r>
            <w:r>
              <w:rPr>
                <w:rFonts w:ascii="Consolas" w:hAnsi="Consolas" w:eastAsia="Consolas"/>
                <w:sz w:val="17"/>
              </w:rPr>
              <w:t xml:space="preserve">  -&gt; ILogSink(HttpJsonlLogSink)</w:t>
              <w:br/>
            </w:r>
            <w:r>
              <w:rPr>
                <w:rFonts w:ascii="Consolas" w:hAnsi="Consolas" w:eastAsia="Consolas"/>
                <w:sz w:val="17"/>
              </w:rPr>
              <w:t xml:space="preserve">        </w:t>
              <w:br/>
            </w:r>
          </w:p>
        </w:tc>
      </w:tr>
    </w:tbl>
    <w:p>
      <w:pPr>
        <w:pStyle w:val="Heading1"/>
      </w:pPr>
      <w:r>
        <w:rPr>
          <w:rFonts w:ascii="맑은 고딕" w:hAnsi="맑은 고딕" w:eastAsia="맑은 고딕"/>
        </w:rPr>
        <w:t>3. 핵심 설계 결정</w:t>
      </w:r>
    </w:p>
    <w:tbl>
      <w:tblPr>
        <w:tblStyle w:val="TableGrid"/>
        <w:tblW w:type="auto" w:w="0"/>
        <w:jc w:val="center"/>
        <w:tblLook w:firstColumn="1" w:firstRow="1" w:lastColumn="0" w:lastRow="0" w:noHBand="0" w:noVBand="1" w:val="04A0"/>
      </w:tblPr>
      <w:tblGrid>
        <w:gridCol w:w="3400"/>
        <w:gridCol w:w="3400"/>
        <w:gridCol w:w="3400"/>
      </w:tblGrid>
      <w:tr>
        <w:tc>
          <w:tcPr>
            <w:tcW w:type="dxa" w:w="1474"/>
            <w:shd w:fill="1F4E79"/>
            <w:vAlign w:val="center"/>
          </w:tcPr>
          <w:p>
            <w:r/>
            <w:r>
              <w:rPr>
                <w:rFonts w:ascii="맑은 고딕" w:hAnsi="맑은 고딕" w:eastAsia="맑은 고딕"/>
                <w:b/>
                <w:color w:val="FFFFFF"/>
                <w:sz w:val="19"/>
              </w:rPr>
              <w:t>영역</w:t>
            </w:r>
          </w:p>
        </w:tc>
        <w:tc>
          <w:tcPr>
            <w:tcW w:type="dxa" w:w="2551"/>
            <w:shd w:fill="1F4E79"/>
            <w:vAlign w:val="center"/>
          </w:tcPr>
          <w:p>
            <w:r/>
            <w:r>
              <w:rPr>
                <w:rFonts w:ascii="맑은 고딕" w:hAnsi="맑은 고딕" w:eastAsia="맑은 고딕"/>
                <w:b/>
                <w:color w:val="FFFFFF"/>
                <w:sz w:val="19"/>
              </w:rPr>
              <w:t>설계</w:t>
            </w:r>
          </w:p>
        </w:tc>
        <w:tc>
          <w:tcPr>
            <w:tcW w:type="dxa" w:w="4762"/>
            <w:shd w:fill="1F4E79"/>
            <w:vAlign w:val="center"/>
          </w:tcPr>
          <w:p>
            <w:r/>
            <w:r>
              <w:rPr>
                <w:rFonts w:ascii="맑은 고딕" w:hAnsi="맑은 고딕" w:eastAsia="맑은 고딕"/>
                <w:b/>
                <w:color w:val="FFFFFF"/>
                <w:sz w:val="19"/>
              </w:rPr>
              <w:t>이유</w:t>
            </w:r>
          </w:p>
        </w:tc>
      </w:tr>
      <w:tr>
        <w:tc>
          <w:tcPr>
            <w:tcW w:type="dxa" w:w="1474"/>
            <w:vAlign w:val="center"/>
          </w:tcPr>
          <w:p>
            <w:r/>
            <w:r>
              <w:rPr>
                <w:rFonts w:ascii="맑은 고딕" w:hAnsi="맑은 고딕" w:eastAsia="맑은 고딕"/>
                <w:b w:val="0"/>
                <w:sz w:val="19"/>
              </w:rPr>
              <w:t>렌더링</w:t>
            </w:r>
          </w:p>
        </w:tc>
        <w:tc>
          <w:tcPr>
            <w:tcW w:type="dxa" w:w="2551"/>
            <w:vAlign w:val="center"/>
          </w:tcPr>
          <w:p>
            <w:r/>
            <w:r>
              <w:rPr>
                <w:rFonts w:ascii="맑은 고딕" w:hAnsi="맑은 고딕" w:eastAsia="맑은 고딕"/>
                <w:b w:val="0"/>
                <w:sz w:val="19"/>
              </w:rPr>
              <w:t>Direct2D 기반 2D 렌더링</w:t>
            </w:r>
          </w:p>
        </w:tc>
        <w:tc>
          <w:tcPr>
            <w:tcW w:type="dxa" w:w="4762"/>
            <w:vAlign w:val="center"/>
          </w:tcPr>
          <w:p>
            <w:r/>
            <w:r>
              <w:rPr>
                <w:rFonts w:ascii="맑은 고딕" w:hAnsi="맑은 고딕" w:eastAsia="맑은 고딕"/>
                <w:b w:val="0"/>
                <w:sz w:val="19"/>
              </w:rPr>
              <w:t>MFC/GDI보다 영상 프레임과 오버레이를 안정적으로 출력하기 쉬움</w:t>
            </w:r>
          </w:p>
        </w:tc>
      </w:tr>
      <w:tr>
        <w:tc>
          <w:tcPr>
            <w:tcW w:type="dxa" w:w="1474"/>
            <w:vAlign w:val="center"/>
          </w:tcPr>
          <w:p>
            <w:r/>
            <w:r>
              <w:rPr>
                <w:rFonts w:ascii="맑은 고딕" w:hAnsi="맑은 고딕" w:eastAsia="맑은 고딕"/>
                <w:b w:val="0"/>
                <w:sz w:val="19"/>
              </w:rPr>
              <w:t>프레임 흐름</w:t>
            </w:r>
          </w:p>
        </w:tc>
        <w:tc>
          <w:tcPr>
            <w:tcW w:type="dxa" w:w="2551"/>
            <w:vAlign w:val="center"/>
          </w:tcPr>
          <w:p>
            <w:r/>
            <w:r>
              <w:rPr>
                <w:rFonts w:ascii="맑은 고딕" w:hAnsi="맑은 고딕" w:eastAsia="맑은 고딕"/>
                <w:b w:val="0"/>
                <w:sz w:val="19"/>
              </w:rPr>
              <w:t>고정 크기 RingBuffer</w:t>
            </w:r>
          </w:p>
        </w:tc>
        <w:tc>
          <w:tcPr>
            <w:tcW w:type="dxa" w:w="4762"/>
            <w:vAlign w:val="center"/>
          </w:tcPr>
          <w:p>
            <w:r/>
            <w:r>
              <w:rPr>
                <w:rFonts w:ascii="맑은 고딕" w:hAnsi="맑은 고딕" w:eastAsia="맑은 고딕"/>
                <w:b w:val="0"/>
                <w:sz w:val="19"/>
              </w:rPr>
              <w:t>오래된 프레임을 덮어써 실시간성을 유지하고 지연 누적을 방지</w:t>
            </w:r>
          </w:p>
        </w:tc>
      </w:tr>
      <w:tr>
        <w:tc>
          <w:tcPr>
            <w:tcW w:type="dxa" w:w="1474"/>
            <w:vAlign w:val="center"/>
          </w:tcPr>
          <w:p>
            <w:r/>
            <w:r>
              <w:rPr>
                <w:rFonts w:ascii="맑은 고딕" w:hAnsi="맑은 고딕" w:eastAsia="맑은 고딕"/>
                <w:b w:val="0"/>
                <w:sz w:val="19"/>
              </w:rPr>
              <w:t>AI 분석</w:t>
            </w:r>
          </w:p>
        </w:tc>
        <w:tc>
          <w:tcPr>
            <w:tcW w:type="dxa" w:w="2551"/>
            <w:vAlign w:val="center"/>
          </w:tcPr>
          <w:p>
            <w:r/>
            <w:r>
              <w:rPr>
                <w:rFonts w:ascii="맑은 고딕" w:hAnsi="맑은 고딕" w:eastAsia="맑은 고딕"/>
                <w:b w:val="0"/>
                <w:sz w:val="19"/>
              </w:rPr>
              <w:t>ZMQ 기반 5fps 샘플링</w:t>
            </w:r>
          </w:p>
        </w:tc>
        <w:tc>
          <w:tcPr>
            <w:tcW w:type="dxa" w:w="4762"/>
            <w:vAlign w:val="center"/>
          </w:tcPr>
          <w:p>
            <w:r/>
            <w:r>
              <w:rPr>
                <w:rFonts w:ascii="맑은 고딕" w:hAnsi="맑은 고딕" w:eastAsia="맑은 고딕"/>
                <w:b w:val="0"/>
                <w:sz w:val="19"/>
              </w:rPr>
              <w:t>분석 서버 지연이 렌더링을 막지 않도록 분리</w:t>
            </w:r>
          </w:p>
        </w:tc>
      </w:tr>
      <w:tr>
        <w:tc>
          <w:tcPr>
            <w:tcW w:type="dxa" w:w="1474"/>
            <w:vAlign w:val="center"/>
          </w:tcPr>
          <w:p>
            <w:r/>
            <w:r>
              <w:rPr>
                <w:rFonts w:ascii="맑은 고딕" w:hAnsi="맑은 고딕" w:eastAsia="맑은 고딕"/>
                <w:b w:val="0"/>
                <w:sz w:val="19"/>
              </w:rPr>
              <w:t>로그</w:t>
            </w:r>
          </w:p>
        </w:tc>
        <w:tc>
          <w:tcPr>
            <w:tcW w:type="dxa" w:w="2551"/>
            <w:vAlign w:val="center"/>
          </w:tcPr>
          <w:p>
            <w:r/>
            <w:r>
              <w:rPr>
                <w:rFonts w:ascii="맑은 고딕" w:hAnsi="맑은 고딕" w:eastAsia="맑은 고딕"/>
                <w:b w:val="0"/>
                <w:sz w:val="19"/>
              </w:rPr>
              <w:t>HTTP JSONL</w:t>
            </w:r>
          </w:p>
        </w:tc>
        <w:tc>
          <w:tcPr>
            <w:tcW w:type="dxa" w:w="4762"/>
            <w:vAlign w:val="center"/>
          </w:tcPr>
          <w:p>
            <w:r/>
            <w:r>
              <w:rPr>
                <w:rFonts w:ascii="맑은 고딕" w:hAnsi="맑은 고딕" w:eastAsia="맑은 고딕"/>
                <w:b w:val="0"/>
                <w:sz w:val="19"/>
              </w:rPr>
              <w:t>분석 결과와 이벤트 메타데이터를 줄 단위로 배치 전송</w:t>
            </w:r>
          </w:p>
        </w:tc>
      </w:tr>
      <w:tr>
        <w:tc>
          <w:tcPr>
            <w:tcW w:type="dxa" w:w="1474"/>
            <w:vAlign w:val="center"/>
          </w:tcPr>
          <w:p>
            <w:r/>
            <w:r>
              <w:rPr>
                <w:rFonts w:ascii="맑은 고딕" w:hAnsi="맑은 고딕" w:eastAsia="맑은 고딕"/>
                <w:b w:val="0"/>
                <w:sz w:val="19"/>
              </w:rPr>
              <w:t>영상 클립</w:t>
            </w:r>
          </w:p>
        </w:tc>
        <w:tc>
          <w:tcPr>
            <w:tcW w:type="dxa" w:w="2551"/>
            <w:vAlign w:val="center"/>
          </w:tcPr>
          <w:p>
            <w:r/>
            <w:r>
              <w:rPr>
                <w:rFonts w:ascii="맑은 고딕" w:hAnsi="맑은 고딕" w:eastAsia="맑은 고딕"/>
                <w:b w:val="0"/>
                <w:sz w:val="19"/>
              </w:rPr>
              <w:t>Claim Check Pattern</w:t>
            </w:r>
          </w:p>
        </w:tc>
        <w:tc>
          <w:tcPr>
            <w:tcW w:type="dxa" w:w="4762"/>
            <w:vAlign w:val="center"/>
          </w:tcPr>
          <w:p>
            <w:r/>
            <w:r>
              <w:rPr>
                <w:rFonts w:ascii="맑은 고딕" w:hAnsi="맑은 고딕" w:eastAsia="맑은 고딕"/>
                <w:b w:val="0"/>
                <w:sz w:val="19"/>
              </w:rPr>
              <w:t>이벤트 영상 원본은 큐에 직접 넣지 않고 저장 경로만 로그로 전송</w:t>
            </w:r>
          </w:p>
        </w:tc>
      </w:tr>
      <w:tr>
        <w:tc>
          <w:tcPr>
            <w:tcW w:type="dxa" w:w="1474"/>
            <w:vAlign w:val="center"/>
          </w:tcPr>
          <w:p>
            <w:r/>
            <w:r>
              <w:rPr>
                <w:rFonts w:ascii="맑은 고딕" w:hAnsi="맑은 고딕" w:eastAsia="맑은 고딕"/>
                <w:b w:val="0"/>
                <w:sz w:val="19"/>
              </w:rPr>
              <w:t>확장성</w:t>
            </w:r>
          </w:p>
        </w:tc>
        <w:tc>
          <w:tcPr>
            <w:tcW w:type="dxa" w:w="2551"/>
            <w:vAlign w:val="center"/>
          </w:tcPr>
          <w:p>
            <w:r/>
            <w:r>
              <w:rPr>
                <w:rFonts w:ascii="맑은 고딕" w:hAnsi="맑은 고딕" w:eastAsia="맑은 고딕"/>
                <w:b w:val="0"/>
                <w:sz w:val="19"/>
              </w:rPr>
              <w:t>인터페이스 기반 통신 주입</w:t>
            </w:r>
          </w:p>
        </w:tc>
        <w:tc>
          <w:tcPr>
            <w:tcW w:type="dxa" w:w="4762"/>
            <w:vAlign w:val="center"/>
          </w:tcPr>
          <w:p>
            <w:r/>
            <w:r>
              <w:rPr>
                <w:rFonts w:ascii="맑은 고딕" w:hAnsi="맑은 고딕" w:eastAsia="맑은 고딕"/>
                <w:b w:val="0"/>
                <w:sz w:val="19"/>
              </w:rPr>
              <w:t>ZMQ/HTTP/저장 방식을 함수 인자와 설정값으로 교체 가능</w:t>
            </w:r>
          </w:p>
        </w:tc>
      </w:tr>
    </w:tbl>
    <w:p/>
    <w:p>
      <w:pPr>
        <w:pStyle w:val="Heading1"/>
      </w:pPr>
      <w:r>
        <w:rPr>
          <w:rFonts w:ascii="맑은 고딕" w:hAnsi="맑은 고딕" w:eastAsia="맑은 고딕"/>
        </w:rPr>
        <w:t>4. 통신 책임 분리</w:t>
      </w:r>
    </w:p>
    <w:p>
      <w:pPr>
        <w:pStyle w:val="BodyText"/>
      </w:pPr>
      <w:r>
        <w:rPr>
          <w:rFonts w:ascii="맑은 고딕" w:hAnsi="맑은 고딕" w:eastAsia="맑은 고딕"/>
          <w:sz w:val="20"/>
        </w:rPr>
        <w:t>통신은 하나의 거대한 Sender로 묶지 않고 목적별 인터페이스로 분리했다. 이 방식은 단일 책임 원칙을 지키며, 추후 통신 방식 변경 시 핵심 파이프라인을 수정하지 않고 구현체만 교체할 수 있게 한다.</w:t>
      </w:r>
    </w:p>
    <w:tbl>
      <w:tblPr>
        <w:tblW w:type="auto" w:w="0"/>
        <w:jc w:val="center"/>
        <w:tblLook w:firstColumn="1" w:firstRow="1" w:lastColumn="0" w:lastRow="0" w:noHBand="0" w:noVBand="1" w:val="04A0"/>
      </w:tblPr>
      <w:tblGrid>
        <w:gridCol w:w="10200"/>
      </w:tblGrid>
      <w:tr>
        <w:tc>
          <w:tcPr>
            <w:tcW w:type="dxa" w:w="10200"/>
            <w:shd w:fill="F3F6FA"/>
          </w:tcPr>
          <w:p>
            <w:r>
              <w:rPr>
                <w:rFonts w:ascii="Consolas" w:hAnsi="Consolas" w:eastAsia="Consolas"/>
                <w:sz w:val="17"/>
              </w:rPr>
              <w:t>IFrameSender</w:t>
              <w:br/>
            </w:r>
            <w:r>
              <w:rPr>
                <w:rFonts w:ascii="Consolas" w:hAnsi="Consolas" w:eastAsia="Consolas"/>
                <w:sz w:val="17"/>
              </w:rPr>
              <w:t xml:space="preserve">  - Frame 전송 책임</w:t>
              <w:br/>
            </w:r>
            <w:r>
              <w:rPr>
                <w:rFonts w:ascii="Consolas" w:hAnsi="Consolas" w:eastAsia="Consolas"/>
                <w:sz w:val="17"/>
              </w:rPr>
              <w:t xml:space="preserve">  - 현재 구현체: ZmqFrameSender</w:t>
              <w:br/>
            </w:r>
            <w:r>
              <w:rPr>
                <w:rFonts w:ascii="Consolas" w:hAnsi="Consolas" w:eastAsia="Consolas"/>
                <w:sz w:val="17"/>
              </w:rPr>
              <w:br/>
            </w:r>
            <w:r>
              <w:rPr>
                <w:rFonts w:ascii="Consolas" w:hAnsi="Consolas" w:eastAsia="Consolas"/>
                <w:sz w:val="17"/>
              </w:rPr>
              <w:t>ILogSink</w:t>
              <w:br/>
            </w:r>
            <w:r>
              <w:rPr>
                <w:rFonts w:ascii="Consolas" w:hAnsi="Consolas" w:eastAsia="Consolas"/>
                <w:sz w:val="17"/>
              </w:rPr>
              <w:t xml:space="preserve">  - JSONL 로그와 이벤트 메타데이터 전송 책임</w:t>
              <w:br/>
            </w:r>
            <w:r>
              <w:rPr>
                <w:rFonts w:ascii="Consolas" w:hAnsi="Consolas" w:eastAsia="Consolas"/>
                <w:sz w:val="17"/>
              </w:rPr>
              <w:t xml:space="preserve">  - 현재 구현체: HttpJsonlLogSink</w:t>
              <w:br/>
            </w:r>
            <w:r>
              <w:rPr>
                <w:rFonts w:ascii="Consolas" w:hAnsi="Consolas" w:eastAsia="Consolas"/>
                <w:sz w:val="17"/>
              </w:rPr>
              <w:br/>
            </w:r>
            <w:r>
              <w:rPr>
                <w:rFonts w:ascii="Consolas" w:hAnsi="Consolas" w:eastAsia="Consolas"/>
                <w:sz w:val="17"/>
              </w:rPr>
              <w:t>IEventClipStore</w:t>
              <w:br/>
            </w:r>
            <w:r>
              <w:rPr>
                <w:rFonts w:ascii="Consolas" w:hAnsi="Consolas" w:eastAsia="Consolas"/>
                <w:sz w:val="17"/>
              </w:rPr>
              <w:t xml:space="preserve">  - 이벤트 클립 저장 및 참조 URI 반환 책임</w:t>
              <w:br/>
            </w:r>
            <w:r>
              <w:rPr>
                <w:rFonts w:ascii="Consolas" w:hAnsi="Consolas" w:eastAsia="Consolas"/>
                <w:sz w:val="17"/>
              </w:rPr>
              <w:t xml:space="preserve">  - 현재 구현체: LocalClaimCheckClipStore</w:t>
              <w:br/>
            </w:r>
            <w:r>
              <w:rPr>
                <w:rFonts w:ascii="Consolas" w:hAnsi="Consolas" w:eastAsia="Consolas"/>
                <w:sz w:val="17"/>
              </w:rPr>
              <w:br/>
            </w:r>
            <w:r>
              <w:rPr>
                <w:rFonts w:ascii="Consolas" w:hAnsi="Consolas" w:eastAsia="Consolas"/>
                <w:sz w:val="17"/>
              </w:rPr>
              <w:t>ClientTransportConfig</w:t>
              <w:br/>
            </w:r>
            <w:r>
              <w:rPr>
                <w:rFonts w:ascii="Consolas" w:hAnsi="Consolas" w:eastAsia="Consolas"/>
                <w:sz w:val="17"/>
              </w:rPr>
              <w:t xml:space="preserve">  - ZMQ endpoint, JSONL endpoint, clip directory, sample interval, JPEG quality 설정</w:t>
              <w:br/>
            </w:r>
            <w:r>
              <w:rPr>
                <w:rFonts w:ascii="Consolas" w:hAnsi="Consolas" w:eastAsia="Consolas"/>
                <w:sz w:val="17"/>
              </w:rPr>
              <w:t xml:space="preserve">        </w:t>
              <w:br/>
            </w:r>
          </w:p>
        </w:tc>
      </w:tr>
    </w:tbl>
    <w:p>
      <w:pPr>
        <w:pStyle w:val="Heading1"/>
      </w:pPr>
      <w:r>
        <w:rPr>
          <w:rFonts w:ascii="맑은 고딕" w:hAnsi="맑은 고딕" w:eastAsia="맑은 고딕"/>
        </w:rPr>
        <w:t>5. 현재 구현 진행도</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587"/>
            <w:shd w:fill="1F4E79"/>
            <w:vAlign w:val="center"/>
          </w:tcPr>
          <w:p>
            <w:r/>
            <w:r>
              <w:rPr>
                <w:rFonts w:ascii="맑은 고딕" w:hAnsi="맑은 고딕" w:eastAsia="맑은 고딕"/>
                <w:b/>
                <w:color w:val="FFFFFF"/>
                <w:sz w:val="19"/>
              </w:rPr>
              <w:t>구분</w:t>
            </w:r>
          </w:p>
        </w:tc>
        <w:tc>
          <w:tcPr>
            <w:tcW w:type="dxa" w:w="1304"/>
            <w:shd w:fill="1F4E79"/>
            <w:vAlign w:val="center"/>
          </w:tcPr>
          <w:p>
            <w:r/>
            <w:r>
              <w:rPr>
                <w:rFonts w:ascii="맑은 고딕" w:hAnsi="맑은 고딕" w:eastAsia="맑은 고딕"/>
                <w:b/>
                <w:color w:val="FFFFFF"/>
                <w:sz w:val="19"/>
              </w:rPr>
              <w:t>상태</w:t>
            </w:r>
          </w:p>
        </w:tc>
        <w:tc>
          <w:tcPr>
            <w:tcW w:type="dxa" w:w="1020"/>
            <w:shd w:fill="1F4E79"/>
            <w:vAlign w:val="center"/>
          </w:tcPr>
          <w:p>
            <w:r/>
            <w:r>
              <w:rPr>
                <w:rFonts w:ascii="맑은 고딕" w:hAnsi="맑은 고딕" w:eastAsia="맑은 고딕"/>
                <w:b/>
                <w:color w:val="FFFFFF"/>
                <w:sz w:val="19"/>
              </w:rPr>
              <w:t>진행률</w:t>
            </w:r>
          </w:p>
        </w:tc>
        <w:tc>
          <w:tcPr>
            <w:tcW w:type="dxa" w:w="4876"/>
            <w:shd w:fill="1F4E79"/>
            <w:vAlign w:val="center"/>
          </w:tcPr>
          <w:p>
            <w:r/>
            <w:r>
              <w:rPr>
                <w:rFonts w:ascii="맑은 고딕" w:hAnsi="맑은 고딕" w:eastAsia="맑은 고딕"/>
                <w:b/>
                <w:color w:val="FFFFFF"/>
                <w:sz w:val="19"/>
              </w:rPr>
              <w:t>설명</w:t>
            </w:r>
          </w:p>
        </w:tc>
      </w:tr>
      <w:tr>
        <w:tc>
          <w:tcPr>
            <w:tcW w:type="dxa" w:w="1587"/>
            <w:vAlign w:val="center"/>
          </w:tcPr>
          <w:p>
            <w:r/>
            <w:r>
              <w:rPr>
                <w:rFonts w:ascii="맑은 고딕" w:hAnsi="맑은 고딕" w:eastAsia="맑은 고딕"/>
                <w:b w:val="0"/>
                <w:sz w:val="19"/>
              </w:rPr>
              <w:t>프로젝트 구조</w:t>
            </w:r>
          </w:p>
        </w:tc>
        <w:tc>
          <w:tcPr>
            <w:tcW w:type="dxa" w:w="1304"/>
            <w:vAlign w:val="center"/>
          </w:tcPr>
          <w:p>
            <w:r/>
            <w:r>
              <w:rPr>
                <w:rFonts w:ascii="맑은 고딕" w:hAnsi="맑은 고딕" w:eastAsia="맑은 고딕"/>
                <w:b w:val="0"/>
                <w:sz w:val="19"/>
              </w:rPr>
              <w:t>완료</w:t>
            </w:r>
          </w:p>
        </w:tc>
        <w:tc>
          <w:tcPr>
            <w:tcW w:type="dxa" w:w="1020"/>
            <w:vAlign w:val="center"/>
          </w:tcPr>
          <w:p>
            <w:r/>
            <w:r>
              <w:rPr>
                <w:rFonts w:ascii="맑은 고딕" w:hAnsi="맑은 고딕" w:eastAsia="맑은 고딕"/>
                <w:b w:val="0"/>
                <w:sz w:val="19"/>
              </w:rPr>
              <w:t>90%</w:t>
            </w:r>
          </w:p>
        </w:tc>
        <w:tc>
          <w:tcPr>
            <w:tcW w:type="dxa" w:w="4876"/>
            <w:vAlign w:val="center"/>
          </w:tcPr>
          <w:p>
            <w:r/>
            <w:r>
              <w:rPr>
                <w:rFonts w:ascii="맑은 고딕" w:hAnsi="맑은 고딕" w:eastAsia="맑은 고딕"/>
                <w:b w:val="0"/>
                <w:sz w:val="19"/>
              </w:rPr>
              <w:t>MFC App/MainFrame/View, Visual Studio 프로젝트, CMake 진입점 구성</w:t>
            </w:r>
          </w:p>
        </w:tc>
      </w:tr>
      <w:tr>
        <w:tc>
          <w:tcPr>
            <w:tcW w:type="dxa" w:w="1587"/>
            <w:vAlign w:val="center"/>
          </w:tcPr>
          <w:p>
            <w:r/>
            <w:r>
              <w:rPr>
                <w:rFonts w:ascii="맑은 고딕" w:hAnsi="맑은 고딕" w:eastAsia="맑은 고딕"/>
                <w:b w:val="0"/>
                <w:sz w:val="19"/>
              </w:rPr>
              <w:t>프레임 버퍼</w:t>
            </w:r>
          </w:p>
        </w:tc>
        <w:tc>
          <w:tcPr>
            <w:tcW w:type="dxa" w:w="1304"/>
            <w:vAlign w:val="center"/>
          </w:tcPr>
          <w:p>
            <w:r/>
            <w:r>
              <w:rPr>
                <w:rFonts w:ascii="맑은 고딕" w:hAnsi="맑은 고딕" w:eastAsia="맑은 고딕"/>
                <w:b w:val="0"/>
                <w:sz w:val="19"/>
              </w:rPr>
              <w:t>완료</w:t>
            </w:r>
          </w:p>
        </w:tc>
        <w:tc>
          <w:tcPr>
            <w:tcW w:type="dxa" w:w="1020"/>
            <w:vAlign w:val="center"/>
          </w:tcPr>
          <w:p>
            <w:r/>
            <w:r>
              <w:rPr>
                <w:rFonts w:ascii="맑은 고딕" w:hAnsi="맑은 고딕" w:eastAsia="맑은 고딕"/>
                <w:b w:val="0"/>
                <w:sz w:val="19"/>
              </w:rPr>
              <w:t>85%</w:t>
            </w:r>
          </w:p>
        </w:tc>
        <w:tc>
          <w:tcPr>
            <w:tcW w:type="dxa" w:w="4876"/>
            <w:vAlign w:val="center"/>
          </w:tcPr>
          <w:p>
            <w:r/>
            <w:r>
              <w:rPr>
                <w:rFonts w:ascii="맑은 고딕" w:hAnsi="맑은 고딕" w:eastAsia="맑은 고딕"/>
                <w:b w:val="0"/>
                <w:sz w:val="19"/>
              </w:rPr>
              <w:t>RingBuffer, ThreadSafeQueue, render/send/shadow buffer 분리</w:t>
            </w:r>
          </w:p>
        </w:tc>
      </w:tr>
      <w:tr>
        <w:tc>
          <w:tcPr>
            <w:tcW w:type="dxa" w:w="1587"/>
            <w:vAlign w:val="center"/>
          </w:tcPr>
          <w:p>
            <w:r/>
            <w:r>
              <w:rPr>
                <w:rFonts w:ascii="맑은 고딕" w:hAnsi="맑은 고딕" w:eastAsia="맑은 고딕"/>
                <w:b w:val="0"/>
                <w:sz w:val="19"/>
              </w:rPr>
              <w:t>캡처 스레드</w:t>
            </w:r>
          </w:p>
        </w:tc>
        <w:tc>
          <w:tcPr>
            <w:tcW w:type="dxa" w:w="1304"/>
            <w:vAlign w:val="center"/>
          </w:tcPr>
          <w:p>
            <w:r/>
            <w:r>
              <w:rPr>
                <w:rFonts w:ascii="맑은 고딕" w:hAnsi="맑은 고딕" w:eastAsia="맑은 고딕"/>
                <w:b w:val="0"/>
                <w:sz w:val="19"/>
              </w:rPr>
              <w:t>초안 구현</w:t>
            </w:r>
          </w:p>
        </w:tc>
        <w:tc>
          <w:tcPr>
            <w:tcW w:type="dxa" w:w="1020"/>
            <w:vAlign w:val="center"/>
          </w:tcPr>
          <w:p>
            <w:r/>
            <w:r>
              <w:rPr>
                <w:rFonts w:ascii="맑은 고딕" w:hAnsi="맑은 고딕" w:eastAsia="맑은 고딕"/>
                <w:b w:val="0"/>
                <w:sz w:val="19"/>
              </w:rPr>
              <w:t>70%</w:t>
            </w:r>
          </w:p>
        </w:tc>
        <w:tc>
          <w:tcPr>
            <w:tcW w:type="dxa" w:w="4876"/>
            <w:vAlign w:val="center"/>
          </w:tcPr>
          <w:p>
            <w:r/>
            <w:r>
              <w:rPr>
                <w:rFonts w:ascii="맑은 고딕" w:hAnsi="맑은 고딕" w:eastAsia="맑은 고딕"/>
                <w:b w:val="0"/>
                <w:sz w:val="19"/>
              </w:rPr>
              <w:t>OpenCV VideoCapture 기반 캡처 루프와 3개 버퍼 push 구조 구현</w:t>
            </w:r>
          </w:p>
        </w:tc>
      </w:tr>
      <w:tr>
        <w:tc>
          <w:tcPr>
            <w:tcW w:type="dxa" w:w="1587"/>
            <w:vAlign w:val="center"/>
          </w:tcPr>
          <w:p>
            <w:r/>
            <w:r>
              <w:rPr>
                <w:rFonts w:ascii="맑은 고딕" w:hAnsi="맑은 고딕" w:eastAsia="맑은 고딕"/>
                <w:b w:val="0"/>
                <w:sz w:val="19"/>
              </w:rPr>
              <w:t>렌더 스레드</w:t>
            </w:r>
          </w:p>
        </w:tc>
        <w:tc>
          <w:tcPr>
            <w:tcW w:type="dxa" w:w="1304"/>
            <w:vAlign w:val="center"/>
          </w:tcPr>
          <w:p>
            <w:r/>
            <w:r>
              <w:rPr>
                <w:rFonts w:ascii="맑은 고딕" w:hAnsi="맑은 고딕" w:eastAsia="맑은 고딕"/>
                <w:b w:val="0"/>
                <w:sz w:val="19"/>
              </w:rPr>
              <w:t>초안 구현</w:t>
            </w:r>
          </w:p>
        </w:tc>
        <w:tc>
          <w:tcPr>
            <w:tcW w:type="dxa" w:w="1020"/>
            <w:vAlign w:val="center"/>
          </w:tcPr>
          <w:p>
            <w:r/>
            <w:r>
              <w:rPr>
                <w:rFonts w:ascii="맑은 고딕" w:hAnsi="맑은 고딕" w:eastAsia="맑은 고딕"/>
                <w:b w:val="0"/>
                <w:sz w:val="19"/>
              </w:rPr>
              <w:t>55%</w:t>
            </w:r>
          </w:p>
        </w:tc>
        <w:tc>
          <w:tcPr>
            <w:tcW w:type="dxa" w:w="4876"/>
            <w:vAlign w:val="center"/>
          </w:tcPr>
          <w:p>
            <w:r/>
            <w:r>
              <w:rPr>
                <w:rFonts w:ascii="맑은 고딕" w:hAnsi="맑은 고딕" w:eastAsia="맑은 고딕"/>
                <w:b w:val="0"/>
                <w:sz w:val="19"/>
              </w:rPr>
              <w:t>wait_pop 기반 렌더 스레드 구조 구현, Direct2D 업로더 세부 구현 필요</w:t>
            </w:r>
          </w:p>
        </w:tc>
      </w:tr>
      <w:tr>
        <w:tc>
          <w:tcPr>
            <w:tcW w:type="dxa" w:w="1587"/>
            <w:vAlign w:val="center"/>
          </w:tcPr>
          <w:p>
            <w:r/>
            <w:r>
              <w:rPr>
                <w:rFonts w:ascii="맑은 고딕" w:hAnsi="맑은 고딕" w:eastAsia="맑은 고딕"/>
                <w:b w:val="0"/>
                <w:sz w:val="19"/>
              </w:rPr>
              <w:t>AI 전송</w:t>
            </w:r>
          </w:p>
        </w:tc>
        <w:tc>
          <w:tcPr>
            <w:tcW w:type="dxa" w:w="1304"/>
            <w:vAlign w:val="center"/>
          </w:tcPr>
          <w:p>
            <w:r/>
            <w:r>
              <w:rPr>
                <w:rFonts w:ascii="맑은 고딕" w:hAnsi="맑은 고딕" w:eastAsia="맑은 고딕"/>
                <w:b w:val="0"/>
                <w:sz w:val="19"/>
              </w:rPr>
              <w:t>뼈대 구현</w:t>
            </w:r>
          </w:p>
        </w:tc>
        <w:tc>
          <w:tcPr>
            <w:tcW w:type="dxa" w:w="1020"/>
            <w:vAlign w:val="center"/>
          </w:tcPr>
          <w:p>
            <w:r/>
            <w:r>
              <w:rPr>
                <w:rFonts w:ascii="맑은 고딕" w:hAnsi="맑은 고딕" w:eastAsia="맑은 고딕"/>
                <w:b w:val="0"/>
                <w:sz w:val="19"/>
              </w:rPr>
              <w:t>55%</w:t>
            </w:r>
          </w:p>
        </w:tc>
        <w:tc>
          <w:tcPr>
            <w:tcW w:type="dxa" w:w="4876"/>
            <w:vAlign w:val="center"/>
          </w:tcPr>
          <w:p>
            <w:r/>
            <w:r>
              <w:rPr>
                <w:rFonts w:ascii="맑은 고딕" w:hAnsi="맑은 고딕" w:eastAsia="맑은 고딕"/>
                <w:b w:val="0"/>
                <w:sz w:val="19"/>
              </w:rPr>
              <w:t>ZmqSendThread, IFrameSender, ZmqFrameSender 구조 구현. 실제 ZMQ socket 송신 TODO</w:t>
            </w:r>
          </w:p>
        </w:tc>
      </w:tr>
      <w:tr>
        <w:tc>
          <w:tcPr>
            <w:tcW w:type="dxa" w:w="1587"/>
            <w:vAlign w:val="center"/>
          </w:tcPr>
          <w:p>
            <w:r/>
            <w:r>
              <w:rPr>
                <w:rFonts w:ascii="맑은 고딕" w:hAnsi="맑은 고딕" w:eastAsia="맑은 고딕"/>
                <w:b w:val="0"/>
                <w:sz w:val="19"/>
              </w:rPr>
              <w:t>AI 수신</w:t>
            </w:r>
          </w:p>
        </w:tc>
        <w:tc>
          <w:tcPr>
            <w:tcW w:type="dxa" w:w="1304"/>
            <w:vAlign w:val="center"/>
          </w:tcPr>
          <w:p>
            <w:r/>
            <w:r>
              <w:rPr>
                <w:rFonts w:ascii="맑은 고딕" w:hAnsi="맑은 고딕" w:eastAsia="맑은 고딕"/>
                <w:b w:val="0"/>
                <w:sz w:val="19"/>
              </w:rPr>
              <w:t>뼈대 구현</w:t>
            </w:r>
          </w:p>
        </w:tc>
        <w:tc>
          <w:tcPr>
            <w:tcW w:type="dxa" w:w="1020"/>
            <w:vAlign w:val="center"/>
          </w:tcPr>
          <w:p>
            <w:r/>
            <w:r>
              <w:rPr>
                <w:rFonts w:ascii="맑은 고딕" w:hAnsi="맑은 고딕" w:eastAsia="맑은 고딕"/>
                <w:b w:val="0"/>
                <w:sz w:val="19"/>
              </w:rPr>
              <w:t>40%</w:t>
            </w:r>
          </w:p>
        </w:tc>
        <w:tc>
          <w:tcPr>
            <w:tcW w:type="dxa" w:w="4876"/>
            <w:vAlign w:val="center"/>
          </w:tcPr>
          <w:p>
            <w:r/>
            <w:r>
              <w:rPr>
                <w:rFonts w:ascii="맑은 고딕" w:hAnsi="맑은 고딕" w:eastAsia="맑은 고딕"/>
                <w:b w:val="0"/>
                <w:sz w:val="19"/>
              </w:rPr>
              <w:t>ZmqRecvThread와 EventDetector 연결 구조 구현. JSON parsing 및 socket 수신 TODO</w:t>
            </w:r>
          </w:p>
        </w:tc>
      </w:tr>
      <w:tr>
        <w:tc>
          <w:tcPr>
            <w:tcW w:type="dxa" w:w="1587"/>
            <w:vAlign w:val="center"/>
          </w:tcPr>
          <w:p>
            <w:r/>
            <w:r>
              <w:rPr>
                <w:rFonts w:ascii="맑은 고딕" w:hAnsi="맑은 고딕" w:eastAsia="맑은 고딕"/>
                <w:b w:val="0"/>
                <w:sz w:val="19"/>
              </w:rPr>
              <w:t>이벤트 감지</w:t>
            </w:r>
          </w:p>
        </w:tc>
        <w:tc>
          <w:tcPr>
            <w:tcW w:type="dxa" w:w="1304"/>
            <w:vAlign w:val="center"/>
          </w:tcPr>
          <w:p>
            <w:r/>
            <w:r>
              <w:rPr>
                <w:rFonts w:ascii="맑은 고딕" w:hAnsi="맑은 고딕" w:eastAsia="맑은 고딕"/>
                <w:b w:val="0"/>
                <w:sz w:val="19"/>
              </w:rPr>
              <w:t>초안 구현</w:t>
            </w:r>
          </w:p>
        </w:tc>
        <w:tc>
          <w:tcPr>
            <w:tcW w:type="dxa" w:w="1020"/>
            <w:vAlign w:val="center"/>
          </w:tcPr>
          <w:p>
            <w:r/>
            <w:r>
              <w:rPr>
                <w:rFonts w:ascii="맑은 고딕" w:hAnsi="맑은 고딕" w:eastAsia="맑은 고딕"/>
                <w:b w:val="0"/>
                <w:sz w:val="19"/>
              </w:rPr>
              <w:t>65%</w:t>
            </w:r>
          </w:p>
        </w:tc>
        <w:tc>
          <w:tcPr>
            <w:tcW w:type="dxa" w:w="4876"/>
            <w:vAlign w:val="center"/>
          </w:tcPr>
          <w:p>
            <w:r/>
            <w:r>
              <w:rPr>
                <w:rFonts w:ascii="맑은 고딕" w:hAnsi="맑은 고딕" w:eastAsia="맑은 고딕"/>
                <w:b w:val="0"/>
                <w:sz w:val="19"/>
              </w:rPr>
              <w:t>목 각도/EAR streak 기반 이벤트 트리거 구조 구현</w:t>
            </w:r>
          </w:p>
        </w:tc>
      </w:tr>
      <w:tr>
        <w:tc>
          <w:tcPr>
            <w:tcW w:type="dxa" w:w="1587"/>
            <w:vAlign w:val="center"/>
          </w:tcPr>
          <w:p>
            <w:r/>
            <w:r>
              <w:rPr>
                <w:rFonts w:ascii="맑은 고딕" w:hAnsi="맑은 고딕" w:eastAsia="맑은 고딕"/>
                <w:b w:val="0"/>
                <w:sz w:val="19"/>
              </w:rPr>
              <w:t>이벤트 클립</w:t>
            </w:r>
          </w:p>
        </w:tc>
        <w:tc>
          <w:tcPr>
            <w:tcW w:type="dxa" w:w="1304"/>
            <w:vAlign w:val="center"/>
          </w:tcPr>
          <w:p>
            <w:r/>
            <w:r>
              <w:rPr>
                <w:rFonts w:ascii="맑은 고딕" w:hAnsi="맑은 고딕" w:eastAsia="맑은 고딕"/>
                <w:b w:val="0"/>
                <w:sz w:val="19"/>
              </w:rPr>
              <w:t>뼈대 구현</w:t>
            </w:r>
          </w:p>
        </w:tc>
        <w:tc>
          <w:tcPr>
            <w:tcW w:type="dxa" w:w="1020"/>
            <w:vAlign w:val="center"/>
          </w:tcPr>
          <w:p>
            <w:r/>
            <w:r>
              <w:rPr>
                <w:rFonts w:ascii="맑은 고딕" w:hAnsi="맑은 고딕" w:eastAsia="맑은 고딕"/>
                <w:b w:val="0"/>
                <w:sz w:val="19"/>
              </w:rPr>
              <w:t>45%</w:t>
            </w:r>
          </w:p>
        </w:tc>
        <w:tc>
          <w:tcPr>
            <w:tcW w:type="dxa" w:w="4876"/>
            <w:vAlign w:val="center"/>
          </w:tcPr>
          <w:p>
            <w:r/>
            <w:r>
              <w:rPr>
                <w:rFonts w:ascii="맑은 고딕" w:hAnsi="맑은 고딕" w:eastAsia="맑은 고딕"/>
                <w:b w:val="0"/>
                <w:sz w:val="19"/>
              </w:rPr>
              <w:t>Claim Check 인터페이스 구현. 실제 JPEG sequence/MP4 인코딩 TODO</w:t>
            </w:r>
          </w:p>
        </w:tc>
      </w:tr>
      <w:tr>
        <w:tc>
          <w:tcPr>
            <w:tcW w:type="dxa" w:w="1587"/>
            <w:vAlign w:val="center"/>
          </w:tcPr>
          <w:p>
            <w:r/>
            <w:r>
              <w:rPr>
                <w:rFonts w:ascii="맑은 고딕" w:hAnsi="맑은 고딕" w:eastAsia="맑은 고딕"/>
                <w:b w:val="0"/>
                <w:sz w:val="19"/>
              </w:rPr>
              <w:t>JSONL 로그</w:t>
            </w:r>
          </w:p>
        </w:tc>
        <w:tc>
          <w:tcPr>
            <w:tcW w:type="dxa" w:w="1304"/>
            <w:vAlign w:val="center"/>
          </w:tcPr>
          <w:p>
            <w:r/>
            <w:r>
              <w:rPr>
                <w:rFonts w:ascii="맑은 고딕" w:hAnsi="맑은 고딕" w:eastAsia="맑은 고딕"/>
                <w:b w:val="0"/>
                <w:sz w:val="19"/>
              </w:rPr>
              <w:t>초안 구현</w:t>
            </w:r>
          </w:p>
        </w:tc>
        <w:tc>
          <w:tcPr>
            <w:tcW w:type="dxa" w:w="1020"/>
            <w:vAlign w:val="center"/>
          </w:tcPr>
          <w:p>
            <w:r/>
            <w:r>
              <w:rPr>
                <w:rFonts w:ascii="맑은 고딕" w:hAnsi="맑은 고딕" w:eastAsia="맑은 고딕"/>
                <w:b w:val="0"/>
                <w:sz w:val="19"/>
              </w:rPr>
              <w:t>60%</w:t>
            </w:r>
          </w:p>
        </w:tc>
        <w:tc>
          <w:tcPr>
            <w:tcW w:type="dxa" w:w="4876"/>
            <w:vAlign w:val="center"/>
          </w:tcPr>
          <w:p>
            <w:r/>
            <w:r>
              <w:rPr>
                <w:rFonts w:ascii="맑은 고딕" w:hAnsi="맑은 고딕" w:eastAsia="맑은 고딕"/>
                <w:b w:val="0"/>
                <w:sz w:val="19"/>
              </w:rPr>
              <w:t>AnalysisResult/Event metadata JSONL 생성 구조 구현. WinHTTP POST TODO</w:t>
            </w:r>
          </w:p>
        </w:tc>
      </w:tr>
      <w:tr>
        <w:tc>
          <w:tcPr>
            <w:tcW w:type="dxa" w:w="1587"/>
            <w:vAlign w:val="center"/>
          </w:tcPr>
          <w:p>
            <w:r/>
            <w:r>
              <w:rPr>
                <w:rFonts w:ascii="맑은 고딕" w:hAnsi="맑은 고딕" w:eastAsia="맑은 고딕"/>
                <w:b w:val="0"/>
                <w:sz w:val="19"/>
              </w:rPr>
              <w:t>알림</w:t>
            </w:r>
          </w:p>
        </w:tc>
        <w:tc>
          <w:tcPr>
            <w:tcW w:type="dxa" w:w="1304"/>
            <w:vAlign w:val="center"/>
          </w:tcPr>
          <w:p>
            <w:r/>
            <w:r>
              <w:rPr>
                <w:rFonts w:ascii="맑은 고딕" w:hAnsi="맑은 고딕" w:eastAsia="맑은 고딕"/>
                <w:b w:val="0"/>
                <w:sz w:val="19"/>
              </w:rPr>
              <w:t>뼈대 구현</w:t>
            </w:r>
          </w:p>
        </w:tc>
        <w:tc>
          <w:tcPr>
            <w:tcW w:type="dxa" w:w="1020"/>
            <w:vAlign w:val="center"/>
          </w:tcPr>
          <w:p>
            <w:r/>
            <w:r>
              <w:rPr>
                <w:rFonts w:ascii="맑은 고딕" w:hAnsi="맑은 고딕" w:eastAsia="맑은 고딕"/>
                <w:b w:val="0"/>
                <w:sz w:val="19"/>
              </w:rPr>
              <w:t>45%</w:t>
            </w:r>
          </w:p>
        </w:tc>
        <w:tc>
          <w:tcPr>
            <w:tcW w:type="dxa" w:w="4876"/>
            <w:vAlign w:val="center"/>
          </w:tcPr>
          <w:p>
            <w:r/>
            <w:r>
              <w:rPr>
                <w:rFonts w:ascii="맑은 고딕" w:hAnsi="맑은 고딕" w:eastAsia="맑은 고딕"/>
                <w:b w:val="0"/>
                <w:sz w:val="19"/>
              </w:rPr>
              <w:t>AlertManager, AlertQueue, AlertDispatchThread 구성. MFC 팝업/Arduino Serial TODO</w:t>
            </w:r>
          </w:p>
        </w:tc>
      </w:tr>
      <w:tr>
        <w:tc>
          <w:tcPr>
            <w:tcW w:type="dxa" w:w="1587"/>
            <w:vAlign w:val="center"/>
          </w:tcPr>
          <w:p>
            <w:r/>
            <w:r>
              <w:rPr>
                <w:rFonts w:ascii="맑은 고딕" w:hAnsi="맑은 고딕" w:eastAsia="맑은 고딕"/>
                <w:b w:val="0"/>
                <w:sz w:val="19"/>
              </w:rPr>
              <w:t>빌드 검증</w:t>
            </w:r>
          </w:p>
        </w:tc>
        <w:tc>
          <w:tcPr>
            <w:tcW w:type="dxa" w:w="1304"/>
            <w:vAlign w:val="center"/>
          </w:tcPr>
          <w:p>
            <w:r/>
            <w:r>
              <w:rPr>
                <w:rFonts w:ascii="맑은 고딕" w:hAnsi="맑은 고딕" w:eastAsia="맑은 고딕"/>
                <w:b w:val="0"/>
                <w:sz w:val="19"/>
              </w:rPr>
              <w:t>부분 확인</w:t>
            </w:r>
          </w:p>
        </w:tc>
        <w:tc>
          <w:tcPr>
            <w:tcW w:type="dxa" w:w="1020"/>
            <w:vAlign w:val="center"/>
          </w:tcPr>
          <w:p>
            <w:r/>
            <w:r>
              <w:rPr>
                <w:rFonts w:ascii="맑은 고딕" w:hAnsi="맑은 고딕" w:eastAsia="맑은 고딕"/>
                <w:b w:val="0"/>
                <w:sz w:val="19"/>
              </w:rPr>
              <w:t>35%</w:t>
            </w:r>
          </w:p>
        </w:tc>
        <w:tc>
          <w:tcPr>
            <w:tcW w:type="dxa" w:w="4876"/>
            <w:vAlign w:val="center"/>
          </w:tcPr>
          <w:p>
            <w:r/>
            <w:r>
              <w:rPr>
                <w:rFonts w:ascii="맑은 고딕" w:hAnsi="맑은 고딕" w:eastAsia="맑은 고딕"/>
                <w:b w:val="0"/>
                <w:sz w:val="19"/>
              </w:rPr>
              <w:t>.vcxproj XML 및 파일 참조 검증 완료. MSBuild/CMake 실제 빌드 미실행</w:t>
            </w:r>
          </w:p>
        </w:tc>
      </w:tr>
    </w:tbl>
    <w:p/>
    <w:p>
      <w:pPr>
        <w:pStyle w:val="Heading1"/>
      </w:pPr>
      <w:r>
        <w:rPr>
          <w:rFonts w:ascii="맑은 고딕" w:hAnsi="맑은 고딕" w:eastAsia="맑은 고딕"/>
        </w:rPr>
        <w:t>6. 현재 코드 기준 주요 파일</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1F4E79"/>
            <w:vAlign w:val="center"/>
          </w:tcPr>
          <w:p>
            <w:r/>
            <w:r>
              <w:rPr>
                <w:rFonts w:ascii="맑은 고딕" w:hAnsi="맑은 고딕" w:eastAsia="맑은 고딕"/>
                <w:b/>
                <w:color w:val="FFFFFF"/>
                <w:sz w:val="19"/>
              </w:rPr>
              <w:t>폴더</w:t>
            </w:r>
          </w:p>
        </w:tc>
        <w:tc>
          <w:tcPr>
            <w:tcW w:type="dxa" w:w="2381"/>
            <w:shd w:fill="1F4E79"/>
            <w:vAlign w:val="center"/>
          </w:tcPr>
          <w:p>
            <w:r/>
            <w:r>
              <w:rPr>
                <w:rFonts w:ascii="맑은 고딕" w:hAnsi="맑은 고딕" w:eastAsia="맑은 고딕"/>
                <w:b/>
                <w:color w:val="FFFFFF"/>
                <w:sz w:val="19"/>
              </w:rPr>
              <w:t>역할</w:t>
            </w:r>
          </w:p>
        </w:tc>
        <w:tc>
          <w:tcPr>
            <w:tcW w:type="dxa" w:w="4706"/>
            <w:shd w:fill="1F4E79"/>
            <w:vAlign w:val="center"/>
          </w:tcPr>
          <w:p>
            <w:r/>
            <w:r>
              <w:rPr>
                <w:rFonts w:ascii="맑은 고딕" w:hAnsi="맑은 고딕" w:eastAsia="맑은 고딕"/>
                <w:b/>
                <w:color w:val="FFFFFF"/>
                <w:sz w:val="19"/>
              </w:rPr>
              <w:t>대표 파일</w:t>
            </w:r>
          </w:p>
        </w:tc>
      </w:tr>
      <w:tr>
        <w:tc>
          <w:tcPr>
            <w:tcW w:type="dxa" w:w="1701"/>
            <w:vAlign w:val="center"/>
          </w:tcPr>
          <w:p>
            <w:r/>
            <w:r>
              <w:rPr>
                <w:rFonts w:ascii="맑은 고딕" w:hAnsi="맑은 고딕" w:eastAsia="맑은 고딕"/>
                <w:b w:val="0"/>
                <w:sz w:val="19"/>
              </w:rPr>
              <w:t>include/core</w:t>
            </w:r>
          </w:p>
        </w:tc>
        <w:tc>
          <w:tcPr>
            <w:tcW w:type="dxa" w:w="2381"/>
            <w:vAlign w:val="center"/>
          </w:tcPr>
          <w:p>
            <w:r/>
            <w:r>
              <w:rPr>
                <w:rFonts w:ascii="맑은 고딕" w:hAnsi="맑은 고딕" w:eastAsia="맑은 고딕"/>
                <w:b w:val="0"/>
                <w:sz w:val="19"/>
              </w:rPr>
              <w:t>공용 동기화/스레드 기반</w:t>
            </w:r>
          </w:p>
        </w:tc>
        <w:tc>
          <w:tcPr>
            <w:tcW w:type="dxa" w:w="4706"/>
            <w:vAlign w:val="center"/>
          </w:tcPr>
          <w:p>
            <w:r/>
            <w:r>
              <w:rPr>
                <w:rFonts w:ascii="맑은 고딕" w:hAnsi="맑은 고딕" w:eastAsia="맑은 고딕"/>
                <w:b w:val="0"/>
                <w:sz w:val="19"/>
              </w:rPr>
              <w:t>RingBuffer.h, ThreadSafeQueue.h, WorkerThreadPool.h</w:t>
            </w:r>
          </w:p>
        </w:tc>
      </w:tr>
      <w:tr>
        <w:tc>
          <w:tcPr>
            <w:tcW w:type="dxa" w:w="1701"/>
            <w:vAlign w:val="center"/>
          </w:tcPr>
          <w:p>
            <w:r/>
            <w:r>
              <w:rPr>
                <w:rFonts w:ascii="맑은 고딕" w:hAnsi="맑은 고딕" w:eastAsia="맑은 고딕"/>
                <w:b w:val="0"/>
                <w:sz w:val="19"/>
              </w:rPr>
              <w:t>include/model</w:t>
            </w:r>
          </w:p>
        </w:tc>
        <w:tc>
          <w:tcPr>
            <w:tcW w:type="dxa" w:w="2381"/>
            <w:vAlign w:val="center"/>
          </w:tcPr>
          <w:p>
            <w:r/>
            <w:r>
              <w:rPr>
                <w:rFonts w:ascii="맑은 고딕" w:hAnsi="맑은 고딕" w:eastAsia="맑은 고딕"/>
                <w:b w:val="0"/>
                <w:sz w:val="19"/>
              </w:rPr>
              <w:t>데이터 모델</w:t>
            </w:r>
          </w:p>
        </w:tc>
        <w:tc>
          <w:tcPr>
            <w:tcW w:type="dxa" w:w="4706"/>
            <w:vAlign w:val="center"/>
          </w:tcPr>
          <w:p>
            <w:r/>
            <w:r>
              <w:rPr>
                <w:rFonts w:ascii="맑은 고딕" w:hAnsi="맑은 고딕" w:eastAsia="맑은 고딕"/>
                <w:b w:val="0"/>
                <w:sz w:val="19"/>
              </w:rPr>
              <w:t>Frame.h, AnalysisResult.h, PostureEvent.h, Alert.h</w:t>
            </w:r>
          </w:p>
        </w:tc>
      </w:tr>
      <w:tr>
        <w:tc>
          <w:tcPr>
            <w:tcW w:type="dxa" w:w="1701"/>
            <w:vAlign w:val="center"/>
          </w:tcPr>
          <w:p>
            <w:r/>
            <w:r>
              <w:rPr>
                <w:rFonts w:ascii="맑은 고딕" w:hAnsi="맑은 고딕" w:eastAsia="맑은 고딕"/>
                <w:b w:val="0"/>
                <w:sz w:val="19"/>
              </w:rPr>
              <w:t>include/capture</w:t>
            </w:r>
          </w:p>
        </w:tc>
        <w:tc>
          <w:tcPr>
            <w:tcW w:type="dxa" w:w="2381"/>
            <w:vAlign w:val="center"/>
          </w:tcPr>
          <w:p>
            <w:r/>
            <w:r>
              <w:rPr>
                <w:rFonts w:ascii="맑은 고딕" w:hAnsi="맑은 고딕" w:eastAsia="맑은 고딕"/>
                <w:b w:val="0"/>
                <w:sz w:val="19"/>
              </w:rPr>
              <w:t>웹캠 캡처</w:t>
            </w:r>
          </w:p>
        </w:tc>
        <w:tc>
          <w:tcPr>
            <w:tcW w:type="dxa" w:w="4706"/>
            <w:vAlign w:val="center"/>
          </w:tcPr>
          <w:p>
            <w:r/>
            <w:r>
              <w:rPr>
                <w:rFonts w:ascii="맑은 고딕" w:hAnsi="맑은 고딕" w:eastAsia="맑은 고딕"/>
                <w:b w:val="0"/>
                <w:sz w:val="19"/>
              </w:rPr>
              <w:t>CaptureThread.h</w:t>
            </w:r>
          </w:p>
        </w:tc>
      </w:tr>
      <w:tr>
        <w:tc>
          <w:tcPr>
            <w:tcW w:type="dxa" w:w="1701"/>
            <w:vAlign w:val="center"/>
          </w:tcPr>
          <w:p>
            <w:r/>
            <w:r>
              <w:rPr>
                <w:rFonts w:ascii="맑은 고딕" w:hAnsi="맑은 고딕" w:eastAsia="맑은 고딕"/>
                <w:b w:val="0"/>
                <w:sz w:val="19"/>
              </w:rPr>
              <w:t>include/render</w:t>
            </w:r>
          </w:p>
        </w:tc>
        <w:tc>
          <w:tcPr>
            <w:tcW w:type="dxa" w:w="2381"/>
            <w:vAlign w:val="center"/>
          </w:tcPr>
          <w:p>
            <w:r/>
            <w:r>
              <w:rPr>
                <w:rFonts w:ascii="맑은 고딕" w:hAnsi="맑은 고딕" w:eastAsia="맑은 고딕"/>
                <w:b w:val="0"/>
                <w:sz w:val="19"/>
              </w:rPr>
              <w:t>화면 렌더링</w:t>
            </w:r>
          </w:p>
        </w:tc>
        <w:tc>
          <w:tcPr>
            <w:tcW w:type="dxa" w:w="4706"/>
            <w:vAlign w:val="center"/>
          </w:tcPr>
          <w:p>
            <w:r/>
            <w:r>
              <w:rPr>
                <w:rFonts w:ascii="맑은 고딕" w:hAnsi="맑은 고딕" w:eastAsia="맑은 고딕"/>
                <w:b w:val="0"/>
                <w:sz w:val="19"/>
              </w:rPr>
              <w:t>RenderThread.h, OverlayPainter.h</w:t>
            </w:r>
          </w:p>
        </w:tc>
      </w:tr>
      <w:tr>
        <w:tc>
          <w:tcPr>
            <w:tcW w:type="dxa" w:w="1701"/>
            <w:vAlign w:val="center"/>
          </w:tcPr>
          <w:p>
            <w:r/>
            <w:r>
              <w:rPr>
                <w:rFonts w:ascii="맑은 고딕" w:hAnsi="맑은 고딕" w:eastAsia="맑은 고딕"/>
                <w:b w:val="0"/>
                <w:sz w:val="19"/>
              </w:rPr>
              <w:t>include/network</w:t>
            </w:r>
          </w:p>
        </w:tc>
        <w:tc>
          <w:tcPr>
            <w:tcW w:type="dxa" w:w="2381"/>
            <w:vAlign w:val="center"/>
          </w:tcPr>
          <w:p>
            <w:r/>
            <w:r>
              <w:rPr>
                <w:rFonts w:ascii="맑은 고딕" w:hAnsi="맑은 고딕" w:eastAsia="맑은 고딕"/>
                <w:b w:val="0"/>
                <w:sz w:val="19"/>
              </w:rPr>
              <w:t>ZMQ/HTTP JSONL/Claim Check 통신</w:t>
            </w:r>
          </w:p>
        </w:tc>
        <w:tc>
          <w:tcPr>
            <w:tcW w:type="dxa" w:w="4706"/>
            <w:vAlign w:val="center"/>
          </w:tcPr>
          <w:p>
            <w:r/>
            <w:r>
              <w:rPr>
                <w:rFonts w:ascii="맑은 고딕" w:hAnsi="맑은 고딕" w:eastAsia="맑은 고딕"/>
                <w:b w:val="0"/>
                <w:sz w:val="19"/>
              </w:rPr>
              <w:t>IFrameSender.h, ILogSink.h, IEventClipStore.h, ClientTransportConfig.h</w:t>
            </w:r>
          </w:p>
        </w:tc>
      </w:tr>
      <w:tr>
        <w:tc>
          <w:tcPr>
            <w:tcW w:type="dxa" w:w="1701"/>
            <w:vAlign w:val="center"/>
          </w:tcPr>
          <w:p>
            <w:r/>
            <w:r>
              <w:rPr>
                <w:rFonts w:ascii="맑은 고딕" w:hAnsi="맑은 고딕" w:eastAsia="맑은 고딕"/>
                <w:b w:val="0"/>
                <w:sz w:val="19"/>
              </w:rPr>
              <w:t>include/event</w:t>
            </w:r>
          </w:p>
        </w:tc>
        <w:tc>
          <w:tcPr>
            <w:tcW w:type="dxa" w:w="2381"/>
            <w:vAlign w:val="center"/>
          </w:tcPr>
          <w:p>
            <w:r/>
            <w:r>
              <w:rPr>
                <w:rFonts w:ascii="맑은 고딕" w:hAnsi="맑은 고딕" w:eastAsia="맑은 고딕"/>
                <w:b w:val="0"/>
                <w:sz w:val="19"/>
              </w:rPr>
              <w:t>이벤트 감지 및 클립 윈도우</w:t>
            </w:r>
          </w:p>
        </w:tc>
        <w:tc>
          <w:tcPr>
            <w:tcW w:type="dxa" w:w="4706"/>
            <w:vAlign w:val="center"/>
          </w:tcPr>
          <w:p>
            <w:r/>
            <w:r>
              <w:rPr>
                <w:rFonts w:ascii="맑은 고딕" w:hAnsi="맑은 고딕" w:eastAsia="맑은 고딕"/>
                <w:b w:val="0"/>
                <w:sz w:val="19"/>
              </w:rPr>
              <w:t>EventShadowBuffer.h, PostureEventDetector.h</w:t>
            </w:r>
          </w:p>
        </w:tc>
      </w:tr>
      <w:tr>
        <w:tc>
          <w:tcPr>
            <w:tcW w:type="dxa" w:w="1701"/>
            <w:vAlign w:val="center"/>
          </w:tcPr>
          <w:p>
            <w:r/>
            <w:r>
              <w:rPr>
                <w:rFonts w:ascii="맑은 고딕" w:hAnsi="맑은 고딕" w:eastAsia="맑은 고딕"/>
                <w:b w:val="0"/>
                <w:sz w:val="19"/>
              </w:rPr>
              <w:t>include/alert</w:t>
            </w:r>
          </w:p>
        </w:tc>
        <w:tc>
          <w:tcPr>
            <w:tcW w:type="dxa" w:w="2381"/>
            <w:vAlign w:val="center"/>
          </w:tcPr>
          <w:p>
            <w:r/>
            <w:r>
              <w:rPr>
                <w:rFonts w:ascii="맑은 고딕" w:hAnsi="맑은 고딕" w:eastAsia="맑은 고딕"/>
                <w:b w:val="0"/>
                <w:sz w:val="19"/>
              </w:rPr>
              <w:t>팝업/아두이노 알림</w:t>
            </w:r>
          </w:p>
        </w:tc>
        <w:tc>
          <w:tcPr>
            <w:tcW w:type="dxa" w:w="4706"/>
            <w:vAlign w:val="center"/>
          </w:tcPr>
          <w:p>
            <w:r/>
            <w:r>
              <w:rPr>
                <w:rFonts w:ascii="맑은 고딕" w:hAnsi="맑은 고딕" w:eastAsia="맑은 고딕"/>
                <w:b w:val="0"/>
                <w:sz w:val="19"/>
              </w:rPr>
              <w:t>AlertManager.h, AlertDispatchThread.h</w:t>
            </w:r>
          </w:p>
        </w:tc>
      </w:tr>
      <w:tr>
        <w:tc>
          <w:tcPr>
            <w:tcW w:type="dxa" w:w="1701"/>
            <w:vAlign w:val="center"/>
          </w:tcPr>
          <w:p>
            <w:r/>
            <w:r>
              <w:rPr>
                <w:rFonts w:ascii="맑은 고딕" w:hAnsi="맑은 고딕" w:eastAsia="맑은 고딕"/>
                <w:b w:val="0"/>
                <w:sz w:val="19"/>
              </w:rPr>
              <w:t>include/analysis</w:t>
            </w:r>
          </w:p>
        </w:tc>
        <w:tc>
          <w:tcPr>
            <w:tcW w:type="dxa" w:w="2381"/>
            <w:vAlign w:val="center"/>
          </w:tcPr>
          <w:p>
            <w:r/>
            <w:r>
              <w:rPr>
                <w:rFonts w:ascii="맑은 고딕" w:hAnsi="맑은 고딕" w:eastAsia="맑은 고딕"/>
                <w:b w:val="0"/>
                <w:sz w:val="19"/>
              </w:rPr>
              <w:t>분석 엔진 추상화</w:t>
            </w:r>
          </w:p>
        </w:tc>
        <w:tc>
          <w:tcPr>
            <w:tcW w:type="dxa" w:w="4706"/>
            <w:vAlign w:val="center"/>
          </w:tcPr>
          <w:p>
            <w:r/>
            <w:r>
              <w:rPr>
                <w:rFonts w:ascii="맑은 고딕" w:hAnsi="맑은 고딕" w:eastAsia="맑은 고딕"/>
                <w:b w:val="0"/>
                <w:sz w:val="19"/>
              </w:rPr>
              <w:t>IPoseAnalyzer.h, ZmqPoseAnalyzer.h, LocalMediaPipePoseAnalyzer.h</w:t>
            </w:r>
          </w:p>
        </w:tc>
      </w:tr>
    </w:tbl>
    <w:p/>
    <w:p>
      <w:pPr>
        <w:pStyle w:val="Heading1"/>
      </w:pPr>
      <w:r>
        <w:rPr>
          <w:rFonts w:ascii="맑은 고딕" w:hAnsi="맑은 고딕" w:eastAsia="맑은 고딕"/>
        </w:rPr>
        <w:t>7. 장점</w:t>
      </w:r>
    </w:p>
    <w:p>
      <w:pPr>
        <w:pStyle w:val="BodyText"/>
      </w:pPr>
      <w:r>
        <w:rPr>
          <w:rFonts w:ascii="맑은 고딕" w:hAnsi="맑은 고딕" w:eastAsia="맑은 고딕"/>
          <w:sz w:val="20"/>
        </w:rPr>
        <w:t>• 렌더링과 AI 분석이 분리되어 AI 서버가 느려져도 화면 출력은 계속 유지된다.</w:t>
      </w:r>
    </w:p>
    <w:p>
      <w:pPr>
        <w:pStyle w:val="BodyText"/>
      </w:pPr>
      <w:r>
        <w:rPr>
          <w:rFonts w:ascii="맑은 고딕" w:hAnsi="맑은 고딕" w:eastAsia="맑은 고딕"/>
          <w:sz w:val="20"/>
        </w:rPr>
        <w:t>• 링버퍼를 사용하므로 지연이 누적되지 않고 최신 프레임 중심으로 복구된다.</w:t>
      </w:r>
    </w:p>
    <w:p>
      <w:pPr>
        <w:pStyle w:val="BodyText"/>
      </w:pPr>
      <w:r>
        <w:rPr>
          <w:rFonts w:ascii="맑은 고딕" w:hAnsi="맑은 고딕" w:eastAsia="맑은 고딕"/>
          <w:sz w:val="20"/>
        </w:rPr>
        <w:t>• AI 서버 전송은 30fps 전체가 아니라 5fps 샘플링이므로 네트워크/인코딩 부하를 줄인다.</w:t>
      </w:r>
    </w:p>
    <w:p>
      <w:pPr>
        <w:pStyle w:val="BodyText"/>
      </w:pPr>
      <w:r>
        <w:rPr>
          <w:rFonts w:ascii="맑은 고딕" w:hAnsi="맑은 고딕" w:eastAsia="맑은 고딕"/>
          <w:sz w:val="20"/>
        </w:rPr>
        <w:t>• 이벤트 영상은 상시 전송하지 않고 이벤트 발생 시 Claim Check 방식으로 처리하여 메인서버 트래픽을 억제한다.</w:t>
      </w:r>
    </w:p>
    <w:p>
      <w:pPr>
        <w:pStyle w:val="BodyText"/>
      </w:pPr>
      <w:r>
        <w:rPr>
          <w:rFonts w:ascii="맑은 고딕" w:hAnsi="맑은 고딕" w:eastAsia="맑은 고딕"/>
          <w:sz w:val="20"/>
        </w:rPr>
        <w:t>• 통신 책임을 인터페이스로 분리하여 ZMQ, HTTP JSONL, 클립 저장 방식을 설정 기반으로 교체할 수 있다.</w:t>
      </w:r>
    </w:p>
    <w:p>
      <w:pPr>
        <w:pStyle w:val="Heading1"/>
      </w:pPr>
      <w:r>
        <w:rPr>
          <w:rFonts w:ascii="맑은 고딕" w:hAnsi="맑은 고딕" w:eastAsia="맑은 고딕"/>
        </w:rPr>
        <w:t>8. 우려되는 병목 및 보완 계획</w:t>
      </w:r>
    </w:p>
    <w:tbl>
      <w:tblPr>
        <w:tblStyle w:val="TableGrid"/>
        <w:tblW w:type="auto" w:w="0"/>
        <w:jc w:val="center"/>
        <w:tblLook w:firstColumn="1" w:firstRow="1" w:lastColumn="0" w:lastRow="0" w:noHBand="0" w:noVBand="1" w:val="04A0"/>
      </w:tblPr>
      <w:tblGrid>
        <w:gridCol w:w="3400"/>
        <w:gridCol w:w="3400"/>
        <w:gridCol w:w="3400"/>
      </w:tblGrid>
      <w:tr>
        <w:tc>
          <w:tcPr>
            <w:tcW w:type="dxa" w:w="1984"/>
            <w:shd w:fill="1F4E79"/>
            <w:vAlign w:val="center"/>
          </w:tcPr>
          <w:p>
            <w:r/>
            <w:r>
              <w:rPr>
                <w:rFonts w:ascii="맑은 고딕" w:hAnsi="맑은 고딕" w:eastAsia="맑은 고딕"/>
                <w:b/>
                <w:color w:val="FFFFFF"/>
                <w:sz w:val="19"/>
              </w:rPr>
              <w:t>리스크</w:t>
            </w:r>
          </w:p>
        </w:tc>
        <w:tc>
          <w:tcPr>
            <w:tcW w:type="dxa" w:w="3005"/>
            <w:shd w:fill="1F4E79"/>
            <w:vAlign w:val="center"/>
          </w:tcPr>
          <w:p>
            <w:r/>
            <w:r>
              <w:rPr>
                <w:rFonts w:ascii="맑은 고딕" w:hAnsi="맑은 고딕" w:eastAsia="맑은 고딕"/>
                <w:b/>
                <w:color w:val="FFFFFF"/>
                <w:sz w:val="19"/>
              </w:rPr>
              <w:t>영향</w:t>
            </w:r>
          </w:p>
        </w:tc>
        <w:tc>
          <w:tcPr>
            <w:tcW w:type="dxa" w:w="3798"/>
            <w:shd w:fill="1F4E79"/>
            <w:vAlign w:val="center"/>
          </w:tcPr>
          <w:p>
            <w:r/>
            <w:r>
              <w:rPr>
                <w:rFonts w:ascii="맑은 고딕" w:hAnsi="맑은 고딕" w:eastAsia="맑은 고딕"/>
                <w:b/>
                <w:color w:val="FFFFFF"/>
                <w:sz w:val="19"/>
              </w:rPr>
              <w:t>보완 계획</w:t>
            </w:r>
          </w:p>
        </w:tc>
      </w:tr>
      <w:tr>
        <w:tc>
          <w:tcPr>
            <w:tcW w:type="dxa" w:w="1984"/>
            <w:vAlign w:val="center"/>
          </w:tcPr>
          <w:p>
            <w:r/>
            <w:r>
              <w:rPr>
                <w:rFonts w:ascii="맑은 고딕" w:hAnsi="맑은 고딕" w:eastAsia="맑은 고딕"/>
                <w:b w:val="0"/>
                <w:sz w:val="19"/>
              </w:rPr>
              <w:t>AI 결과 지연</w:t>
            </w:r>
          </w:p>
        </w:tc>
        <w:tc>
          <w:tcPr>
            <w:tcW w:type="dxa" w:w="3005"/>
            <w:vAlign w:val="center"/>
          </w:tcPr>
          <w:p>
            <w:r/>
            <w:r>
              <w:rPr>
                <w:rFonts w:ascii="맑은 고딕" w:hAnsi="맑은 고딕" w:eastAsia="맑은 고딕"/>
                <w:b w:val="0"/>
                <w:sz w:val="19"/>
              </w:rPr>
              <w:t>랜드마크 오버레이가 현재 화면보다 늦게 표시될 수 있음</w:t>
            </w:r>
          </w:p>
        </w:tc>
        <w:tc>
          <w:tcPr>
            <w:tcW w:type="dxa" w:w="3798"/>
            <w:vAlign w:val="center"/>
          </w:tcPr>
          <w:p>
            <w:r/>
            <w:r>
              <w:rPr>
                <w:rFonts w:ascii="맑은 고딕" w:hAnsi="맑은 고딕" w:eastAsia="맑은 고딕"/>
                <w:b w:val="0"/>
                <w:sz w:val="19"/>
              </w:rPr>
              <w:t>Frame/AnalysisResult timestamp 기반 매칭 캐시 구현</w:t>
            </w:r>
          </w:p>
        </w:tc>
      </w:tr>
      <w:tr>
        <w:tc>
          <w:tcPr>
            <w:tcW w:type="dxa" w:w="1984"/>
            <w:vAlign w:val="center"/>
          </w:tcPr>
          <w:p>
            <w:r/>
            <w:r>
              <w:rPr>
                <w:rFonts w:ascii="맑은 고딕" w:hAnsi="맑은 고딕" w:eastAsia="맑은 고딕"/>
                <w:b w:val="0"/>
                <w:sz w:val="19"/>
              </w:rPr>
              <w:t>이벤트 클립 시점 불일치</w:t>
            </w:r>
          </w:p>
        </w:tc>
        <w:tc>
          <w:tcPr>
            <w:tcW w:type="dxa" w:w="3005"/>
            <w:vAlign w:val="center"/>
          </w:tcPr>
          <w:p>
            <w:r/>
            <w:r>
              <w:rPr>
                <w:rFonts w:ascii="맑은 고딕" w:hAnsi="맑은 고딕" w:eastAsia="맑은 고딕"/>
                <w:b w:val="0"/>
                <w:sz w:val="19"/>
              </w:rPr>
              <w:t>AI 응답이 늦으면 이벤트 순간보다 뒤쪽 프레임이 추출될 수 있음</w:t>
            </w:r>
          </w:p>
        </w:tc>
        <w:tc>
          <w:tcPr>
            <w:tcW w:type="dxa" w:w="3798"/>
            <w:vAlign w:val="center"/>
          </w:tcPr>
          <w:p>
            <w:r/>
            <w:r>
              <w:rPr>
                <w:rFonts w:ascii="맑은 고딕" w:hAnsi="맑은 고딕" w:eastAsia="맑은 고딕"/>
                <w:b w:val="0"/>
                <w:sz w:val="19"/>
              </w:rPr>
              <w:t>snapshot_around(timestamp_ms) 방식으로 개선</w:t>
            </w:r>
          </w:p>
        </w:tc>
      </w:tr>
      <w:tr>
        <w:tc>
          <w:tcPr>
            <w:tcW w:type="dxa" w:w="1984"/>
            <w:vAlign w:val="center"/>
          </w:tcPr>
          <w:p>
            <w:r/>
            <w:r>
              <w:rPr>
                <w:rFonts w:ascii="맑은 고딕" w:hAnsi="맑은 고딕" w:eastAsia="맑은 고딕"/>
                <w:b w:val="0"/>
                <w:sz w:val="19"/>
              </w:rPr>
              <w:t>CPU-&gt;GPU 업로드 비용</w:t>
            </w:r>
          </w:p>
        </w:tc>
        <w:tc>
          <w:tcPr>
            <w:tcW w:type="dxa" w:w="3005"/>
            <w:vAlign w:val="center"/>
          </w:tcPr>
          <w:p>
            <w:r/>
            <w:r>
              <w:rPr>
                <w:rFonts w:ascii="맑은 고딕" w:hAnsi="맑은 고딕" w:eastAsia="맑은 고딕"/>
                <w:b w:val="0"/>
                <w:sz w:val="19"/>
              </w:rPr>
              <w:t>고해상도에서 렌더 프레임 타임 증가 가능</w:t>
            </w:r>
          </w:p>
        </w:tc>
        <w:tc>
          <w:tcPr>
            <w:tcW w:type="dxa" w:w="3798"/>
            <w:vAlign w:val="center"/>
          </w:tcPr>
          <w:p>
            <w:r/>
            <w:r>
              <w:rPr>
                <w:rFonts w:ascii="맑은 고딕" w:hAnsi="맑은 고딕" w:eastAsia="맑은 고딕"/>
                <w:b w:val="0"/>
                <w:sz w:val="19"/>
              </w:rPr>
              <w:t>D2DFrameUploader에서 ID2D1Bitmap 및 BGRA 변환 버퍼 재사용</w:t>
            </w:r>
          </w:p>
        </w:tc>
      </w:tr>
      <w:tr>
        <w:tc>
          <w:tcPr>
            <w:tcW w:type="dxa" w:w="1984"/>
            <w:vAlign w:val="center"/>
          </w:tcPr>
          <w:p>
            <w:r/>
            <w:r>
              <w:rPr>
                <w:rFonts w:ascii="맑은 고딕" w:hAnsi="맑은 고딕" w:eastAsia="맑은 고딕"/>
                <w:b w:val="0"/>
                <w:sz w:val="19"/>
              </w:rPr>
              <w:t>JPEG 인코딩 비용</w:t>
            </w:r>
          </w:p>
        </w:tc>
        <w:tc>
          <w:tcPr>
            <w:tcW w:type="dxa" w:w="3005"/>
            <w:vAlign w:val="center"/>
          </w:tcPr>
          <w:p>
            <w:r/>
            <w:r>
              <w:rPr>
                <w:rFonts w:ascii="맑은 고딕" w:hAnsi="맑은 고딕" w:eastAsia="맑은 고딕"/>
                <w:b w:val="0"/>
                <w:sz w:val="19"/>
              </w:rPr>
              <w:t>전송 스레드 CPU 점유율 증가 가능</w:t>
            </w:r>
          </w:p>
        </w:tc>
        <w:tc>
          <w:tcPr>
            <w:tcW w:type="dxa" w:w="3798"/>
            <w:vAlign w:val="center"/>
          </w:tcPr>
          <w:p>
            <w:r/>
            <w:r>
              <w:rPr>
                <w:rFonts w:ascii="맑은 고딕" w:hAnsi="맑은 고딕" w:eastAsia="맑은 고딕"/>
                <w:b w:val="0"/>
                <w:sz w:val="19"/>
              </w:rPr>
              <w:t>전송 해상도 축소, JPEG quality 조정, WorkerThreadPool 활용</w:t>
            </w:r>
          </w:p>
        </w:tc>
      </w:tr>
      <w:tr>
        <w:tc>
          <w:tcPr>
            <w:tcW w:type="dxa" w:w="1984"/>
            <w:vAlign w:val="center"/>
          </w:tcPr>
          <w:p>
            <w:r/>
            <w:r>
              <w:rPr>
                <w:rFonts w:ascii="맑은 고딕" w:hAnsi="맑은 고딕" w:eastAsia="맑은 고딕"/>
                <w:b w:val="0"/>
                <w:sz w:val="19"/>
              </w:rPr>
              <w:t>스레드 종료</w:t>
            </w:r>
          </w:p>
        </w:tc>
        <w:tc>
          <w:tcPr>
            <w:tcW w:type="dxa" w:w="3005"/>
            <w:vAlign w:val="center"/>
          </w:tcPr>
          <w:p>
            <w:r/>
            <w:r>
              <w:rPr>
                <w:rFonts w:ascii="맑은 고딕" w:hAnsi="맑은 고딕" w:eastAsia="맑은 고딕"/>
                <w:b w:val="0"/>
                <w:sz w:val="19"/>
              </w:rPr>
              <w:t>blocking wait로 종료 시 deadlock 가능</w:t>
            </w:r>
          </w:p>
        </w:tc>
        <w:tc>
          <w:tcPr>
            <w:tcW w:type="dxa" w:w="3798"/>
            <w:vAlign w:val="center"/>
          </w:tcPr>
          <w:p>
            <w:r/>
            <w:r>
              <w:rPr>
                <w:rFonts w:ascii="맑은 고딕" w:hAnsi="맑은 고딕" w:eastAsia="맑은 고딕"/>
                <w:b w:val="0"/>
                <w:sz w:val="19"/>
              </w:rPr>
              <w:t>ThreadSafeQueue close(), optional 반환 정책 도입</w:t>
            </w:r>
          </w:p>
        </w:tc>
      </w:tr>
      <w:tr>
        <w:tc>
          <w:tcPr>
            <w:tcW w:type="dxa" w:w="1984"/>
            <w:vAlign w:val="center"/>
          </w:tcPr>
          <w:p>
            <w:r/>
            <w:r>
              <w:rPr>
                <w:rFonts w:ascii="맑은 고딕" w:hAnsi="맑은 고딕" w:eastAsia="맑은 고딕"/>
                <w:b w:val="0"/>
                <w:sz w:val="19"/>
              </w:rPr>
              <w:t>업로드 실패</w:t>
            </w:r>
          </w:p>
        </w:tc>
        <w:tc>
          <w:tcPr>
            <w:tcW w:type="dxa" w:w="3005"/>
            <w:vAlign w:val="center"/>
          </w:tcPr>
          <w:p>
            <w:r/>
            <w:r>
              <w:rPr>
                <w:rFonts w:ascii="맑은 고딕" w:hAnsi="맑은 고딕" w:eastAsia="맑은 고딕"/>
                <w:b w:val="0"/>
                <w:sz w:val="19"/>
              </w:rPr>
              <w:t>JSONL/클립 메타데이터 유실 가능</w:t>
            </w:r>
          </w:p>
        </w:tc>
        <w:tc>
          <w:tcPr>
            <w:tcW w:type="dxa" w:w="3798"/>
            <w:vAlign w:val="center"/>
          </w:tcPr>
          <w:p>
            <w:r/>
            <w:r>
              <w:rPr>
                <w:rFonts w:ascii="맑은 고딕" w:hAnsi="맑은 고딕" w:eastAsia="맑은 고딕"/>
                <w:b w:val="0"/>
                <w:sz w:val="19"/>
              </w:rPr>
              <w:t>로컬 spool 파일 저장 후 재전송 정책 추가</w:t>
            </w:r>
          </w:p>
        </w:tc>
      </w:tr>
    </w:tbl>
    <w:p/>
    <w:p>
      <w:pPr>
        <w:pStyle w:val="Heading1"/>
      </w:pPr>
      <w:r>
        <w:rPr>
          <w:rFonts w:ascii="맑은 고딕" w:hAnsi="맑은 고딕" w:eastAsia="맑은 고딕"/>
        </w:rPr>
        <w:t>9. 다음 작업 계획</w:t>
      </w:r>
    </w:p>
    <w:tbl>
      <w:tblPr>
        <w:tblStyle w:val="TableGrid"/>
        <w:tblW w:type="auto" w:w="0"/>
        <w:jc w:val="center"/>
        <w:tblLook w:firstColumn="1" w:firstRow="1" w:lastColumn="0" w:lastRow="0" w:noHBand="0" w:noVBand="1" w:val="04A0"/>
      </w:tblPr>
      <w:tblGrid>
        <w:gridCol w:w="3400"/>
        <w:gridCol w:w="3400"/>
        <w:gridCol w:w="3400"/>
      </w:tblGrid>
      <w:tr>
        <w:tc>
          <w:tcPr>
            <w:tcW w:type="dxa" w:w="1134"/>
            <w:shd w:fill="1F4E79"/>
            <w:vAlign w:val="center"/>
          </w:tcPr>
          <w:p>
            <w:r/>
            <w:r>
              <w:rPr>
                <w:rFonts w:ascii="맑은 고딕" w:hAnsi="맑은 고딕" w:eastAsia="맑은 고딕"/>
                <w:b/>
                <w:color w:val="FFFFFF"/>
                <w:sz w:val="19"/>
              </w:rPr>
              <w:t>우선순위</w:t>
            </w:r>
          </w:p>
        </w:tc>
        <w:tc>
          <w:tcPr>
            <w:tcW w:type="dxa" w:w="3118"/>
            <w:shd w:fill="1F4E79"/>
            <w:vAlign w:val="center"/>
          </w:tcPr>
          <w:p>
            <w:r/>
            <w:r>
              <w:rPr>
                <w:rFonts w:ascii="맑은 고딕" w:hAnsi="맑은 고딕" w:eastAsia="맑은 고딕"/>
                <w:b/>
                <w:color w:val="FFFFFF"/>
                <w:sz w:val="19"/>
              </w:rPr>
              <w:t>작업</w:t>
            </w:r>
          </w:p>
        </w:tc>
        <w:tc>
          <w:tcPr>
            <w:tcW w:type="dxa" w:w="4535"/>
            <w:shd w:fill="1F4E79"/>
            <w:vAlign w:val="center"/>
          </w:tcPr>
          <w:p>
            <w:r/>
            <w:r>
              <w:rPr>
                <w:rFonts w:ascii="맑은 고딕" w:hAnsi="맑은 고딕" w:eastAsia="맑은 고딕"/>
                <w:b/>
                <w:color w:val="FFFFFF"/>
                <w:sz w:val="19"/>
              </w:rPr>
              <w:t>목표</w:t>
            </w:r>
          </w:p>
        </w:tc>
      </w:tr>
      <w:tr>
        <w:tc>
          <w:tcPr>
            <w:tcW w:type="dxa" w:w="1134"/>
            <w:vAlign w:val="center"/>
          </w:tcPr>
          <w:p>
            <w:r/>
            <w:r>
              <w:rPr>
                <w:rFonts w:ascii="맑은 고딕" w:hAnsi="맑은 고딕" w:eastAsia="맑은 고딕"/>
                <w:b w:val="0"/>
                <w:sz w:val="19"/>
              </w:rPr>
              <w:t>1</w:t>
            </w:r>
          </w:p>
        </w:tc>
        <w:tc>
          <w:tcPr>
            <w:tcW w:type="dxa" w:w="3118"/>
            <w:vAlign w:val="center"/>
          </w:tcPr>
          <w:p>
            <w:r/>
            <w:r>
              <w:rPr>
                <w:rFonts w:ascii="맑은 고딕" w:hAnsi="맑은 고딕" w:eastAsia="맑은 고딕"/>
                <w:b w:val="0"/>
                <w:sz w:val="19"/>
              </w:rPr>
              <w:t>Direct2D 렌더링 리소스 구현</w:t>
            </w:r>
          </w:p>
        </w:tc>
        <w:tc>
          <w:tcPr>
            <w:tcW w:type="dxa" w:w="4535"/>
            <w:vAlign w:val="center"/>
          </w:tcPr>
          <w:p>
            <w:r/>
            <w:r>
              <w:rPr>
                <w:rFonts w:ascii="맑은 고딕" w:hAnsi="맑은 고딕" w:eastAsia="맑은 고딕"/>
                <w:b w:val="0"/>
                <w:sz w:val="19"/>
              </w:rPr>
              <w:t>D2DDeviceResources, D2DFrameUploader 추가 및 실제 화면 출력 안정화</w:t>
            </w:r>
          </w:p>
        </w:tc>
      </w:tr>
      <w:tr>
        <w:tc>
          <w:tcPr>
            <w:tcW w:type="dxa" w:w="1134"/>
            <w:vAlign w:val="center"/>
          </w:tcPr>
          <w:p>
            <w:r/>
            <w:r>
              <w:rPr>
                <w:rFonts w:ascii="맑은 고딕" w:hAnsi="맑은 고딕" w:eastAsia="맑은 고딕"/>
                <w:b w:val="0"/>
                <w:sz w:val="19"/>
              </w:rPr>
              <w:t>2</w:t>
            </w:r>
          </w:p>
        </w:tc>
        <w:tc>
          <w:tcPr>
            <w:tcW w:type="dxa" w:w="3118"/>
            <w:vAlign w:val="center"/>
          </w:tcPr>
          <w:p>
            <w:r/>
            <w:r>
              <w:rPr>
                <w:rFonts w:ascii="맑은 고딕" w:hAnsi="맑은 고딕" w:eastAsia="맑은 고딕"/>
                <w:b w:val="0"/>
                <w:sz w:val="19"/>
              </w:rPr>
              <w:t>ZMQ 실제 송수신 구현</w:t>
            </w:r>
          </w:p>
        </w:tc>
        <w:tc>
          <w:tcPr>
            <w:tcW w:type="dxa" w:w="4535"/>
            <w:vAlign w:val="center"/>
          </w:tcPr>
          <w:p>
            <w:r/>
            <w:r>
              <w:rPr>
                <w:rFonts w:ascii="맑은 고딕" w:hAnsi="맑은 고딕" w:eastAsia="맑은 고딕"/>
                <w:b w:val="0"/>
                <w:sz w:val="19"/>
              </w:rPr>
              <w:t>ZmqFrameSender socket 송신, ZmqRecvThread JSON parsing 연결</w:t>
            </w:r>
          </w:p>
        </w:tc>
      </w:tr>
      <w:tr>
        <w:tc>
          <w:tcPr>
            <w:tcW w:type="dxa" w:w="1134"/>
            <w:vAlign w:val="center"/>
          </w:tcPr>
          <w:p>
            <w:r/>
            <w:r>
              <w:rPr>
                <w:rFonts w:ascii="맑은 고딕" w:hAnsi="맑은 고딕" w:eastAsia="맑은 고딕"/>
                <w:b w:val="0"/>
                <w:sz w:val="19"/>
              </w:rPr>
              <w:t>3</w:t>
            </w:r>
          </w:p>
        </w:tc>
        <w:tc>
          <w:tcPr>
            <w:tcW w:type="dxa" w:w="3118"/>
            <w:vAlign w:val="center"/>
          </w:tcPr>
          <w:p>
            <w:r/>
            <w:r>
              <w:rPr>
                <w:rFonts w:ascii="맑은 고딕" w:hAnsi="맑은 고딕" w:eastAsia="맑은 고딕"/>
                <w:b w:val="0"/>
                <w:sz w:val="19"/>
              </w:rPr>
              <w:t>timestamp 기반 분석 결과 매칭</w:t>
            </w:r>
          </w:p>
        </w:tc>
        <w:tc>
          <w:tcPr>
            <w:tcW w:type="dxa" w:w="4535"/>
            <w:vAlign w:val="center"/>
          </w:tcPr>
          <w:p>
            <w:r/>
            <w:r>
              <w:rPr>
                <w:rFonts w:ascii="맑은 고딕" w:hAnsi="맑은 고딕" w:eastAsia="맑은 고딕"/>
                <w:b w:val="0"/>
                <w:sz w:val="19"/>
              </w:rPr>
              <w:t>렌더 프레임과 AI 결과의 시간 불일치 최소화</w:t>
            </w:r>
          </w:p>
        </w:tc>
      </w:tr>
      <w:tr>
        <w:tc>
          <w:tcPr>
            <w:tcW w:type="dxa" w:w="1134"/>
            <w:vAlign w:val="center"/>
          </w:tcPr>
          <w:p>
            <w:r/>
            <w:r>
              <w:rPr>
                <w:rFonts w:ascii="맑은 고딕" w:hAnsi="맑은 고딕" w:eastAsia="맑은 고딕"/>
                <w:b w:val="0"/>
                <w:sz w:val="19"/>
              </w:rPr>
              <w:t>4</w:t>
            </w:r>
          </w:p>
        </w:tc>
        <w:tc>
          <w:tcPr>
            <w:tcW w:type="dxa" w:w="3118"/>
            <w:vAlign w:val="center"/>
          </w:tcPr>
          <w:p>
            <w:r/>
            <w:r>
              <w:rPr>
                <w:rFonts w:ascii="맑은 고딕" w:hAnsi="맑은 고딕" w:eastAsia="맑은 고딕"/>
                <w:b w:val="0"/>
                <w:sz w:val="19"/>
              </w:rPr>
              <w:t>EventShadowBuffer 개선</w:t>
            </w:r>
          </w:p>
        </w:tc>
        <w:tc>
          <w:tcPr>
            <w:tcW w:type="dxa" w:w="4535"/>
            <w:vAlign w:val="center"/>
          </w:tcPr>
          <w:p>
            <w:r/>
            <w:r>
              <w:rPr>
                <w:rFonts w:ascii="맑은 고딕" w:hAnsi="맑은 고딕" w:eastAsia="맑은 고딕"/>
                <w:b w:val="0"/>
                <w:sz w:val="19"/>
              </w:rPr>
              <w:t>snapshot_around(timestamp_ms) 구현</w:t>
            </w:r>
          </w:p>
        </w:tc>
      </w:tr>
      <w:tr>
        <w:tc>
          <w:tcPr>
            <w:tcW w:type="dxa" w:w="1134"/>
            <w:vAlign w:val="center"/>
          </w:tcPr>
          <w:p>
            <w:r/>
            <w:r>
              <w:rPr>
                <w:rFonts w:ascii="맑은 고딕" w:hAnsi="맑은 고딕" w:eastAsia="맑은 고딕"/>
                <w:b w:val="0"/>
                <w:sz w:val="19"/>
              </w:rPr>
              <w:t>5</w:t>
            </w:r>
          </w:p>
        </w:tc>
        <w:tc>
          <w:tcPr>
            <w:tcW w:type="dxa" w:w="3118"/>
            <w:vAlign w:val="center"/>
          </w:tcPr>
          <w:p>
            <w:r/>
            <w:r>
              <w:rPr>
                <w:rFonts w:ascii="맑은 고딕" w:hAnsi="맑은 고딕" w:eastAsia="맑은 고딕"/>
                <w:b w:val="0"/>
                <w:sz w:val="19"/>
              </w:rPr>
              <w:t>HTTP JSONL 업로드 구현</w:t>
            </w:r>
          </w:p>
        </w:tc>
        <w:tc>
          <w:tcPr>
            <w:tcW w:type="dxa" w:w="4535"/>
            <w:vAlign w:val="center"/>
          </w:tcPr>
          <w:p>
            <w:r/>
            <w:r>
              <w:rPr>
                <w:rFonts w:ascii="맑은 고딕" w:hAnsi="맑은 고딕" w:eastAsia="맑은 고딕"/>
                <w:b w:val="0"/>
                <w:sz w:val="19"/>
              </w:rPr>
              <w:t>WinHTTP 기반 application/x-ndjson POST</w:t>
            </w:r>
          </w:p>
        </w:tc>
      </w:tr>
      <w:tr>
        <w:tc>
          <w:tcPr>
            <w:tcW w:type="dxa" w:w="1134"/>
            <w:vAlign w:val="center"/>
          </w:tcPr>
          <w:p>
            <w:r/>
            <w:r>
              <w:rPr>
                <w:rFonts w:ascii="맑은 고딕" w:hAnsi="맑은 고딕" w:eastAsia="맑은 고딕"/>
                <w:b w:val="0"/>
                <w:sz w:val="19"/>
              </w:rPr>
              <w:t>6</w:t>
            </w:r>
          </w:p>
        </w:tc>
        <w:tc>
          <w:tcPr>
            <w:tcW w:type="dxa" w:w="3118"/>
            <w:vAlign w:val="center"/>
          </w:tcPr>
          <w:p>
            <w:r/>
            <w:r>
              <w:rPr>
                <w:rFonts w:ascii="맑은 고딕" w:hAnsi="맑은 고딕" w:eastAsia="맑은 고딕"/>
                <w:b w:val="0"/>
                <w:sz w:val="19"/>
              </w:rPr>
              <w:t>Claim Check 클립 저장 구현</w:t>
            </w:r>
          </w:p>
        </w:tc>
        <w:tc>
          <w:tcPr>
            <w:tcW w:type="dxa" w:w="4535"/>
            <w:vAlign w:val="center"/>
          </w:tcPr>
          <w:p>
            <w:r/>
            <w:r>
              <w:rPr>
                <w:rFonts w:ascii="맑은 고딕" w:hAnsi="맑은 고딕" w:eastAsia="맑은 고딕"/>
                <w:b w:val="0"/>
                <w:sz w:val="19"/>
              </w:rPr>
              <w:t>JPEG sequence 또는 MP4 저장 후 clip_ref 전송</w:t>
            </w:r>
          </w:p>
        </w:tc>
      </w:tr>
      <w:tr>
        <w:tc>
          <w:tcPr>
            <w:tcW w:type="dxa" w:w="1134"/>
            <w:vAlign w:val="center"/>
          </w:tcPr>
          <w:p>
            <w:r/>
            <w:r>
              <w:rPr>
                <w:rFonts w:ascii="맑은 고딕" w:hAnsi="맑은 고딕" w:eastAsia="맑은 고딕"/>
                <w:b w:val="0"/>
                <w:sz w:val="19"/>
              </w:rPr>
              <w:t>7</w:t>
            </w:r>
          </w:p>
        </w:tc>
        <w:tc>
          <w:tcPr>
            <w:tcW w:type="dxa" w:w="3118"/>
            <w:vAlign w:val="center"/>
          </w:tcPr>
          <w:p>
            <w:r/>
            <w:r>
              <w:rPr>
                <w:rFonts w:ascii="맑은 고딕" w:hAnsi="맑은 고딕" w:eastAsia="맑은 고딕"/>
                <w:b w:val="0"/>
                <w:sz w:val="19"/>
              </w:rPr>
              <w:t>알림 출력 구현</w:t>
            </w:r>
          </w:p>
        </w:tc>
        <w:tc>
          <w:tcPr>
            <w:tcW w:type="dxa" w:w="4535"/>
            <w:vAlign w:val="center"/>
          </w:tcPr>
          <w:p>
            <w:r/>
            <w:r>
              <w:rPr>
                <w:rFonts w:ascii="맑은 고딕" w:hAnsi="맑은 고딕" w:eastAsia="맑은 고딕"/>
                <w:b w:val="0"/>
                <w:sz w:val="19"/>
              </w:rPr>
              <w:t>MFC 팝업/toast 및 Arduino serial command 연결</w:t>
            </w:r>
          </w:p>
        </w:tc>
      </w:tr>
      <w:tr>
        <w:tc>
          <w:tcPr>
            <w:tcW w:type="dxa" w:w="1134"/>
            <w:vAlign w:val="center"/>
          </w:tcPr>
          <w:p>
            <w:r/>
            <w:r>
              <w:rPr>
                <w:rFonts w:ascii="맑은 고딕" w:hAnsi="맑은 고딕" w:eastAsia="맑은 고딕"/>
                <w:b w:val="0"/>
                <w:sz w:val="19"/>
              </w:rPr>
              <w:t>8</w:t>
            </w:r>
          </w:p>
        </w:tc>
        <w:tc>
          <w:tcPr>
            <w:tcW w:type="dxa" w:w="3118"/>
            <w:vAlign w:val="center"/>
          </w:tcPr>
          <w:p>
            <w:r/>
            <w:r>
              <w:rPr>
                <w:rFonts w:ascii="맑은 고딕" w:hAnsi="맑은 고딕" w:eastAsia="맑은 고딕"/>
                <w:b w:val="0"/>
                <w:sz w:val="19"/>
              </w:rPr>
              <w:t>CMake/VS 빌드 검증</w:t>
            </w:r>
          </w:p>
        </w:tc>
        <w:tc>
          <w:tcPr>
            <w:tcW w:type="dxa" w:w="4535"/>
            <w:vAlign w:val="center"/>
          </w:tcPr>
          <w:p>
            <w:r/>
            <w:r>
              <w:rPr>
                <w:rFonts w:ascii="맑은 고딕" w:hAnsi="맑은 고딕" w:eastAsia="맑은 고딕"/>
                <w:b w:val="0"/>
                <w:sz w:val="19"/>
              </w:rPr>
              <w:t>OpenCV, ZeroMQ 경로 설정 후 Debug x64 빌드 확인</w:t>
            </w:r>
          </w:p>
        </w:tc>
      </w:tr>
    </w:tbl>
    <w:p/>
    <w:p>
      <w:pPr>
        <w:pStyle w:val="Heading1"/>
      </w:pPr>
      <w:r>
        <w:rPr>
          <w:rFonts w:ascii="맑은 고딕" w:hAnsi="맑은 고딕" w:eastAsia="맑은 고딕"/>
        </w:rPr>
        <w:t>10. 요약</w:t>
      </w:r>
    </w:p>
    <w:p>
      <w:pPr>
        <w:pStyle w:val="BodyText"/>
      </w:pPr>
      <w:r>
        <w:rPr>
          <w:rFonts w:ascii="맑은 고딕" w:hAnsi="맑은 고딕" w:eastAsia="맑은 고딕"/>
          <w:sz w:val="20"/>
        </w:rPr>
        <w:t>현재 client는 최종 기능 완성 단계가 아니라, 실시간 머신비전 앱의 핵심 아키텍처를 먼저 고정한 상태이다. 캡처, 렌더링, AI 전송, 결과 수신, 이벤트 추출, 로그 전송, 알림 처리를 독립 컴포넌트로 나누었고, 통신은 ZMQ + HTTP JSONL + Claim Check 조합으로 설계했다.</w:t>
      </w:r>
    </w:p>
    <w:p>
      <w:pPr>
        <w:pStyle w:val="BodyText"/>
      </w:pPr>
      <w:r>
        <w:rPr>
          <w:rFonts w:ascii="맑은 고딕" w:hAnsi="맑은 고딕" w:eastAsia="맑은 고딕"/>
          <w:sz w:val="20"/>
        </w:rPr>
        <w:t>진행률을 전체 기준으로 보면 약 55~60% 수준이다. 구조와 인터페이스는 상당 부분 정리되었고, 다음 단계는 Direct2D 실제 렌더링, ZMQ socket 연결, WinHTTP 업로드, 이벤트 클립 인코딩을 채워 넣는 구현 단계이다.</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맑은 고딕" w:hAnsi="맑은 고딕" w:eastAsia="맑은 고딕"/>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맑은 고딕" w:hAnsi="맑은 고딕" w:eastAsia="맑은 고딕"/>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맑은 고딕" w:hAnsi="맑은 고딕" w:eastAsia="맑은 고딕"/>
      <w:b/>
      <w:bCs/>
      <w:color w:val="3857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6" w:lineRule="auto"/>
    </w:pPr>
    <w:rPr>
      <w:rFonts w:ascii="맑은 고딕" w:hAnsi="맑은 고딕" w:eastAsia="맑은 고딕"/>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