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종신보험(암진단 포함) 보험료 및 책임준비금 산출방법서</w:t>
      </w:r>
    </w:p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종신보험(암진단 포함)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80%이상 재해장해율 + 질병장해율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유지자 lx(k) — t시점 유지자수(기준 인원 </w:t>
            </w: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</w:t>
            </w:r>
            <w:r>
              <w:t xml:space="preserve"> = 100,000). 그 유지자의 탈퇴 사유가 생기지 않은 사람 수 (다.)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유지자 lx(k) 의 현가와 그 누계 (다.)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D′ · N′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납입기수 N* 에 쓰는 유지자의 Dx · Nx (다. — D′ 로 적은 유지자)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 · D · 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보험금이 가져다 쓰는 유지자의 lx · Dx · Nx (라. — 대상자수)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지급자수 — 대상자수 × 급부 위험률 (라.)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급부 발생자의 현가와 그 누계 (라.)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보장금액 배수 × 면책·삭감 (마.). 보장금액 = 보험가입금액 ×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</w:tbl>
    <w:p/>
    <w:p>
      <w:pPr>
        <w:pStyle w:val="Heading2"/>
      </w:pPr>
      <w:r>
        <w:t xml:space="preserve">다. 유지자</w:t>
      </w:r>
    </w:p>
    <w:p>
      <w:r>
        <w:t xml:space="preserve">(1) </w:t>
      </w:r>
      <w:r>
        <w:t xml:space="preserve">l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— 사망, 80% 이상 장해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r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(2) </w:t>
      </w:r>
      <w:r>
        <w:t xml:space="preserve">l</w:t>
      </w:r>
      <w:r>
        <w:rPr>
          <w:vertAlign w:val="superscript"/>
        </w:rPr>
        <w:t xml:space="preserve">(2)</w:t>
      </w:r>
      <w:r>
        <w:rPr>
          <w:vertAlign w:val="subscript"/>
        </w:rPr>
        <w:t xml:space="preserve">x</w:t>
      </w:r>
      <w:r>
        <w:t xml:space="preserve"> — 사망, 암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r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(3) </w:t>
      </w:r>
      <w:r>
        <w:t xml:space="preserve">l</w:t>
      </w:r>
      <w:r>
        <w:rPr>
          <w:vertAlign w:val="superscript"/>
        </w:rPr>
        <w:t xml:space="preserve">(3)</w:t>
      </w:r>
      <w:r>
        <w:rPr>
          <w:vertAlign w:val="subscript"/>
        </w:rPr>
        <w:t xml:space="preserve">x</w:t>
      </w:r>
      <w:r>
        <w:t xml:space="preserve"> — 사망, 80% 이상 장해, 암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질병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= 1 − ( 1 − </w:t>
            </w:r>
            <w:r>
              <w:t xml:space="preserve">r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)·( 1 − </w:t>
            </w:r>
            <w:r>
              <w:t xml:space="preserve">r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D′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라. 보험금</w:t>
      </w:r>
    </w:p>
    <w:p>
      <w:r>
        <w:t xml:space="preserve">(1) 사망·80% 이상 장해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대상자수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v</w:t>
            </w:r>
            <w:r>
              <w:rPr>
                <w:vertAlign w:val="superscript"/>
              </w:rPr>
              <w:t xml:space="preserve">t+½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C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(2) 암 진단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대상자수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r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v</w:t>
            </w:r>
            <w:r>
              <w:rPr>
                <w:vertAlign w:val="superscript"/>
              </w:rPr>
              <w:t xml:space="preserve">t+½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C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마. 보장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633"/>
        <w:gridCol w:w="1633"/>
        <w:gridCol w:w="1633"/>
        <w:gridCol w:w="1633"/>
        <w:gridCol w:w="1633"/>
        <w:gridCol w:w="1633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보장금액 배수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면책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삭감기간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삭감 시 지급률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사망·80% 이상 장해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 (110세)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 진단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100세 만기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90일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</w:tr>
    </w:tbl>
    <w:p/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.</m:t>
          </m:r>
          <m:r>
            <w:rPr>
              <w:rFonts w:ascii="Cambria Math" w:hAnsi="Cambria Math"/>
              <w:sz w:val="24"/>
              <w:szCs w:val="24"/>
            </w:rPr>
            <m:t xml:space="preserve">5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.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25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Heading2"/>
      </w:pPr>
      <w:r>
        <w:t xml:space="preserve">바. 순보험료 및 영업보험료</w:t>
      </w:r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[납입] 유지자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Heading1"/>
      </w:pPr>
      <w:r>
        <w:t xml:space="preserve">4. 별첨 — 위험률 표</w:t>
      </w:r>
    </w:p>
    <w:p>
      <w:r>
        <w:t xml:space="preserve">가.(2) 예정위험률 가운데 값 표가 실린 것. 연령은 피보험자 나이(x+t), 값은 연 발생률이다.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400"/>
        <w:gridCol w:w="1400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연령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사망률(남)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사망률(여)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80% 이상 장해율(남)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80% 이상 장해율(여)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암발생률(남)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암발생률(여)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0.000496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0.000658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0.001693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0.001956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0.002227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0.003081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0.003602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0.003839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0.004073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0.004319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0.002165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0.004897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0.005233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0.005574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0.005885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0.006137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0.006447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0.006539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0.003196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0.006615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0.006687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0.006752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0.003741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0.003988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0.006853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0.004268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0.004955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0.007007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0.005359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0.007065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0.005801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0.006293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0.007193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0.007272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0.007483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0.007362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0.007461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0.007569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0.009724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0.011465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0.007977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0.008142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0.013401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0.008322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0.014453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0.008527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0.015585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0.008766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0.016808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0.009052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0.018115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0.009379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0.019476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0.009722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0.020859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0.010042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0.022248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0.010311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0.023633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0.010517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0.010672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0.002338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0.026434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0.010805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0.02735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0.02792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0.010951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0.03001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0.029519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0.011137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0.03347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0.031298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0.011371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0.03759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0.033236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0.011643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0.035185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0.011932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0.04771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0.003478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0.036923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0.012211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0.05396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0.038262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0.02927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0.039146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0.012684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0.06905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0.03405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0.012883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0.07773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0.039917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0.013065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0.08722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0.04583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0.013232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0.09774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0.05316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0.040239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0.013383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0.10926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0.06147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0.040361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0.013515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0.12171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0.07069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0.1351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0.08088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0.013732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0.14969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0.09244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0.008531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0.013824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0.16591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0.10591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0.009267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0.013907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0.18379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0.12144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0.013978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0.13884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0.010744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0.014037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0.22392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0.15766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0.011471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0.014089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0.24623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0.17764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0.006077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0.012169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0.27053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0.19884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0.012824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0.014175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0.29699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0.22137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0.013428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0.32546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0.24524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0.014238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0.35547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0.27011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0.014262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0.38675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0.29573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0.007513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0.41937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0.32211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0.015733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0.014301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0.4509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0.34718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0.016423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0.48142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0.37107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0.008641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0.017182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0.014328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0.5438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0.3983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0.017997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0.61426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0.43677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0.009695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0.018844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0.014346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0.69385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0.50143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0.019707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0.014354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0.78375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0.57566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0.020574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0.014361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0.8853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0.66088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0.011528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0.021442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0.014367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0.75872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0.011528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0.022563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0.014371</w:t>
            </w:r>
          </w:p>
        </w:tc>
      </w:tr>
    </w:tbl>
    <w:p/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