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Noto Sans Kr Bold" w:hAnsi="Noto Sans Kr Bold" w:cs="Noto Sans Kr Bold" w:eastAsia="Noto Sans Kr Bold"/>
          <w:b/>
          <w:bCs/>
          <w:color w:val="000000"/>
          <w:sz w:val="64"/>
          <w:szCs w:val="64"/>
        </w:rPr>
        <w:t xml:space="preserve">to do
</w:t>
      </w:r>
    </w:p>
    <w:p>
      <w:pPr>
        <w:spacing w:after="120" w:before="120" w:line="336" w:lineRule="auto"/>
        <w:ind w:firstLine="0" w:start="0"/>
        <w:jc w:val="start"/>
      </w:pPr>
      <w:r>
        <w:rPr>
          <w:rFonts w:ascii="Noto Sans Kr" w:hAnsi="Noto Sans Kr" w:cs="Noto Sans Kr" w:eastAsia="Noto Sans Kr"/>
          <w:color w:val="000000"/>
          <w:sz w:val="24"/>
          <w:szCs w:val="24"/>
        </w:rPr>
        <w:t xml:space="preserve">
</w:t>
      </w:r>
    </w:p>
    <w:p>
      <w:pPr>
        <w:numPr>
          <w:ilvl w:val="0"/>
          <w:numId w:val="1"/>
        </w:numPr>
        <w:spacing w:after="0" w:before="0" w:line="336" w:lineRule="auto"/>
        <w:jc w:val="start"/>
      </w:pPr>
      <w:r>
        <w:rPr>
          <w:rFonts w:ascii="Noto Sans Kr" w:hAnsi="Noto Sans Kr" w:cs="Noto Sans Kr" w:eastAsia="Noto Sans Kr"/>
          <w:color w:val="000000"/>
          <w:sz w:val="24"/>
          <w:szCs w:val="24"/>
        </w:rPr>
        <w:t>스펠</w:t>
      </w:r>
      <w:r>
        <w:rPr>
          <w:rFonts w:ascii="Noto Sans Kr" w:hAnsi="Noto Sans Kr" w:cs="Noto Sans Kr" w:eastAsia="Noto Sans Kr"/>
          <w:color w:val="000000"/>
          <w:sz w:val="24"/>
          <w:szCs w:val="24"/>
        </w:rPr>
        <w:t xml:space="preserve">
</w:t>
      </w:r>
    </w:p>
    <w:p>
      <w:pPr>
        <w:numPr>
          <w:ilvl w:val="1"/>
          <w:numId w:val="1"/>
        </w:numPr>
        <w:spacing w:after="0" w:before="0" w:line="336" w:lineRule="auto"/>
        <w:jc w:val="start"/>
      </w:pPr>
      <w:r>
        <w:rPr>
          <w:rFonts w:ascii="Noto Sans Kr" w:hAnsi="Noto Sans Kr" w:cs="Noto Sans Kr" w:eastAsia="Noto Sans Kr"/>
          <w:color w:val="000000"/>
          <w:sz w:val="24"/>
          <w:szCs w:val="24"/>
        </w:rPr>
        <w:t xml:space="preserve">
</w:t>
      </w:r>
    </w:p>
    <w:p>
      <w:pPr>
        <w:numPr>
          <w:ilvl w:val="0"/>
          <w:numId w:val="1"/>
        </w:numPr>
        <w:spacing w:after="0" w:before="0" w:line="336" w:lineRule="auto"/>
        <w:jc w:val="start"/>
      </w:pPr>
      <w:r>
        <w:rPr>
          <w:rFonts w:ascii="Noto Sans Kr" w:hAnsi="Noto Sans Kr" w:cs="Noto Sans Kr" w:eastAsia="Noto Sans Kr"/>
          <w:color w:val="000000"/>
          <w:sz w:val="24"/>
          <w:szCs w:val="24"/>
        </w:rPr>
        <w:t>은신후 공격할때 2.5배 데미지를 주는 방식으로 변환 포켓몬의 구멍파기, 공중날기와 같은 감각</w:t>
      </w:r>
      <w:r>
        <w:rPr>
          <w:rFonts w:ascii="Noto Sans Kr" w:hAnsi="Noto Sans Kr" w:cs="Noto Sans Kr" w:eastAsia="Noto Sans Kr"/>
          <w:color w:val="000000"/>
          <w:sz w:val="24"/>
          <w:szCs w:val="24"/>
        </w:rPr>
        <w:t xml:space="preserve">
</w:t>
      </w:r>
    </w:p>
    <w:p>
      <w:pPr>
        <w:numPr>
          <w:ilvl w:val="0"/>
          <w:numId w:val="1"/>
        </w:numPr>
        <w:spacing w:after="0" w:before="0" w:line="336" w:lineRule="auto"/>
        <w:jc w:val="start"/>
      </w:pPr>
      <w:r>
        <w:rPr>
          <w:rFonts w:ascii="Noto Sans Kr" w:hAnsi="Noto Sans Kr" w:cs="Noto Sans Kr" w:eastAsia="Noto Sans Kr"/>
          <w:color w:val="000000"/>
          <w:sz w:val="24"/>
          <w:szCs w:val="24"/>
        </w:rPr>
        <w:t>상태 이상</w:t>
      </w:r>
      <w:r>
        <w:rPr>
          <w:rFonts w:ascii="Noto Sans Kr" w:hAnsi="Noto Sans Kr" w:cs="Noto Sans Kr" w:eastAsia="Noto Sans Kr"/>
          <w:color w:val="000000"/>
          <w:sz w:val="24"/>
          <w:szCs w:val="24"/>
        </w:rPr>
        <w:t xml:space="preserve">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상태</w:t>
            </w:r>
            <w:r>
              <w:rPr>
                <w:rFonts w:ascii="Noto Sans Kr" w:hAnsi="Noto Sans Kr" w:cs="Noto Sans Kr" w:eastAsia="Noto Sans Kr"/>
                <w:color w:val="000000"/>
                <w:sz w:val="24"/>
                <w:szCs w:val="24"/>
              </w:rPr>
              <w:t xml:space="preserve"> 이상
</w:t>
            </w:r>
          </w:p>
        </w:tc>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효과</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저주</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 xml:space="preserve">다음 턴 </w:t>
            </w:r>
            <w:r>
              <w:rPr>
                <w:rFonts w:ascii="Noto Sans Kr" w:hAnsi="Noto Sans Kr" w:cs="Noto Sans Kr" w:eastAsia="Noto Sans Kr"/>
                <w:color w:val="000000"/>
                <w:sz w:val="24"/>
                <w:szCs w:val="24"/>
              </w:rPr>
              <w:t xml:space="preserve">모든 받는 피해 +3, </w:t>
            </w:r>
            <w:r>
              <w:rPr>
                <w:rFonts w:ascii="Noto Sans Kr" w:hAnsi="Noto Sans Kr" w:cs="Noto Sans Kr" w:eastAsia="Noto Sans Kr"/>
                <w:color w:val="000000"/>
                <w:sz w:val="24"/>
                <w:szCs w:val="24"/>
              </w:rPr>
              <w:t xml:space="preserve">다음 턴 </w:t>
            </w:r>
            <w:r>
              <w:rPr>
                <w:rFonts w:ascii="Noto Sans Kr" w:hAnsi="Noto Sans Kr" w:cs="Noto Sans Kr" w:eastAsia="Noto Sans Kr"/>
                <w:color w:val="000000"/>
                <w:sz w:val="24"/>
                <w:szCs w:val="24"/>
              </w:rPr>
              <w:t>모든 주는 피해 -3</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공포</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 xml:space="preserve">다음 턴 </w:t>
            </w:r>
            <w:r>
              <w:rPr>
                <w:rFonts w:ascii="Noto Sans Kr" w:hAnsi="Noto Sans Kr" w:cs="Noto Sans Kr" w:eastAsia="Noto Sans Kr"/>
                <w:color w:val="000000"/>
                <w:sz w:val="24"/>
                <w:szCs w:val="24"/>
              </w:rPr>
              <w:t>모든 주는 피해 -3, 스피드 -1</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축복</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 xml:space="preserve">다음 턴 </w:t>
            </w:r>
            <w:r>
              <w:rPr>
                <w:rFonts w:ascii="Noto Sans Kr" w:hAnsi="Noto Sans Kr" w:cs="Noto Sans Kr" w:eastAsia="Noto Sans Kr"/>
                <w:color w:val="000000"/>
                <w:sz w:val="24"/>
                <w:szCs w:val="24"/>
              </w:rPr>
              <w:t xml:space="preserve">모든 받는 피해 -3, </w:t>
            </w:r>
            <w:r>
              <w:rPr>
                <w:rFonts w:ascii="Noto Sans Kr" w:hAnsi="Noto Sans Kr" w:cs="Noto Sans Kr" w:eastAsia="Noto Sans Kr"/>
                <w:color w:val="000000"/>
                <w:sz w:val="24"/>
                <w:szCs w:val="24"/>
              </w:rPr>
              <w:t xml:space="preserve">다음 턴 </w:t>
            </w:r>
            <w:r>
              <w:rPr>
                <w:rFonts w:ascii="Noto Sans Kr" w:hAnsi="Noto Sans Kr" w:cs="Noto Sans Kr" w:eastAsia="Noto Sans Kr"/>
                <w:color w:val="000000"/>
                <w:sz w:val="24"/>
                <w:szCs w:val="24"/>
              </w:rPr>
              <w:t>모든 주는 피해 +3</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신속</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스피드 +1, 행동 +1</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용암에 빠짐</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 xml:space="preserve">이번 </w:t>
            </w:r>
            <w:r>
              <w:rPr>
                <w:rFonts w:ascii="Noto Sans Kr" w:hAnsi="Noto Sans Kr" w:cs="Noto Sans Kr" w:eastAsia="Noto Sans Kr"/>
                <w:color w:val="000000"/>
                <w:sz w:val="24"/>
                <w:szCs w:val="24"/>
              </w:rPr>
              <w:t>턴 종료 시 1~4 피해, 스피드 -2</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 xml:space="preserve">붙잡힘
</w:t>
            </w:r>
          </w:p>
        </w:tc>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스피드 = 0</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 xml:space="preserve">눈이 멈
</w:t>
            </w:r>
          </w:p>
        </w:tc>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공격범위 -1, 스피드 -1</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 xml:space="preserve">은신 상태
</w:t>
            </w:r>
          </w:p>
        </w:tc>
        <w:tc>
          <w:tcPr>
            <w:tcW w:w="4515" w:type="dxa"/>
            <w:tcMar>
              <w:top w:w="180"/>
              <w:start w:w="180"/>
              <w:bottom w:w="180"/>
              <w:end w:w="180"/>
            </w:tcMar>
          </w:tcPr>
          <w:p>
            <w:pPr>
              <w:spacing w:after="120" w:before="120" w:line="336" w:lineRule="auto"/>
              <w:ind w:firstLine="0" w:start="0"/>
              <w:jc w:val="start"/>
            </w:pPr>
            <w:r>
              <w:rPr>
                <w:rFonts w:ascii="Noto Sans Kr" w:hAnsi="Noto Sans Kr" w:cs="Noto Sans Kr" w:eastAsia="Noto Sans Kr"/>
                <w:color w:val="000000"/>
                <w:sz w:val="24"/>
                <w:szCs w:val="24"/>
              </w:rPr>
              <w:t xml:space="preserve">공격대상 안됨, 다음 턴 첫 공격이 주는 피해 *2
</w:t>
            </w:r>
          </w:p>
        </w:tc>
      </w:tr>
    </w:tbl>
    <w:p>
      <w:pPr>
        <w:numPr>
          <w:ilvl w:val="0"/>
          <w:numId w:val="2"/>
        </w:numPr>
        <w:spacing w:after="0" w:before="0" w:line="336" w:lineRule="auto"/>
        <w:jc w:val="start"/>
      </w:pPr>
      <w:r>
        <w:rPr>
          <w:rFonts w:ascii="Noto Sans Kr" w:hAnsi="Noto Sans Kr" w:cs="Noto Sans Kr" w:eastAsia="Noto Sans Kr"/>
          <w:color w:val="000000"/>
          <w:sz w:val="24"/>
          <w:szCs w:val="24"/>
        </w:rPr>
        <w:t>지형</w:t>
      </w:r>
      <w:r>
        <w:rPr>
          <w:rFonts w:ascii="Noto Sans Kr" w:hAnsi="Noto Sans Kr" w:cs="Noto Sans Kr" w:eastAsia="Noto Sans Kr"/>
          <w:color w:val="000000"/>
          <w:sz w:val="24"/>
          <w:szCs w:val="24"/>
        </w:rPr>
        <w:t xml:space="preserve">
</w:t>
      </w:r>
    </w:p>
    <w:p>
      <w:pPr>
        <w:numPr>
          <w:ilvl w:val="1"/>
          <w:numId w:val="2"/>
        </w:numPr>
        <w:spacing w:after="0" w:before="0" w:line="336" w:lineRule="auto"/>
        <w:jc w:val="start"/>
      </w:pPr>
      <w:r>
        <w:rPr>
          <w:rFonts w:ascii="Noto Sans Kr" w:hAnsi="Noto Sans Kr" w:cs="Noto Sans Kr" w:eastAsia="Noto Sans Kr"/>
          <w:color w:val="000000"/>
          <w:sz w:val="24"/>
          <w:szCs w:val="24"/>
        </w:rPr>
        <w:t>바닥, 평범하게 걸어다닐수있는 길</w:t>
      </w:r>
      <w:r>
        <w:rPr>
          <w:rFonts w:ascii="Noto Sans Kr" w:hAnsi="Noto Sans Kr" w:cs="Noto Sans Kr" w:eastAsia="Noto Sans Kr"/>
          <w:color w:val="000000"/>
          <w:sz w:val="24"/>
          <w:szCs w:val="24"/>
        </w:rPr>
        <w:t xml:space="preserve">
</w:t>
      </w:r>
    </w:p>
    <w:p>
      <w:pPr>
        <w:numPr>
          <w:ilvl w:val="1"/>
          <w:numId w:val="2"/>
        </w:numPr>
        <w:spacing w:after="0" w:before="0" w:line="336" w:lineRule="auto"/>
        <w:jc w:val="start"/>
      </w:pPr>
      <w:r>
        <w:rPr>
          <w:rFonts w:ascii="Noto Sans Kr" w:hAnsi="Noto Sans Kr" w:cs="Noto Sans Kr" w:eastAsia="Noto Sans Kr"/>
          <w:color w:val="000000"/>
          <w:sz w:val="24"/>
          <w:szCs w:val="24"/>
        </w:rPr>
        <w:t>용암, 드래곤을 제외한 용암 위에 있는 캐릭터는 용암에 빠짐 상태가 됨, “인공지능은 상황에 따라 여기를 피하려하거나, 때로는 위험을 감수할 것임(자신의 체력이 많거나, 드래곤의 체력이 낮거나, 용암을 피하려면 너무 긴 칸을 움직여야할때 등)” ← 이 부분 구체화 후 테스트</w:t>
      </w:r>
      <w:r>
        <w:rPr>
          <w:rFonts w:ascii="Noto Sans Kr" w:hAnsi="Noto Sans Kr" w:cs="Noto Sans Kr" w:eastAsia="Noto Sans Kr"/>
          <w:color w:val="000000"/>
          <w:sz w:val="24"/>
          <w:szCs w:val="24"/>
        </w:rPr>
        <w:t xml:space="preserve">
</w:t>
      </w:r>
    </w:p>
    <w:p>
      <w:pPr>
        <w:numPr>
          <w:ilvl w:val="1"/>
          <w:numId w:val="2"/>
        </w:numPr>
        <w:spacing w:after="0" w:before="0" w:line="336" w:lineRule="auto"/>
        <w:jc w:val="start"/>
      </w:pPr>
      <w:r>
        <w:rPr>
          <w:rFonts w:ascii="Noto Sans Kr" w:hAnsi="Noto Sans Kr" w:cs="Noto Sans Kr" w:eastAsia="Noto Sans Kr"/>
          <w:color w:val="000000"/>
          <w:sz w:val="24"/>
          <w:szCs w:val="24"/>
        </w:rPr>
        <w:t>벽, 지나갈 수 없는 길</w:t>
      </w:r>
      <w:r>
        <w:rPr>
          <w:rFonts w:ascii="Noto Sans Kr" w:hAnsi="Noto Sans Kr" w:cs="Noto Sans Kr" w:eastAsia="Noto Sans Kr"/>
          <w:color w:val="000000"/>
          <w:sz w:val="24"/>
          <w:szCs w:val="24"/>
        </w:rPr>
        <w:t xml:space="preserve">
</w:t>
      </w:r>
    </w:p>
    <w:p>
      <w:pPr>
        <w:numPr>
          <w:ilvl w:val="0"/>
          <w:numId w:val="2"/>
        </w:numPr>
        <w:spacing w:after="0" w:before="0" w:line="336" w:lineRule="auto"/>
        <w:jc w:val="start"/>
      </w:pPr>
      <w:r>
        <w:rPr>
          <w:rFonts w:ascii="Noto Sans Kr" w:hAnsi="Noto Sans Kr" w:cs="Noto Sans Kr" w:eastAsia="Noto Sans Kr"/>
          <w:color w:val="000000"/>
          <w:sz w:val="24"/>
          <w:szCs w:val="24"/>
        </w:rPr>
        <w:t>로그 리워크</w:t>
      </w:r>
      <w:r>
        <w:rPr>
          <w:rFonts w:ascii="Noto Sans Kr" w:hAnsi="Noto Sans Kr" w:cs="Noto Sans Kr" w:eastAsia="Noto Sans Kr"/>
          <w:color w:val="000000"/>
          <w:sz w:val="24"/>
          <w:szCs w:val="24"/>
        </w:rPr>
        <w:t xml:space="preserve">
</w:t>
      </w:r>
    </w:p>
    <w:p>
      <w:pPr>
        <w:numPr>
          <w:ilvl w:val="1"/>
          <w:numId w:val="2"/>
        </w:numPr>
        <w:spacing w:after="0" w:before="0" w:line="336" w:lineRule="auto"/>
        <w:jc w:val="start"/>
      </w:pPr>
      <w:r>
        <w:rPr>
          <w:rFonts w:ascii="Noto Sans Kr" w:hAnsi="Noto Sans Kr" w:cs="Noto Sans Kr" w:eastAsia="Noto Sans Kr"/>
          <w:color w:val="000000"/>
          <w:sz w:val="24"/>
          <w:szCs w:val="24"/>
        </w:rPr>
        <w:t>옆이나 뒤에서 공격하는 기습 기믹은 삭제, 대신에 은신 기믹을 살려서 행동을 소모하여 은신 후 이동, 그 다음 공격시 강한 피해를 주고 은신이 해제</w:t>
      </w:r>
      <w:r>
        <w:rPr>
          <w:rFonts w:ascii="Noto Sans Kr" w:hAnsi="Noto Sans Kr" w:cs="Noto Sans Kr" w:eastAsia="Noto Sans Kr"/>
          <w:color w:val="000000"/>
          <w:sz w:val="24"/>
          <w:szCs w:val="24"/>
        </w:rPr>
        <w:t xml:space="preserve">
</w:t>
      </w:r>
    </w:p>
    <w:p>
      <w:pPr>
        <w:numPr>
          <w:ilvl w:val="1"/>
          <w:numId w:val="2"/>
        </w:numPr>
        <w:spacing w:after="0" w:before="0" w:line="336" w:lineRule="auto"/>
        <w:jc w:val="start"/>
      </w:pPr>
      <w:r>
        <w:rPr>
          <w:rFonts w:ascii="Noto Sans Kr" w:hAnsi="Noto Sans Kr" w:cs="Noto Sans Kr" w:eastAsia="Noto Sans Kr"/>
          <w:color w:val="000000"/>
          <w:sz w:val="24"/>
          <w:szCs w:val="24"/>
        </w:rPr>
        <w:t>은신 ← 이걸 스펠로 빼서 로그 전용기로 줘, 사용시 은신상태가 됨 (마나 소모가 0)</w:t>
      </w:r>
      <w:r>
        <w:rPr>
          <w:rFonts w:ascii="Noto Sans Kr" w:hAnsi="Noto Sans Kr" w:cs="Noto Sans Kr" w:eastAsia="Noto Sans Kr"/>
          <w:color w:val="000000"/>
          <w:sz w:val="24"/>
          <w:szCs w:val="24"/>
        </w:rPr>
        <w:t xml:space="preserve">
</w:t>
      </w:r>
    </w:p>
    <w:p>
      <w:pPr>
        <w:numPr>
          <w:ilvl w:val="0"/>
          <w:numId w:val="2"/>
        </w:numPr>
        <w:spacing w:after="0" w:before="0" w:line="336" w:lineRule="auto"/>
        <w:jc w:val="start"/>
      </w:pPr>
      <w:r>
        <w:rPr>
          <w:rFonts w:ascii="Noto Sans Kr" w:hAnsi="Noto Sans Kr" w:cs="Noto Sans Kr" w:eastAsia="Noto Sans Kr"/>
          <w:color w:val="000000"/>
          <w:sz w:val="24"/>
          <w:szCs w:val="24"/>
        </w:rPr>
        <w:t>보물</w:t>
      </w:r>
      <w:r>
        <w:rPr>
          <w:rFonts w:ascii="Noto Sans Kr" w:hAnsi="Noto Sans Kr" w:cs="Noto Sans Kr" w:eastAsia="Noto Sans Kr"/>
          <w:color w:val="000000"/>
          <w:sz w:val="24"/>
          <w:szCs w:val="24"/>
        </w:rPr>
        <w:t xml:space="preserve">
</w:t>
      </w:r>
    </w:p>
    <w:p>
      <w:pPr>
        <w:numPr>
          <w:ilvl w:val="1"/>
          <w:numId w:val="2"/>
        </w:numPr>
        <w:spacing w:after="0" w:before="0" w:line="336" w:lineRule="auto"/>
        <w:jc w:val="start"/>
      </w:pPr>
      <w:r>
        <w:rPr>
          <w:rFonts w:ascii="Noto Sans Kr" w:hAnsi="Noto Sans Kr" w:cs="Noto Sans Kr" w:eastAsia="Noto Sans Kr"/>
          <w:color w:val="000000"/>
          <w:sz w:val="24"/>
          <w:szCs w:val="24"/>
        </w:rPr>
        <w:t xml:space="preserve">드래곤의 체력이 70%, 50%, 25%, 10% 이하가 될때 빈 바닥에 드랍 (리그오브레전드의 문도 패시브 같은 느낌), 인공지능들은 그것을 획득하는 것이 최우선 목표가 됨, 획득한 이후에는 목표를 탈출로 변경, 보물을 빼앗긴 상태로 적이 탈출하면 플레이어의 패배, 플레이어도 보물이 있는 칸에 도달하면 다시 보물을 획득함,  </w:t>
        <w:br/>
      </w:r>
      <w:r>
        <w:rPr>
          <w:rFonts w:ascii="Noto Sans Kr" w:hAnsi="Noto Sans Kr" w:cs="Noto Sans Kr" w:eastAsia="Noto Sans Kr"/>
          <w:color w:val="000000"/>
          <w:sz w:val="24"/>
          <w:szCs w:val="24"/>
        </w:rPr>
        <w:t>(체력이 69%가 되어 보물을 드랍하고, 체력이 70% 이상이 되어 다시 획득 한 후 다시 체력이 70% 이하가 되어도 보물을 드랍하지않음, 50%이하가 될때 다시 드랍, 보물이 4개가 아님)</w:t>
      </w:r>
      <w:r>
        <w:rPr>
          <w:rFonts w:ascii="Noto Sans Kr" w:hAnsi="Noto Sans Kr" w:cs="Noto Sans Kr" w:eastAsia="Noto Sans Kr"/>
          <w:color w:val="000000"/>
          <w:sz w:val="24"/>
          <w:szCs w:val="24"/>
        </w:rPr>
        <w:t xml:space="preserve">
</w:t>
      </w:r>
    </w:p>
    <w:p>
      <w:pPr>
        <w:numPr>
          <w:ilvl w:val="0"/>
          <w:numId w:val="2"/>
        </w:numPr>
        <w:spacing w:after="0" w:before="0" w:line="336" w:lineRule="auto"/>
        <w:jc w:val="start"/>
      </w:pPr>
      <w:r>
        <w:rPr>
          <w:rFonts w:ascii="Noto Sans Kr" w:hAnsi="Noto Sans Kr" w:cs="Noto Sans Kr" w:eastAsia="Noto Sans Kr"/>
          <w:color w:val="000000"/>
          <w:sz w:val="24"/>
          <w:szCs w:val="24"/>
        </w:rPr>
        <w:t>사운드</w:t>
      </w:r>
      <w:r>
        <w:rPr>
          <w:rFonts w:ascii="Noto Sans Kr" w:hAnsi="Noto Sans Kr" w:cs="Noto Sans Kr" w:eastAsia="Noto Sans Kr"/>
          <w:color w:val="000000"/>
          <w:sz w:val="24"/>
          <w:szCs w:val="24"/>
        </w:rPr>
        <w:t xml:space="preserve">
</w:t>
      </w:r>
    </w:p>
    <w:p>
      <w:pPr>
        <w:numPr>
          <w:ilvl w:val="0"/>
          <w:numId w:val="2"/>
        </w:numPr>
        <w:spacing w:after="0" w:before="0" w:line="336" w:lineRule="auto"/>
        <w:jc w:val="start"/>
      </w:pPr>
      <w:r>
        <w:rPr>
          <w:rFonts w:ascii="Noto Sans Kr" w:hAnsi="Noto Sans Kr" w:cs="Noto Sans Kr" w:eastAsia="Noto Sans Kr"/>
          <w:color w:val="000000"/>
          <w:sz w:val="24"/>
          <w:szCs w:val="24"/>
        </w:rPr>
        <w:t>아트</w:t>
      </w:r>
      <w:r>
        <w:rPr>
          <w:rFonts w:ascii="Noto Sans Kr" w:hAnsi="Noto Sans Kr" w:cs="Noto Sans Kr" w:eastAsia="Noto Sans Kr"/>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w:panose1 w:val="020B0704020202020204"/>
    <w:charset w:characterSet="1"/>
    <w:embedBold r:id="rId3"/>
  </w:font>
  <w:font w:name="Arimo Bold Italics">
    <w:panose1 w:val="020B0704020202090204"/>
    <w:charset w:characterSet="1"/>
    <w:embedBoldItalic r:id="rId4"/>
  </w:font>
  <w:font w:name="Noto Sans Kr">
    <w:panose1 w:val="020B0200000000000000"/>
    <w:charset w:characterSet="1"/>
  </w:font>
  <w:font w:name="Noto Sans Kr Bold">
    <w:panose1 w:val="020B0200000000000000"/>
    <w:charset w:characterSet="1"/>
  </w:font>
</w:fonts>
</file>

<file path=word/numbering.xml><?xml version="1.0" encoding="utf-8"?>
<w:numbering xmlns:w="http://schemas.openxmlformats.org/wordprocessingml/2006/main">
  <w:abstractNum w:abstractNumId="1">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2026-02-04T11:20:04Z</dcterms:created>
  <dc:creator>Apache POI</dc:creator>
</cp:coreProperties>
</file>