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C293" w14:textId="77777777" w:rsidR="00711E4E" w:rsidRDefault="00000000">
      <w:pPr>
        <w:spacing w:line="262" w:lineRule="auto"/>
        <w:ind w:left="1080" w:right="13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color w:val="272727"/>
          <w:sz w:val="43"/>
          <w:szCs w:val="43"/>
        </w:rPr>
        <w:drawing>
          <wp:anchor distT="0" distB="0" distL="114300" distR="114300" simplePos="0" relativeHeight="251654144" behindDoc="1" locked="0" layoutInCell="0" allowOverlap="1" wp14:anchorId="46C1BBB9" wp14:editId="114B9202">
            <wp:simplePos x="0" y="0"/>
            <wp:positionH relativeFrom="page">
              <wp:posOffset>688340</wp:posOffset>
            </wp:positionH>
            <wp:positionV relativeFrom="page">
              <wp:posOffset>584835</wp:posOffset>
            </wp:positionV>
            <wp:extent cx="352425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72727"/>
          <w:sz w:val="43"/>
          <w:szCs w:val="43"/>
        </w:rPr>
        <w:t>GAENSLY GESSY DESIR</w:t>
      </w:r>
    </w:p>
    <w:p w14:paraId="6119716B" w14:textId="77777777" w:rsidR="00711E4E" w:rsidRDefault="00711E4E">
      <w:pPr>
        <w:spacing w:line="2" w:lineRule="exact"/>
        <w:rPr>
          <w:sz w:val="24"/>
          <w:szCs w:val="24"/>
        </w:rPr>
      </w:pPr>
    </w:p>
    <w:p w14:paraId="282104FE" w14:textId="77777777" w:rsidR="00711E4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272727"/>
          <w:sz w:val="34"/>
          <w:szCs w:val="34"/>
        </w:rPr>
        <w:t>Infirmière</w:t>
      </w:r>
    </w:p>
    <w:p w14:paraId="15C94610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59199B8" w14:textId="77777777" w:rsidR="00711E4E" w:rsidRDefault="00711E4E">
      <w:pPr>
        <w:spacing w:line="200" w:lineRule="exact"/>
        <w:rPr>
          <w:sz w:val="24"/>
          <w:szCs w:val="24"/>
        </w:rPr>
      </w:pPr>
    </w:p>
    <w:p w14:paraId="1DC313BE" w14:textId="77777777" w:rsidR="00711E4E" w:rsidRDefault="00711E4E">
      <w:pPr>
        <w:spacing w:line="200" w:lineRule="exact"/>
        <w:rPr>
          <w:sz w:val="24"/>
          <w:szCs w:val="24"/>
        </w:rPr>
      </w:pPr>
    </w:p>
    <w:p w14:paraId="5FD92914" w14:textId="77777777" w:rsidR="00711E4E" w:rsidRDefault="00711E4E">
      <w:pPr>
        <w:spacing w:line="200" w:lineRule="exact"/>
        <w:rPr>
          <w:sz w:val="24"/>
          <w:szCs w:val="24"/>
        </w:rPr>
      </w:pPr>
    </w:p>
    <w:p w14:paraId="2909C1ED" w14:textId="77777777" w:rsidR="00711E4E" w:rsidRDefault="00711E4E">
      <w:pPr>
        <w:spacing w:line="200" w:lineRule="exact"/>
        <w:rPr>
          <w:sz w:val="24"/>
          <w:szCs w:val="24"/>
        </w:rPr>
      </w:pPr>
    </w:p>
    <w:p w14:paraId="76617CE2" w14:textId="77777777" w:rsidR="00711E4E" w:rsidRDefault="00711E4E">
      <w:pPr>
        <w:spacing w:line="200" w:lineRule="exact"/>
        <w:rPr>
          <w:sz w:val="24"/>
          <w:szCs w:val="24"/>
        </w:rPr>
      </w:pPr>
    </w:p>
    <w:p w14:paraId="1500D780" w14:textId="77777777" w:rsidR="00711E4E" w:rsidRDefault="00711E4E">
      <w:pPr>
        <w:spacing w:line="287" w:lineRule="exact"/>
        <w:rPr>
          <w:sz w:val="24"/>
          <w:szCs w:val="24"/>
        </w:rPr>
      </w:pPr>
    </w:p>
    <w:p w14:paraId="5C580478" w14:textId="77777777" w:rsidR="00711E4E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CONTACTS</w:t>
      </w:r>
    </w:p>
    <w:p w14:paraId="37B0478F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B2D1C7D" wp14:editId="2CAA9F02">
            <wp:simplePos x="0" y="0"/>
            <wp:positionH relativeFrom="column">
              <wp:posOffset>-183515</wp:posOffset>
            </wp:positionH>
            <wp:positionV relativeFrom="paragraph">
              <wp:posOffset>-1705610</wp:posOffset>
            </wp:positionV>
            <wp:extent cx="2486025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B61C3C" w14:textId="77777777" w:rsidR="00711E4E" w:rsidRDefault="00711E4E">
      <w:pPr>
        <w:spacing w:line="200" w:lineRule="exact"/>
        <w:rPr>
          <w:sz w:val="24"/>
          <w:szCs w:val="24"/>
        </w:rPr>
      </w:pPr>
    </w:p>
    <w:p w14:paraId="6565D0C2" w14:textId="77777777" w:rsidR="00711E4E" w:rsidRDefault="00711E4E">
      <w:pPr>
        <w:sectPr w:rsidR="00711E4E" w:rsidSect="00123628">
          <w:pgSz w:w="12240" w:h="15840"/>
          <w:pgMar w:top="1114" w:right="1040" w:bottom="0" w:left="1020" w:header="0" w:footer="0" w:gutter="0"/>
          <w:cols w:num="2" w:space="720" w:equalWidth="0">
            <w:col w:w="5960" w:space="720"/>
            <w:col w:w="3500"/>
          </w:cols>
        </w:sectPr>
      </w:pPr>
    </w:p>
    <w:p w14:paraId="0E068DB4" w14:textId="77777777" w:rsidR="00711E4E" w:rsidRDefault="00711E4E">
      <w:pPr>
        <w:spacing w:line="200" w:lineRule="exact"/>
        <w:rPr>
          <w:sz w:val="24"/>
          <w:szCs w:val="24"/>
        </w:rPr>
      </w:pPr>
    </w:p>
    <w:p w14:paraId="2C76EE8F" w14:textId="77777777" w:rsidR="00711E4E" w:rsidRDefault="00711E4E">
      <w:pPr>
        <w:spacing w:line="331" w:lineRule="exact"/>
        <w:rPr>
          <w:sz w:val="24"/>
          <w:szCs w:val="24"/>
        </w:rPr>
      </w:pPr>
    </w:p>
    <w:p w14:paraId="69AAB851" w14:textId="77777777" w:rsidR="00711E4E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55B42"/>
          <w:sz w:val="23"/>
          <w:szCs w:val="23"/>
        </w:rPr>
        <w:t>PROFIL PERSONNEL</w:t>
      </w:r>
    </w:p>
    <w:p w14:paraId="556DE97F" w14:textId="77777777" w:rsidR="00711E4E" w:rsidRDefault="00711E4E">
      <w:pPr>
        <w:spacing w:line="215" w:lineRule="exact"/>
        <w:rPr>
          <w:sz w:val="24"/>
          <w:szCs w:val="24"/>
        </w:rPr>
      </w:pPr>
    </w:p>
    <w:p w14:paraId="74A38074" w14:textId="77777777" w:rsidR="00711E4E" w:rsidRDefault="00000000">
      <w:pPr>
        <w:spacing w:line="307" w:lineRule="auto"/>
        <w:ind w:left="60" w:right="4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Infirmière à la recherche de nouveaux défis professionnels afin de générer des résultats qui garantissent la croissance de l’entreprise.</w:t>
      </w:r>
    </w:p>
    <w:p w14:paraId="3F83E1BE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8A2E107" wp14:editId="0B9F8018">
            <wp:simplePos x="0" y="0"/>
            <wp:positionH relativeFrom="column">
              <wp:posOffset>26035</wp:posOffset>
            </wp:positionH>
            <wp:positionV relativeFrom="paragraph">
              <wp:posOffset>177165</wp:posOffset>
            </wp:positionV>
            <wp:extent cx="390525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781CC0" w14:textId="77777777" w:rsidR="00711E4E" w:rsidRDefault="00711E4E">
      <w:pPr>
        <w:spacing w:line="200" w:lineRule="exact"/>
        <w:rPr>
          <w:sz w:val="24"/>
          <w:szCs w:val="24"/>
        </w:rPr>
      </w:pPr>
    </w:p>
    <w:p w14:paraId="37F3CCB7" w14:textId="77777777" w:rsidR="00711E4E" w:rsidRDefault="00711E4E">
      <w:pPr>
        <w:spacing w:line="326" w:lineRule="exact"/>
        <w:rPr>
          <w:sz w:val="24"/>
          <w:szCs w:val="24"/>
        </w:rPr>
      </w:pPr>
    </w:p>
    <w:p w14:paraId="1F014F97" w14:textId="77777777" w:rsidR="00711E4E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55B42"/>
          <w:sz w:val="23"/>
          <w:szCs w:val="23"/>
        </w:rPr>
        <w:t>EXPÉRIENCES PROFESSIONNELLES</w:t>
      </w:r>
    </w:p>
    <w:p w14:paraId="105715CC" w14:textId="77777777" w:rsidR="00711E4E" w:rsidRDefault="00711E4E">
      <w:pPr>
        <w:spacing w:line="187" w:lineRule="exact"/>
        <w:rPr>
          <w:sz w:val="24"/>
          <w:szCs w:val="24"/>
        </w:rPr>
      </w:pPr>
    </w:p>
    <w:p w14:paraId="77EBE096" w14:textId="77777777" w:rsidR="00711E4E" w:rsidRDefault="0000000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3"/>
          <w:szCs w:val="23"/>
        </w:rPr>
        <w:t>SUPERVISEUR ADMINISTRATIF</w:t>
      </w:r>
    </w:p>
    <w:p w14:paraId="2F13E483" w14:textId="77777777" w:rsidR="00711E4E" w:rsidRDefault="00711E4E">
      <w:pPr>
        <w:spacing w:line="45" w:lineRule="exact"/>
        <w:rPr>
          <w:sz w:val="24"/>
          <w:szCs w:val="24"/>
        </w:rPr>
      </w:pPr>
    </w:p>
    <w:p w14:paraId="29323F65" w14:textId="77777777" w:rsidR="00711E4E" w:rsidRDefault="00000000">
      <w:pPr>
        <w:numPr>
          <w:ilvl w:val="0"/>
          <w:numId w:val="1"/>
        </w:numPr>
        <w:tabs>
          <w:tab w:val="left" w:pos="400"/>
        </w:tabs>
        <w:ind w:left="400" w:hanging="30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| 01/06/2022 - aujourd’hui</w:t>
      </w:r>
    </w:p>
    <w:p w14:paraId="07B6DC50" w14:textId="77777777" w:rsidR="00711E4E" w:rsidRDefault="00711E4E">
      <w:pPr>
        <w:spacing w:line="68" w:lineRule="exact"/>
        <w:rPr>
          <w:rFonts w:ascii="Arial" w:eastAsia="Arial" w:hAnsi="Arial" w:cs="Arial"/>
          <w:sz w:val="23"/>
          <w:szCs w:val="23"/>
        </w:rPr>
      </w:pPr>
    </w:p>
    <w:p w14:paraId="0D2E9BA4" w14:textId="77777777" w:rsidR="00711E4E" w:rsidRDefault="00000000">
      <w:pPr>
        <w:ind w:left="10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272727"/>
          <w:sz w:val="21"/>
          <w:szCs w:val="21"/>
        </w:rPr>
        <w:t>........</w:t>
      </w:r>
    </w:p>
    <w:p w14:paraId="5015AD5B" w14:textId="77777777" w:rsidR="00711E4E" w:rsidRDefault="00711E4E">
      <w:pPr>
        <w:spacing w:line="169" w:lineRule="exact"/>
        <w:rPr>
          <w:sz w:val="24"/>
          <w:szCs w:val="24"/>
        </w:rPr>
      </w:pPr>
    </w:p>
    <w:p w14:paraId="6AA86089" w14:textId="77777777" w:rsidR="00711E4E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3"/>
          <w:szCs w:val="23"/>
        </w:rPr>
        <w:t>INFIRMIÈRE</w:t>
      </w:r>
    </w:p>
    <w:p w14:paraId="588C57DC" w14:textId="77777777" w:rsidR="00711E4E" w:rsidRDefault="00711E4E">
      <w:pPr>
        <w:spacing w:line="45" w:lineRule="exact"/>
        <w:rPr>
          <w:sz w:val="24"/>
          <w:szCs w:val="24"/>
        </w:rPr>
      </w:pPr>
    </w:p>
    <w:p w14:paraId="1B1388F0" w14:textId="77777777" w:rsidR="00711E4E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Hospital São Vicente (HSV) | 05/07/21 - 02/10/21</w:t>
      </w:r>
    </w:p>
    <w:p w14:paraId="577915E2" w14:textId="77777777" w:rsidR="00711E4E" w:rsidRDefault="00711E4E">
      <w:pPr>
        <w:spacing w:line="124" w:lineRule="exact"/>
        <w:rPr>
          <w:sz w:val="24"/>
          <w:szCs w:val="24"/>
        </w:rPr>
      </w:pPr>
    </w:p>
    <w:p w14:paraId="5B496FDE" w14:textId="77777777" w:rsidR="00711E4E" w:rsidRDefault="00000000">
      <w:pPr>
        <w:spacing w:line="293" w:lineRule="auto"/>
        <w:ind w:left="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Compilation des dossiers médicaux/ Surveillance des paramètres vitaux du patient/ Assistance aux examens physiques/ Communication avec les médecins/ Interaction avec les assurances</w:t>
      </w:r>
    </w:p>
    <w:p w14:paraId="2B557FA7" w14:textId="77777777" w:rsidR="00711E4E" w:rsidRDefault="00711E4E">
      <w:pPr>
        <w:spacing w:line="186" w:lineRule="exact"/>
        <w:rPr>
          <w:sz w:val="24"/>
          <w:szCs w:val="24"/>
        </w:rPr>
      </w:pPr>
    </w:p>
    <w:p w14:paraId="0A0EE1A5" w14:textId="77777777" w:rsidR="00711E4E" w:rsidRDefault="00000000">
      <w:pPr>
        <w:spacing w:line="297" w:lineRule="auto"/>
        <w:ind w:left="20" w:right="36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3"/>
          <w:szCs w:val="23"/>
        </w:rPr>
        <w:t>INFIRMIÈRE AUX URGENCES OBSTÉTRICIENNE-GYNÉCOLOGIQUE</w:t>
      </w:r>
    </w:p>
    <w:p w14:paraId="77F31E5A" w14:textId="77777777" w:rsidR="00711E4E" w:rsidRDefault="00711E4E">
      <w:pPr>
        <w:spacing w:line="1" w:lineRule="exact"/>
        <w:rPr>
          <w:sz w:val="24"/>
          <w:szCs w:val="24"/>
        </w:rPr>
      </w:pPr>
    </w:p>
    <w:p w14:paraId="44E0515D" w14:textId="77777777" w:rsidR="00711E4E" w:rsidRDefault="00000000">
      <w:pPr>
        <w:spacing w:line="274" w:lineRule="auto"/>
        <w:ind w:left="20" w:right="18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Hospital Municipal Universitária (HMU) | 03/06/19 - 31/08/2019</w:t>
      </w:r>
    </w:p>
    <w:p w14:paraId="6C9E4190" w14:textId="77777777" w:rsidR="00711E4E" w:rsidRDefault="00711E4E">
      <w:pPr>
        <w:spacing w:line="1" w:lineRule="exact"/>
        <w:rPr>
          <w:sz w:val="24"/>
          <w:szCs w:val="24"/>
        </w:rPr>
      </w:pPr>
    </w:p>
    <w:p w14:paraId="0E4616EB" w14:textId="77777777" w:rsidR="00711E4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......</w:t>
      </w:r>
    </w:p>
    <w:p w14:paraId="12A97595" w14:textId="658F11D2" w:rsidR="00711E4E" w:rsidRDefault="00000000" w:rsidP="00FD406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0101D531" wp14:editId="3E5C5C51">
            <wp:simplePos x="0" y="0"/>
            <wp:positionH relativeFrom="column">
              <wp:posOffset>40640</wp:posOffset>
            </wp:positionH>
            <wp:positionV relativeFrom="paragraph">
              <wp:posOffset>1200150</wp:posOffset>
            </wp:positionV>
            <wp:extent cx="390525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109845" w14:textId="77777777" w:rsidR="00711E4E" w:rsidRDefault="00711E4E">
      <w:pPr>
        <w:spacing w:line="200" w:lineRule="exact"/>
        <w:rPr>
          <w:sz w:val="24"/>
          <w:szCs w:val="24"/>
        </w:rPr>
      </w:pPr>
    </w:p>
    <w:p w14:paraId="39AE4474" w14:textId="77777777" w:rsidR="00711E4E" w:rsidRDefault="00711E4E">
      <w:pPr>
        <w:spacing w:line="200" w:lineRule="exact"/>
        <w:rPr>
          <w:sz w:val="24"/>
          <w:szCs w:val="24"/>
        </w:rPr>
      </w:pPr>
    </w:p>
    <w:p w14:paraId="6D84ECDE" w14:textId="77777777" w:rsidR="00711E4E" w:rsidRDefault="00711E4E">
      <w:pPr>
        <w:spacing w:line="270" w:lineRule="exact"/>
        <w:rPr>
          <w:sz w:val="24"/>
          <w:szCs w:val="24"/>
        </w:rPr>
      </w:pPr>
    </w:p>
    <w:p w14:paraId="1F7FF743" w14:textId="77777777" w:rsidR="00711E4E" w:rsidRDefault="0000000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355B42"/>
          <w:sz w:val="23"/>
          <w:szCs w:val="23"/>
        </w:rPr>
        <w:t>FORMATION</w:t>
      </w:r>
    </w:p>
    <w:p w14:paraId="0B3D8D80" w14:textId="77777777" w:rsidR="00711E4E" w:rsidRDefault="00711E4E">
      <w:pPr>
        <w:spacing w:line="228" w:lineRule="exact"/>
        <w:rPr>
          <w:sz w:val="24"/>
          <w:szCs w:val="24"/>
        </w:rPr>
      </w:pPr>
    </w:p>
    <w:p w14:paraId="536A17E7" w14:textId="77777777" w:rsidR="00711E4E" w:rsidRDefault="0000000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3"/>
          <w:szCs w:val="23"/>
        </w:rPr>
        <w:t>Facuminas EAD</w:t>
      </w:r>
    </w:p>
    <w:p w14:paraId="2823DFCC" w14:textId="77777777" w:rsidR="00711E4E" w:rsidRDefault="00711E4E">
      <w:pPr>
        <w:spacing w:line="68" w:lineRule="exact"/>
        <w:rPr>
          <w:sz w:val="24"/>
          <w:szCs w:val="24"/>
        </w:rPr>
      </w:pPr>
    </w:p>
    <w:p w14:paraId="034D57A6" w14:textId="77777777" w:rsidR="00711E4E" w:rsidRDefault="0000000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Spécialisation en urgence | 08/2018 - 06/2020</w:t>
      </w:r>
    </w:p>
    <w:p w14:paraId="49283A2B" w14:textId="77777777" w:rsidR="00711E4E" w:rsidRDefault="00711E4E">
      <w:pPr>
        <w:spacing w:line="178" w:lineRule="exact"/>
        <w:rPr>
          <w:sz w:val="24"/>
          <w:szCs w:val="24"/>
        </w:rPr>
      </w:pPr>
    </w:p>
    <w:p w14:paraId="274C6CAD" w14:textId="77777777" w:rsidR="00711E4E" w:rsidRDefault="0000000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3"/>
          <w:szCs w:val="23"/>
        </w:rPr>
        <w:t>Universidade Paulista (UNIP)</w:t>
      </w:r>
    </w:p>
    <w:p w14:paraId="39F1E64A" w14:textId="77777777" w:rsidR="00711E4E" w:rsidRDefault="00711E4E">
      <w:pPr>
        <w:spacing w:line="72" w:lineRule="exact"/>
        <w:rPr>
          <w:sz w:val="24"/>
          <w:szCs w:val="24"/>
        </w:rPr>
      </w:pPr>
    </w:p>
    <w:p w14:paraId="101C7CA1" w14:textId="77777777" w:rsidR="00711E4E" w:rsidRDefault="0000000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Licence en soins infirmiers | 08/2014 - 06/2018</w:t>
      </w:r>
    </w:p>
    <w:p w14:paraId="2FE5D480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84E6D02" wp14:editId="73B8EC5F">
            <wp:simplePos x="0" y="0"/>
            <wp:positionH relativeFrom="column">
              <wp:posOffset>26035</wp:posOffset>
            </wp:positionH>
            <wp:positionV relativeFrom="paragraph">
              <wp:posOffset>130175</wp:posOffset>
            </wp:positionV>
            <wp:extent cx="390525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160C31" w14:textId="77777777" w:rsidR="00711E4E" w:rsidRDefault="00711E4E">
      <w:pPr>
        <w:spacing w:line="380" w:lineRule="exact"/>
        <w:rPr>
          <w:sz w:val="24"/>
          <w:szCs w:val="24"/>
        </w:rPr>
      </w:pPr>
    </w:p>
    <w:p w14:paraId="2BDE778A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55B42"/>
          <w:sz w:val="23"/>
          <w:szCs w:val="23"/>
        </w:rPr>
        <w:t>COMPÉTENCES PROFESSIONNELLES</w:t>
      </w:r>
    </w:p>
    <w:p w14:paraId="109CA468" w14:textId="77777777" w:rsidR="00711E4E" w:rsidRDefault="00711E4E">
      <w:pPr>
        <w:spacing w:line="201" w:lineRule="exact"/>
        <w:rPr>
          <w:sz w:val="24"/>
          <w:szCs w:val="24"/>
        </w:rPr>
      </w:pPr>
    </w:p>
    <w:p w14:paraId="645BD0E4" w14:textId="77777777" w:rsidR="00711E4E" w:rsidRDefault="00000000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Facilité d’adaptation à de nouveaux environnements de travail</w:t>
      </w:r>
    </w:p>
    <w:p w14:paraId="3169B3FD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50E217" wp14:editId="71FE3D48">
            <wp:simplePos x="0" y="0"/>
            <wp:positionH relativeFrom="column">
              <wp:posOffset>106680</wp:posOffset>
            </wp:positionH>
            <wp:positionV relativeFrom="paragraph">
              <wp:posOffset>-79375</wp:posOffset>
            </wp:positionV>
            <wp:extent cx="45085" cy="45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2ABFBC" w14:textId="77777777" w:rsidR="00711E4E" w:rsidRDefault="00711E4E">
      <w:pPr>
        <w:spacing w:line="21" w:lineRule="exact"/>
        <w:rPr>
          <w:sz w:val="24"/>
          <w:szCs w:val="24"/>
        </w:rPr>
      </w:pPr>
    </w:p>
    <w:p w14:paraId="660A6C6E" w14:textId="77777777" w:rsidR="00711E4E" w:rsidRDefault="00000000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Responsabilité dans le travail indépendant et en équipe</w:t>
      </w:r>
    </w:p>
    <w:p w14:paraId="38EEAFB2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181E473" wp14:editId="2F25DBD5">
            <wp:simplePos x="0" y="0"/>
            <wp:positionH relativeFrom="column">
              <wp:posOffset>106680</wp:posOffset>
            </wp:positionH>
            <wp:positionV relativeFrom="paragraph">
              <wp:posOffset>-79375</wp:posOffset>
            </wp:positionV>
            <wp:extent cx="45085" cy="450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D7238B" w14:textId="77777777" w:rsidR="00711E4E" w:rsidRDefault="00711E4E">
      <w:pPr>
        <w:spacing w:line="21" w:lineRule="exact"/>
        <w:rPr>
          <w:sz w:val="24"/>
          <w:szCs w:val="24"/>
        </w:rPr>
      </w:pPr>
    </w:p>
    <w:p w14:paraId="537B6A34" w14:textId="77777777" w:rsidR="00711E4E" w:rsidRDefault="00000000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Fortes compétences interpersonnelles</w:t>
      </w:r>
    </w:p>
    <w:p w14:paraId="40A63D82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A6F3BDD" wp14:editId="7858840B">
            <wp:simplePos x="0" y="0"/>
            <wp:positionH relativeFrom="column">
              <wp:posOffset>106680</wp:posOffset>
            </wp:positionH>
            <wp:positionV relativeFrom="paragraph">
              <wp:posOffset>-79375</wp:posOffset>
            </wp:positionV>
            <wp:extent cx="45085" cy="450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927E4A" w14:textId="77777777" w:rsidR="00711E4E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303C376" w14:textId="77777777" w:rsidR="00711E4E" w:rsidRDefault="00711E4E">
      <w:pPr>
        <w:spacing w:line="89" w:lineRule="exact"/>
        <w:rPr>
          <w:sz w:val="24"/>
          <w:szCs w:val="24"/>
        </w:rPr>
      </w:pPr>
    </w:p>
    <w:p w14:paraId="026E52E6" w14:textId="77777777" w:rsidR="00711E4E" w:rsidRDefault="0000000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6CE9660" wp14:editId="6E6BCECB">
            <wp:extent cx="1905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FFFF"/>
          <w:sz w:val="21"/>
          <w:szCs w:val="21"/>
        </w:rPr>
        <w:t xml:space="preserve"> (11) 95202-3872</w:t>
      </w:r>
    </w:p>
    <w:p w14:paraId="5D6EEA8A" w14:textId="77777777" w:rsidR="00711E4E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(11) 98285-3311</w:t>
      </w:r>
    </w:p>
    <w:p w14:paraId="032897B1" w14:textId="77777777" w:rsidR="00711E4E" w:rsidRDefault="00711E4E">
      <w:pPr>
        <w:spacing w:line="188" w:lineRule="exact"/>
        <w:rPr>
          <w:sz w:val="24"/>
          <w:szCs w:val="24"/>
        </w:rPr>
      </w:pPr>
    </w:p>
    <w:p w14:paraId="47500677" w14:textId="77777777" w:rsidR="00711E4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dgaenslygessy15@yahoo.com</w:t>
      </w:r>
    </w:p>
    <w:p w14:paraId="6414E0AB" w14:textId="77777777" w:rsidR="00711E4E" w:rsidRDefault="00711E4E">
      <w:pPr>
        <w:spacing w:line="239" w:lineRule="exact"/>
        <w:rPr>
          <w:sz w:val="24"/>
          <w:szCs w:val="24"/>
        </w:rPr>
      </w:pPr>
    </w:p>
    <w:p w14:paraId="0FFBDE02" w14:textId="77777777" w:rsidR="00711E4E" w:rsidRDefault="00000000">
      <w:pPr>
        <w:spacing w:line="289" w:lineRule="auto"/>
        <w:ind w:left="420" w:right="3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Travessa Jão Fornazzari, 108 Estância Green Valley CEP: 07863-180 Franco da Rocha – SP</w:t>
      </w:r>
    </w:p>
    <w:p w14:paraId="4C80BD0E" w14:textId="77777777" w:rsidR="00711E4E" w:rsidRDefault="00711E4E">
      <w:pPr>
        <w:spacing w:line="200" w:lineRule="exact"/>
        <w:rPr>
          <w:sz w:val="24"/>
          <w:szCs w:val="24"/>
        </w:rPr>
      </w:pPr>
    </w:p>
    <w:p w14:paraId="01E1A31F" w14:textId="77777777" w:rsidR="00711E4E" w:rsidRDefault="00711E4E">
      <w:pPr>
        <w:spacing w:line="361" w:lineRule="exact"/>
        <w:rPr>
          <w:sz w:val="24"/>
          <w:szCs w:val="24"/>
        </w:rPr>
      </w:pPr>
    </w:p>
    <w:p w14:paraId="483B985B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CERTIFICATIONS</w:t>
      </w:r>
    </w:p>
    <w:p w14:paraId="3150A877" w14:textId="77777777" w:rsidR="00711E4E" w:rsidRDefault="00711E4E">
      <w:pPr>
        <w:spacing w:line="194" w:lineRule="exact"/>
        <w:rPr>
          <w:sz w:val="24"/>
          <w:szCs w:val="24"/>
        </w:rPr>
      </w:pPr>
    </w:p>
    <w:p w14:paraId="7E5B99B2" w14:textId="77777777" w:rsidR="00711E4E" w:rsidRDefault="00000000">
      <w:pPr>
        <w:spacing w:line="284" w:lineRule="auto"/>
        <w:ind w:left="40" w:right="90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Coopsaude - Coopérative professionnelle de la santé :</w:t>
      </w:r>
    </w:p>
    <w:p w14:paraId="1B2431E9" w14:textId="77777777" w:rsidR="00711E4E" w:rsidRDefault="00000000">
      <w:pPr>
        <w:spacing w:line="292" w:lineRule="auto"/>
        <w:ind w:left="400" w:right="1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Pompe pour perfusion/ trachéotomie/ gastrostomie/ ventilation mécanique (28/03/19)</w:t>
      </w:r>
    </w:p>
    <w:p w14:paraId="569B6EDE" w14:textId="77777777" w:rsidR="00711E4E" w:rsidRDefault="00711E4E">
      <w:pPr>
        <w:spacing w:line="328" w:lineRule="exact"/>
        <w:rPr>
          <w:sz w:val="24"/>
          <w:szCs w:val="24"/>
        </w:rPr>
      </w:pPr>
    </w:p>
    <w:p w14:paraId="23F90F78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COURS</w:t>
      </w:r>
    </w:p>
    <w:p w14:paraId="24D339C0" w14:textId="77777777" w:rsidR="00711E4E" w:rsidRDefault="00711E4E">
      <w:pPr>
        <w:spacing w:line="200" w:lineRule="exact"/>
        <w:rPr>
          <w:sz w:val="24"/>
          <w:szCs w:val="24"/>
        </w:rPr>
      </w:pPr>
    </w:p>
    <w:p w14:paraId="565B3558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UNIP:</w:t>
      </w:r>
    </w:p>
    <w:p w14:paraId="041A4C76" w14:textId="77777777" w:rsidR="00711E4E" w:rsidRDefault="00711E4E">
      <w:pPr>
        <w:spacing w:line="44" w:lineRule="exact"/>
        <w:rPr>
          <w:sz w:val="24"/>
          <w:szCs w:val="24"/>
        </w:rPr>
      </w:pPr>
    </w:p>
    <w:p w14:paraId="7FF3F606" w14:textId="77777777" w:rsidR="00711E4E" w:rsidRDefault="00000000">
      <w:pPr>
        <w:spacing w:line="308" w:lineRule="auto"/>
        <w:ind w:left="40" w:right="6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dysmorphisme neurobiologique (18/04/18)</w:t>
      </w:r>
    </w:p>
    <w:p w14:paraId="4D3235FF" w14:textId="77777777" w:rsidR="00711E4E" w:rsidRDefault="00711E4E">
      <w:pPr>
        <w:spacing w:line="78" w:lineRule="exact"/>
        <w:rPr>
          <w:sz w:val="24"/>
          <w:szCs w:val="24"/>
        </w:rPr>
      </w:pPr>
    </w:p>
    <w:p w14:paraId="1A4E4E2E" w14:textId="77777777" w:rsidR="00711E4E" w:rsidRDefault="00000000">
      <w:pPr>
        <w:spacing w:line="282" w:lineRule="auto"/>
        <w:ind w:left="40" w:right="3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Hôpital municipal Vereador Josestoropolli :</w:t>
      </w:r>
    </w:p>
    <w:p w14:paraId="491A0CAF" w14:textId="77777777" w:rsidR="00711E4E" w:rsidRDefault="00711E4E">
      <w:pPr>
        <w:spacing w:line="1" w:lineRule="exact"/>
        <w:rPr>
          <w:sz w:val="24"/>
          <w:szCs w:val="24"/>
        </w:rPr>
      </w:pPr>
    </w:p>
    <w:p w14:paraId="0765647A" w14:textId="77777777" w:rsidR="00711E4E" w:rsidRDefault="00000000">
      <w:pPr>
        <w:spacing w:line="308" w:lineRule="auto"/>
        <w:ind w:left="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sécurité du patient (5 semaines - 05/04/18)</w:t>
      </w:r>
    </w:p>
    <w:p w14:paraId="57CC5A0F" w14:textId="77777777" w:rsidR="00711E4E" w:rsidRDefault="00711E4E">
      <w:pPr>
        <w:spacing w:line="79" w:lineRule="exact"/>
        <w:rPr>
          <w:sz w:val="24"/>
          <w:szCs w:val="24"/>
        </w:rPr>
      </w:pPr>
    </w:p>
    <w:p w14:paraId="55A7E510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UNIP:</w:t>
      </w:r>
    </w:p>
    <w:p w14:paraId="250B7B12" w14:textId="77777777" w:rsidR="00711E4E" w:rsidRDefault="00711E4E">
      <w:pPr>
        <w:spacing w:line="43" w:lineRule="exact"/>
        <w:rPr>
          <w:sz w:val="24"/>
          <w:szCs w:val="24"/>
        </w:rPr>
      </w:pPr>
    </w:p>
    <w:p w14:paraId="447D165D" w14:textId="77777777" w:rsidR="00711E4E" w:rsidRDefault="00000000">
      <w:pPr>
        <w:spacing w:line="308" w:lineRule="auto"/>
        <w:ind w:left="40" w:right="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leçons commémoratives de la journée du nutritionniste (01/09/16)</w:t>
      </w:r>
    </w:p>
    <w:p w14:paraId="0DCFC9CD" w14:textId="77777777" w:rsidR="00711E4E" w:rsidRDefault="00711E4E">
      <w:pPr>
        <w:spacing w:line="78" w:lineRule="exact"/>
        <w:rPr>
          <w:sz w:val="24"/>
          <w:szCs w:val="24"/>
        </w:rPr>
      </w:pPr>
    </w:p>
    <w:p w14:paraId="777D730B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UNIP:</w:t>
      </w:r>
    </w:p>
    <w:p w14:paraId="22B36855" w14:textId="77777777" w:rsidR="00711E4E" w:rsidRDefault="00711E4E">
      <w:pPr>
        <w:spacing w:line="44" w:lineRule="exact"/>
        <w:rPr>
          <w:sz w:val="24"/>
          <w:szCs w:val="24"/>
        </w:rPr>
      </w:pPr>
    </w:p>
    <w:p w14:paraId="57B6379B" w14:textId="77777777" w:rsidR="00711E4E" w:rsidRDefault="00000000">
      <w:pPr>
        <w:spacing w:line="308" w:lineRule="auto"/>
        <w:ind w:left="40" w:right="10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Humanisation de l’accouchement et cancer du sein (19/05/15)</w:t>
      </w:r>
    </w:p>
    <w:p w14:paraId="04800E07" w14:textId="77777777" w:rsidR="00711E4E" w:rsidRDefault="00711E4E">
      <w:pPr>
        <w:spacing w:line="78" w:lineRule="exact"/>
        <w:rPr>
          <w:sz w:val="24"/>
          <w:szCs w:val="24"/>
        </w:rPr>
      </w:pPr>
    </w:p>
    <w:p w14:paraId="3FA6D86B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UNIP:</w:t>
      </w:r>
    </w:p>
    <w:p w14:paraId="7EC94B59" w14:textId="77777777" w:rsidR="00711E4E" w:rsidRDefault="00711E4E">
      <w:pPr>
        <w:spacing w:line="44" w:lineRule="exact"/>
        <w:rPr>
          <w:sz w:val="24"/>
          <w:szCs w:val="24"/>
        </w:rPr>
      </w:pPr>
    </w:p>
    <w:p w14:paraId="0B5C844E" w14:textId="77777777" w:rsidR="00711E4E" w:rsidRDefault="00000000">
      <w:pPr>
        <w:spacing w:line="294" w:lineRule="auto"/>
        <w:ind w:left="40" w:right="3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un regard multiprofessionnel sur le syndrome métabolique (31/10/14)</w:t>
      </w:r>
    </w:p>
    <w:p w14:paraId="774C5842" w14:textId="77777777" w:rsidR="00711E4E" w:rsidRDefault="00711E4E">
      <w:pPr>
        <w:spacing w:line="271" w:lineRule="exact"/>
        <w:rPr>
          <w:sz w:val="24"/>
          <w:szCs w:val="24"/>
        </w:rPr>
      </w:pPr>
    </w:p>
    <w:p w14:paraId="46E2D775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RÉFÉRENCES</w:t>
      </w:r>
    </w:p>
    <w:p w14:paraId="07708A89" w14:textId="77777777" w:rsidR="00711E4E" w:rsidRDefault="00711E4E">
      <w:pPr>
        <w:spacing w:line="197" w:lineRule="exact"/>
        <w:rPr>
          <w:sz w:val="24"/>
          <w:szCs w:val="24"/>
        </w:rPr>
      </w:pPr>
    </w:p>
    <w:p w14:paraId="037F53E2" w14:textId="77777777" w:rsidR="00711E4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Disponibles sur demande</w:t>
      </w:r>
    </w:p>
    <w:sectPr w:rsidR="00711E4E">
      <w:type w:val="continuous"/>
      <w:pgSz w:w="12240" w:h="15840"/>
      <w:pgMar w:top="1114" w:right="1040" w:bottom="0" w:left="1020" w:header="0" w:footer="0" w:gutter="0"/>
      <w:cols w:num="2" w:space="720" w:equalWidth="0">
        <w:col w:w="6140" w:space="500"/>
        <w:col w:w="3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10EA33F2"/>
    <w:lvl w:ilvl="0" w:tplc="38627E6A">
      <w:start w:val="1"/>
      <w:numFmt w:val="bullet"/>
      <w:lvlText w:val="??"/>
      <w:lvlJc w:val="left"/>
    </w:lvl>
    <w:lvl w:ilvl="1" w:tplc="40AC7EC2">
      <w:numFmt w:val="decimal"/>
      <w:lvlText w:val=""/>
      <w:lvlJc w:val="left"/>
    </w:lvl>
    <w:lvl w:ilvl="2" w:tplc="7C5C38A0">
      <w:numFmt w:val="decimal"/>
      <w:lvlText w:val=""/>
      <w:lvlJc w:val="left"/>
    </w:lvl>
    <w:lvl w:ilvl="3" w:tplc="BB02F248">
      <w:numFmt w:val="decimal"/>
      <w:lvlText w:val=""/>
      <w:lvlJc w:val="left"/>
    </w:lvl>
    <w:lvl w:ilvl="4" w:tplc="4A6ECE50">
      <w:numFmt w:val="decimal"/>
      <w:lvlText w:val=""/>
      <w:lvlJc w:val="left"/>
    </w:lvl>
    <w:lvl w:ilvl="5" w:tplc="801ACEA6">
      <w:numFmt w:val="decimal"/>
      <w:lvlText w:val=""/>
      <w:lvlJc w:val="left"/>
    </w:lvl>
    <w:lvl w:ilvl="6" w:tplc="4F062832">
      <w:numFmt w:val="decimal"/>
      <w:lvlText w:val=""/>
      <w:lvlJc w:val="left"/>
    </w:lvl>
    <w:lvl w:ilvl="7" w:tplc="628853FA">
      <w:numFmt w:val="decimal"/>
      <w:lvlText w:val=""/>
      <w:lvlJc w:val="left"/>
    </w:lvl>
    <w:lvl w:ilvl="8" w:tplc="1054A916">
      <w:numFmt w:val="decimal"/>
      <w:lvlText w:val=""/>
      <w:lvlJc w:val="left"/>
    </w:lvl>
  </w:abstractNum>
  <w:num w:numId="1" w16cid:durableId="42515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E4E"/>
    <w:rsid w:val="00123628"/>
    <w:rsid w:val="00711E4E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91948"/>
  <w15:docId w15:val="{AB466386-48FC-B142-98C4-DEDC0EE7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" w:eastAsia="fr" w:bidi="f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Beessaelle Desir</cp:lastModifiedBy>
  <cp:revision>2</cp:revision>
  <dcterms:created xsi:type="dcterms:W3CDTF">2024-04-08T18:21:00Z</dcterms:created>
  <dcterms:modified xsi:type="dcterms:W3CDTF">2024-04-09T00:00:00Z</dcterms:modified>
</cp:coreProperties>
</file>