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8C7D" w14:textId="77777777" w:rsidR="00073221" w:rsidRPr="00073221" w:rsidRDefault="008741BA" w:rsidP="00770AFE">
      <w:pPr>
        <w:spacing w:line="240" w:lineRule="auto"/>
        <w:jc w:val="center"/>
        <w:rPr>
          <w:rFonts w:ascii="LM Roman 10" w:hAnsi="LM Roman 10" w:cs="Times New Roman"/>
          <w:b/>
          <w:bCs/>
          <w:sz w:val="32"/>
          <w:szCs w:val="32"/>
        </w:rPr>
      </w:pPr>
      <w:r w:rsidRPr="00073221">
        <w:rPr>
          <w:rFonts w:ascii="LM Roman 10" w:hAnsi="LM Roman 10" w:cs="Times New Roman"/>
          <w:b/>
          <w:bCs/>
          <w:sz w:val="32"/>
          <w:szCs w:val="32"/>
        </w:rPr>
        <w:t>Pokemon Battle Win Rate Prediction</w:t>
      </w:r>
    </w:p>
    <w:p w14:paraId="09F3AA35" w14:textId="0A382B58" w:rsidR="008741BA" w:rsidRPr="00073221" w:rsidRDefault="008741BA" w:rsidP="00B4768F">
      <w:pPr>
        <w:spacing w:after="100" w:line="240" w:lineRule="auto"/>
        <w:jc w:val="center"/>
        <w:rPr>
          <w:rFonts w:ascii="LM Roman 10" w:hAnsi="LM Roman 10" w:cs="Times New Roman"/>
          <w:sz w:val="26"/>
          <w:szCs w:val="26"/>
        </w:rPr>
      </w:pPr>
      <w:r w:rsidRPr="00073221">
        <w:rPr>
          <w:rFonts w:ascii="LM Roman 10" w:hAnsi="LM Roman 10" w:cs="Times New Roman"/>
          <w:sz w:val="26"/>
          <w:szCs w:val="26"/>
        </w:rPr>
        <w:t>DATA1030 Midterm Report</w:t>
      </w:r>
    </w:p>
    <w:p w14:paraId="7B529DD7" w14:textId="77777777" w:rsidR="008741BA" w:rsidRPr="00073221" w:rsidRDefault="008741BA" w:rsidP="00B4768F">
      <w:pPr>
        <w:spacing w:after="100" w:line="240" w:lineRule="auto"/>
        <w:jc w:val="center"/>
        <w:rPr>
          <w:rFonts w:ascii="LM Roman 10" w:hAnsi="LM Roman 10" w:cs="Times New Roman"/>
          <w:sz w:val="24"/>
          <w:szCs w:val="24"/>
        </w:rPr>
      </w:pPr>
      <w:r w:rsidRPr="00073221">
        <w:rPr>
          <w:rFonts w:ascii="LM Roman 10" w:hAnsi="LM Roman 10" w:cs="Times New Roman"/>
          <w:sz w:val="24"/>
          <w:szCs w:val="24"/>
        </w:rPr>
        <w:t>Taemin Huh</w:t>
      </w:r>
    </w:p>
    <w:p w14:paraId="57815318" w14:textId="0931BC79" w:rsidR="00063FC8" w:rsidRPr="00063FC8" w:rsidRDefault="00073221" w:rsidP="00B4768F">
      <w:pPr>
        <w:spacing w:after="100" w:line="240" w:lineRule="auto"/>
        <w:jc w:val="center"/>
        <w:rPr>
          <w:rFonts w:ascii="LM Roman 10" w:hAnsi="LM Roman 10" w:cs="Times New Roman"/>
          <w:i/>
          <w:iCs/>
          <w:sz w:val="20"/>
          <w:szCs w:val="20"/>
        </w:rPr>
      </w:pPr>
      <w:hyperlink r:id="rId4" w:history="1">
        <w:r w:rsidRPr="00063FC8">
          <w:rPr>
            <w:rStyle w:val="Hyperlink"/>
            <w:rFonts w:ascii="LM Roman 10" w:hAnsi="LM Roman 10" w:cs="Times New Roman"/>
            <w:i/>
            <w:iCs/>
            <w:sz w:val="20"/>
            <w:szCs w:val="20"/>
            <w:lang w:val="en-US"/>
          </w:rPr>
          <w:t>https://github.com/taemin-huh/data1030-project/</w:t>
        </w:r>
      </w:hyperlink>
      <w:r w:rsidRPr="00073221">
        <w:rPr>
          <w:rFonts w:ascii="LM Roman 10" w:hAnsi="LM Roman 10" w:cs="Times New Roman"/>
          <w:i/>
          <w:iCs/>
          <w:sz w:val="20"/>
          <w:szCs w:val="20"/>
          <w:lang w:val="en-US"/>
        </w:rPr>
        <w:t xml:space="preserve"> </w:t>
      </w:r>
    </w:p>
    <w:p w14:paraId="1F79A3D0" w14:textId="77777777" w:rsidR="00073221" w:rsidRPr="00073221" w:rsidRDefault="00073221">
      <w:pPr>
        <w:rPr>
          <w:rFonts w:ascii="LM Roman 10" w:hAnsi="LM Roman 10" w:cs="Times New Roman"/>
          <w:b/>
          <w:bCs/>
          <w:sz w:val="10"/>
          <w:szCs w:val="10"/>
        </w:rPr>
      </w:pPr>
    </w:p>
    <w:p w14:paraId="76B90DD3" w14:textId="34544220" w:rsidR="00073221" w:rsidRPr="00073221" w:rsidRDefault="00073221">
      <w:pPr>
        <w:rPr>
          <w:rFonts w:ascii="LM Roman 10" w:hAnsi="LM Roman 10" w:cs="Times New Roman"/>
          <w:b/>
          <w:bCs/>
          <w:sz w:val="10"/>
          <w:szCs w:val="10"/>
        </w:rPr>
        <w:sectPr w:rsidR="00073221" w:rsidRPr="00073221" w:rsidSect="009B27CF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16840151" w14:textId="30BBEAE6" w:rsidR="008741BA" w:rsidRPr="00073221" w:rsidRDefault="008741BA">
      <w:pPr>
        <w:rPr>
          <w:rFonts w:ascii="LM Roman 10" w:hAnsi="LM Roman 10" w:cs="Times New Roman"/>
          <w:b/>
          <w:bCs/>
          <w:sz w:val="20"/>
          <w:szCs w:val="20"/>
        </w:rPr>
      </w:pPr>
      <w:r w:rsidRPr="00073221">
        <w:rPr>
          <w:rFonts w:ascii="LM Roman 10" w:hAnsi="LM Roman 10" w:cs="Times New Roman"/>
          <w:b/>
          <w:bCs/>
          <w:sz w:val="20"/>
          <w:szCs w:val="20"/>
        </w:rPr>
        <w:t xml:space="preserve">1   Introduction </w:t>
      </w:r>
    </w:p>
    <w:p w14:paraId="567FC043" w14:textId="7CEE7B57" w:rsidR="00843C27" w:rsidRDefault="0033574A" w:rsidP="005D41E9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 w:rsidRPr="00073221">
        <w:rPr>
          <w:rFonts w:ascii="LM Roman 10" w:hAnsi="LM Roman 10" w:cs="Times New Roman"/>
          <w:sz w:val="20"/>
          <w:szCs w:val="20"/>
        </w:rPr>
        <w:t xml:space="preserve">The </w:t>
      </w:r>
      <w:r w:rsidR="00063FC8" w:rsidRPr="00073221">
        <w:rPr>
          <w:rFonts w:ascii="LM Roman 10" w:hAnsi="LM Roman 10" w:cs="Times New Roman"/>
          <w:sz w:val="20"/>
          <w:szCs w:val="20"/>
        </w:rPr>
        <w:t>Pok</w:t>
      </w:r>
      <w:r w:rsidR="00014EB8" w:rsidRPr="00073221">
        <w:rPr>
          <w:rFonts w:ascii="LM Roman 10" w:hAnsi="LM Roman 10" w:cs="Times New Roman"/>
          <w:sz w:val="20"/>
          <w:szCs w:val="20"/>
        </w:rPr>
        <w:t>é</w:t>
      </w:r>
      <w:r w:rsidR="00063FC8" w:rsidRPr="00073221">
        <w:rPr>
          <w:rFonts w:ascii="LM Roman 10" w:hAnsi="LM Roman 10" w:cs="Times New Roman"/>
          <w:sz w:val="20"/>
          <w:szCs w:val="20"/>
        </w:rPr>
        <w:t>mon</w:t>
      </w:r>
      <w:r w:rsidR="00014EB8" w:rsidRPr="00073221">
        <w:rPr>
          <w:rFonts w:ascii="LM Roman 10" w:hAnsi="LM Roman 10" w:cs="Times New Roman"/>
          <w:sz w:val="20"/>
          <w:szCs w:val="20"/>
        </w:rPr>
        <w:t xml:space="preserve"> </w:t>
      </w:r>
      <w:r w:rsidRPr="00073221">
        <w:rPr>
          <w:rFonts w:ascii="LM Roman 10" w:hAnsi="LM Roman 10" w:cs="Times New Roman"/>
          <w:sz w:val="20"/>
          <w:szCs w:val="20"/>
        </w:rPr>
        <w:t>franchise</w:t>
      </w:r>
      <w:r w:rsidR="00014EB8" w:rsidRPr="00073221">
        <w:rPr>
          <w:rFonts w:ascii="LM Roman 10" w:hAnsi="LM Roman 10" w:cs="Times New Roman"/>
          <w:sz w:val="20"/>
          <w:szCs w:val="20"/>
        </w:rPr>
        <w:t>,</w:t>
      </w:r>
      <w:r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C77802" w:rsidRPr="00073221">
        <w:rPr>
          <w:rFonts w:ascii="LM Roman 10" w:hAnsi="LM Roman 10" w:cs="Times New Roman"/>
          <w:sz w:val="20"/>
          <w:szCs w:val="20"/>
        </w:rPr>
        <w:t>originating from</w:t>
      </w:r>
      <w:r w:rsidRPr="00073221">
        <w:rPr>
          <w:rFonts w:ascii="LM Roman 10" w:hAnsi="LM Roman 10" w:cs="Times New Roman"/>
          <w:sz w:val="20"/>
          <w:szCs w:val="20"/>
        </w:rPr>
        <w:t xml:space="preserve"> a</w:t>
      </w:r>
      <w:r w:rsidR="00014EB8" w:rsidRPr="00073221">
        <w:rPr>
          <w:rFonts w:ascii="LM Roman 10" w:hAnsi="LM Roman 10" w:cs="Times New Roman"/>
          <w:sz w:val="20"/>
          <w:szCs w:val="20"/>
        </w:rPr>
        <w:t xml:space="preserve"> video game developed by Game Freak and published by Nintendo in 1996, is one of the highest grossing media franchises of all time</w:t>
      </w:r>
      <w:r w:rsidRPr="00073221">
        <w:rPr>
          <w:rFonts w:ascii="LM Roman 10" w:hAnsi="LM Roman 10" w:cs="Times New Roman"/>
          <w:sz w:val="20"/>
          <w:szCs w:val="20"/>
        </w:rPr>
        <w:t xml:space="preserve">. The game series sold </w:t>
      </w:r>
      <w:r w:rsidR="00014EB8" w:rsidRPr="00073221">
        <w:rPr>
          <w:rFonts w:ascii="LM Roman 10" w:hAnsi="LM Roman 10" w:cs="Times New Roman"/>
          <w:sz w:val="20"/>
          <w:szCs w:val="20"/>
        </w:rPr>
        <w:t xml:space="preserve">440 million copies </w:t>
      </w:r>
      <w:proofErr w:type="gramStart"/>
      <w:r w:rsidR="00BA7B3D" w:rsidRPr="00073221">
        <w:rPr>
          <w:rFonts w:ascii="LM Roman 10" w:hAnsi="LM Roman 10" w:cs="Times New Roman"/>
          <w:sz w:val="20"/>
          <w:szCs w:val="20"/>
        </w:rPr>
        <w:t>worldwide</w:t>
      </w:r>
      <w:r w:rsidRPr="00073221">
        <w:rPr>
          <w:rFonts w:ascii="LM Roman 10" w:hAnsi="LM Roman 10" w:cs="Times New Roman"/>
          <w:sz w:val="20"/>
          <w:szCs w:val="20"/>
        </w:rPr>
        <w:t>, and</w:t>
      </w:r>
      <w:proofErr w:type="gramEnd"/>
      <w:r w:rsidRPr="00073221">
        <w:rPr>
          <w:rFonts w:ascii="LM Roman 10" w:hAnsi="LM Roman 10" w:cs="Times New Roman"/>
          <w:sz w:val="20"/>
          <w:szCs w:val="20"/>
        </w:rPr>
        <w:t xml:space="preserve"> was adapted into various media forms such as TV series, movies, </w:t>
      </w:r>
      <w:r w:rsidR="00BA7B3D" w:rsidRPr="00073221">
        <w:rPr>
          <w:rFonts w:ascii="LM Roman 10" w:hAnsi="LM Roman 10" w:cs="Times New Roman"/>
          <w:sz w:val="20"/>
          <w:szCs w:val="20"/>
        </w:rPr>
        <w:t>comics</w:t>
      </w:r>
      <w:r w:rsidR="00897093">
        <w:rPr>
          <w:rFonts w:ascii="LM Roman 10" w:hAnsi="LM Roman 10" w:cs="Times New Roman"/>
          <w:sz w:val="20"/>
          <w:szCs w:val="20"/>
        </w:rPr>
        <w:t xml:space="preserve">, and </w:t>
      </w:r>
      <w:r w:rsidRPr="00073221">
        <w:rPr>
          <w:rFonts w:ascii="LM Roman 10" w:hAnsi="LM Roman 10" w:cs="Times New Roman"/>
          <w:sz w:val="20"/>
          <w:szCs w:val="20"/>
        </w:rPr>
        <w:t>trading cards.</w:t>
      </w:r>
      <w:r w:rsidR="00644A4D" w:rsidRPr="00644A4D">
        <w:rPr>
          <w:rFonts w:ascii="LM Roman 10" w:hAnsi="LM Roman 10" w:cs="Times New Roman"/>
          <w:sz w:val="20"/>
          <w:szCs w:val="20"/>
          <w:vertAlign w:val="superscript"/>
        </w:rPr>
        <w:t>1</w:t>
      </w:r>
      <w:r w:rsidR="00BA7B3D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9672A9">
        <w:rPr>
          <w:rFonts w:ascii="LM Roman 10" w:hAnsi="LM Roman 10" w:cs="Times New Roman"/>
          <w:sz w:val="20"/>
          <w:szCs w:val="20"/>
        </w:rPr>
        <w:t>C</w:t>
      </w:r>
      <w:r w:rsidR="00073221">
        <w:rPr>
          <w:rFonts w:ascii="LM Roman 10" w:hAnsi="LM Roman 10" w:cs="Times New Roman"/>
          <w:sz w:val="20"/>
          <w:szCs w:val="20"/>
        </w:rPr>
        <w:t>o</w:t>
      </w:r>
      <w:r w:rsidR="00BA7B3D" w:rsidRPr="00073221">
        <w:rPr>
          <w:rFonts w:ascii="LM Roman 10" w:hAnsi="LM Roman 10" w:cs="Times New Roman"/>
          <w:sz w:val="20"/>
          <w:szCs w:val="20"/>
        </w:rPr>
        <w:t xml:space="preserve">mpetitive </w:t>
      </w:r>
      <w:r w:rsidR="00843C27" w:rsidRPr="00073221">
        <w:rPr>
          <w:rFonts w:ascii="LM Roman 10" w:hAnsi="LM Roman 10" w:cs="Times New Roman"/>
          <w:sz w:val="20"/>
          <w:szCs w:val="20"/>
        </w:rPr>
        <w:t>Pokémon</w:t>
      </w:r>
      <w:r w:rsidR="00843C27" w:rsidRPr="00073221">
        <w:rPr>
          <w:rFonts w:ascii="LM Roman 10" w:hAnsi="LM Roman 10" w:cs="Times New Roman"/>
          <w:sz w:val="20"/>
          <w:szCs w:val="20"/>
        </w:rPr>
        <w:t xml:space="preserve"> battling </w:t>
      </w:r>
      <w:r w:rsidR="009672A9">
        <w:rPr>
          <w:rFonts w:ascii="LM Roman 10" w:hAnsi="LM Roman 10" w:cs="Times New Roman"/>
          <w:sz w:val="20"/>
          <w:szCs w:val="20"/>
        </w:rPr>
        <w:t>became</w:t>
      </w:r>
      <w:r w:rsidR="00897093">
        <w:rPr>
          <w:rFonts w:ascii="LM Roman 10" w:hAnsi="LM Roman 10" w:cs="Times New Roman"/>
          <w:sz w:val="20"/>
          <w:szCs w:val="20"/>
        </w:rPr>
        <w:t xml:space="preserve"> </w:t>
      </w:r>
      <w:r w:rsidR="006C439A" w:rsidRPr="00073221">
        <w:rPr>
          <w:rFonts w:ascii="LM Roman 10" w:hAnsi="LM Roman 10" w:cs="Times New Roman"/>
          <w:sz w:val="20"/>
          <w:szCs w:val="20"/>
        </w:rPr>
        <w:t>a</w:t>
      </w:r>
      <w:r w:rsidR="00897093">
        <w:rPr>
          <w:rFonts w:ascii="LM Roman 10" w:hAnsi="LM Roman 10" w:cs="Times New Roman"/>
          <w:sz w:val="20"/>
          <w:szCs w:val="20"/>
        </w:rPr>
        <w:t xml:space="preserve">n </w:t>
      </w:r>
      <w:r w:rsidR="008C79F0" w:rsidRPr="00073221">
        <w:rPr>
          <w:rFonts w:ascii="LM Roman 10" w:hAnsi="LM Roman 10" w:cs="Times New Roman"/>
          <w:sz w:val="20"/>
          <w:szCs w:val="20"/>
        </w:rPr>
        <w:t>e</w:t>
      </w:r>
      <w:r w:rsidR="00843C27" w:rsidRPr="00073221">
        <w:rPr>
          <w:rFonts w:ascii="LM Roman 10" w:hAnsi="LM Roman 10" w:cs="Times New Roman"/>
          <w:sz w:val="20"/>
          <w:szCs w:val="20"/>
        </w:rPr>
        <w:t xml:space="preserve">stablished </w:t>
      </w:r>
      <w:r w:rsidR="00897093">
        <w:rPr>
          <w:rFonts w:ascii="LM Roman 10" w:hAnsi="LM Roman 10" w:cs="Times New Roman"/>
          <w:sz w:val="20"/>
          <w:szCs w:val="20"/>
        </w:rPr>
        <w:t xml:space="preserve">discipline </w:t>
      </w:r>
      <w:r w:rsidR="00843C27" w:rsidRPr="00073221">
        <w:rPr>
          <w:rFonts w:ascii="LM Roman 10" w:hAnsi="LM Roman 10" w:cs="Times New Roman"/>
          <w:sz w:val="20"/>
          <w:szCs w:val="20"/>
        </w:rPr>
        <w:t>with large-scale tournaments, circuits, cash prizes and scholarship</w:t>
      </w:r>
      <w:r w:rsidR="00A50810">
        <w:rPr>
          <w:rFonts w:ascii="LM Roman 10" w:hAnsi="LM Roman 10" w:cs="Times New Roman"/>
          <w:sz w:val="20"/>
          <w:szCs w:val="20"/>
        </w:rPr>
        <w:t>s</w:t>
      </w:r>
      <w:r w:rsidR="00843C27" w:rsidRPr="00073221">
        <w:rPr>
          <w:rFonts w:ascii="LM Roman 10" w:hAnsi="LM Roman 10" w:cs="Times New Roman"/>
          <w:sz w:val="20"/>
          <w:szCs w:val="20"/>
        </w:rPr>
        <w:t xml:space="preserve">, </w:t>
      </w:r>
      <w:r w:rsidR="00A50810">
        <w:rPr>
          <w:rFonts w:ascii="LM Roman 10" w:hAnsi="LM Roman 10" w:cs="Times New Roman"/>
          <w:sz w:val="20"/>
          <w:szCs w:val="20"/>
        </w:rPr>
        <w:t xml:space="preserve">and </w:t>
      </w:r>
      <w:r w:rsidR="00843C27" w:rsidRPr="00073221">
        <w:rPr>
          <w:rFonts w:ascii="LM Roman 10" w:hAnsi="LM Roman 10" w:cs="Times New Roman"/>
          <w:sz w:val="20"/>
          <w:szCs w:val="20"/>
        </w:rPr>
        <w:t xml:space="preserve">the </w:t>
      </w:r>
      <w:r w:rsidR="00E23E96" w:rsidRPr="00073221">
        <w:rPr>
          <w:rFonts w:ascii="LM Roman 10" w:hAnsi="LM Roman 10" w:cs="Times New Roman"/>
          <w:sz w:val="20"/>
          <w:szCs w:val="20"/>
        </w:rPr>
        <w:t xml:space="preserve">next </w:t>
      </w:r>
      <w:bookmarkStart w:id="0" w:name="_Hlk117191595"/>
      <w:r w:rsidR="00843C27" w:rsidRPr="00073221">
        <w:rPr>
          <w:rFonts w:ascii="LM Roman 10" w:hAnsi="LM Roman 10" w:cs="Times New Roman"/>
          <w:sz w:val="20"/>
          <w:szCs w:val="20"/>
        </w:rPr>
        <w:t>Pokémon</w:t>
      </w:r>
      <w:bookmarkEnd w:id="0"/>
      <w:r w:rsidR="00843C27" w:rsidRPr="00073221">
        <w:rPr>
          <w:rFonts w:ascii="LM Roman 10" w:hAnsi="LM Roman 10" w:cs="Times New Roman"/>
          <w:sz w:val="20"/>
          <w:szCs w:val="20"/>
        </w:rPr>
        <w:t xml:space="preserve"> to include in one’s team </w:t>
      </w:r>
      <w:r w:rsidR="00C77802" w:rsidRPr="00073221">
        <w:rPr>
          <w:rFonts w:ascii="LM Roman 10" w:hAnsi="LM Roman 10" w:cs="Times New Roman"/>
          <w:sz w:val="20"/>
          <w:szCs w:val="20"/>
        </w:rPr>
        <w:t xml:space="preserve">has </w:t>
      </w:r>
      <w:r w:rsidR="00897093">
        <w:rPr>
          <w:rFonts w:ascii="LM Roman 10" w:hAnsi="LM Roman 10" w:cs="Times New Roman"/>
          <w:sz w:val="20"/>
          <w:szCs w:val="20"/>
        </w:rPr>
        <w:t>often</w:t>
      </w:r>
      <w:r w:rsidR="006C439A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C77802" w:rsidRPr="00073221">
        <w:rPr>
          <w:rFonts w:ascii="LM Roman 10" w:hAnsi="LM Roman 10" w:cs="Times New Roman"/>
          <w:sz w:val="20"/>
          <w:szCs w:val="20"/>
        </w:rPr>
        <w:t xml:space="preserve">been </w:t>
      </w:r>
      <w:r w:rsidR="00897093">
        <w:rPr>
          <w:rFonts w:ascii="LM Roman 10" w:hAnsi="LM Roman 10" w:cs="Times New Roman"/>
          <w:sz w:val="20"/>
          <w:szCs w:val="20"/>
        </w:rPr>
        <w:t>a popular</w:t>
      </w:r>
      <w:r w:rsidR="00C77802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843C27" w:rsidRPr="00073221">
        <w:rPr>
          <w:rFonts w:ascii="LM Roman 10" w:hAnsi="LM Roman 10" w:cs="Times New Roman"/>
          <w:sz w:val="20"/>
          <w:szCs w:val="20"/>
        </w:rPr>
        <w:t>discussion</w:t>
      </w:r>
      <w:r w:rsidR="00E23E96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A50810">
        <w:rPr>
          <w:rFonts w:ascii="LM Roman 10" w:hAnsi="LM Roman 10" w:cs="Times New Roman"/>
          <w:sz w:val="20"/>
          <w:szCs w:val="20"/>
        </w:rPr>
        <w:t xml:space="preserve">among </w:t>
      </w:r>
      <w:r w:rsidR="00E23E96" w:rsidRPr="00073221">
        <w:rPr>
          <w:rFonts w:ascii="LM Roman 10" w:hAnsi="LM Roman 10" w:cs="Times New Roman"/>
          <w:sz w:val="20"/>
          <w:szCs w:val="20"/>
        </w:rPr>
        <w:t>communit</w:t>
      </w:r>
      <w:r w:rsidR="00A50810">
        <w:rPr>
          <w:rFonts w:ascii="LM Roman 10" w:hAnsi="LM Roman 10" w:cs="Times New Roman"/>
          <w:sz w:val="20"/>
          <w:szCs w:val="20"/>
        </w:rPr>
        <w:t>ies</w:t>
      </w:r>
      <w:r w:rsidR="00843C27" w:rsidRPr="00073221">
        <w:rPr>
          <w:rFonts w:ascii="LM Roman 10" w:hAnsi="LM Roman 10" w:cs="Times New Roman"/>
          <w:sz w:val="20"/>
          <w:szCs w:val="20"/>
        </w:rPr>
        <w:t>.</w:t>
      </w:r>
    </w:p>
    <w:p w14:paraId="555B35D4" w14:textId="34473C58" w:rsidR="004E1A5C" w:rsidRDefault="004E1A5C" w:rsidP="004E1A5C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 w:rsidRPr="00073221">
        <w:rPr>
          <w:rFonts w:ascii="LM Roman 10" w:hAnsi="LM Roman 10" w:cs="Times New Roman"/>
          <w:sz w:val="20"/>
          <w:szCs w:val="20"/>
        </w:rPr>
        <w:t>Pokémon battles are turn-based</w:t>
      </w:r>
      <w:r>
        <w:rPr>
          <w:rFonts w:ascii="LM Roman 10" w:hAnsi="LM Roman 10" w:cs="Times New Roman"/>
          <w:sz w:val="20"/>
          <w:szCs w:val="20"/>
        </w:rPr>
        <w:t>,</w:t>
      </w:r>
      <w:r w:rsidRPr="00073221">
        <w:rPr>
          <w:rFonts w:ascii="LM Roman 10" w:hAnsi="LM Roman 10" w:cs="Times New Roman"/>
          <w:sz w:val="20"/>
          <w:szCs w:val="20"/>
        </w:rPr>
        <w:t xml:space="preserve"> and each Pokémon can perform a move </w:t>
      </w:r>
      <w:r>
        <w:rPr>
          <w:rFonts w:ascii="LM Roman 10" w:hAnsi="LM Roman 10" w:cs="Times New Roman"/>
          <w:sz w:val="20"/>
          <w:szCs w:val="20"/>
        </w:rPr>
        <w:t>during</w:t>
      </w:r>
      <w:r w:rsidRPr="00073221">
        <w:rPr>
          <w:rFonts w:ascii="LM Roman 10" w:hAnsi="LM Roman 10" w:cs="Times New Roman"/>
          <w:sz w:val="20"/>
          <w:szCs w:val="20"/>
        </w:rPr>
        <w:t xml:space="preserve"> </w:t>
      </w:r>
      <w:r>
        <w:rPr>
          <w:rFonts w:ascii="LM Roman 10" w:hAnsi="LM Roman 10" w:cs="Times New Roman"/>
          <w:sz w:val="20"/>
          <w:szCs w:val="20"/>
        </w:rPr>
        <w:t xml:space="preserve">its </w:t>
      </w:r>
      <w:r w:rsidRPr="00073221">
        <w:rPr>
          <w:rFonts w:ascii="LM Roman 10" w:hAnsi="LM Roman 10" w:cs="Times New Roman"/>
          <w:sz w:val="20"/>
          <w:szCs w:val="20"/>
        </w:rPr>
        <w:t xml:space="preserve">turn with the goal of reducing the opponent’s Health Points (HP) to 0. Attack, </w:t>
      </w:r>
      <w:proofErr w:type="spellStart"/>
      <w:r w:rsidRPr="00073221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Pr="00073221">
        <w:rPr>
          <w:rFonts w:ascii="LM Roman 10" w:hAnsi="LM Roman 10" w:cs="Times New Roman"/>
          <w:sz w:val="20"/>
          <w:szCs w:val="20"/>
        </w:rPr>
        <w:t xml:space="preserve">, Special Attack and Special </w:t>
      </w:r>
      <w:proofErr w:type="spellStart"/>
      <w:r w:rsidRPr="00073221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Pr="00073221">
        <w:rPr>
          <w:rFonts w:ascii="LM Roman 10" w:hAnsi="LM Roman 10" w:cs="Times New Roman"/>
          <w:sz w:val="20"/>
          <w:szCs w:val="20"/>
        </w:rPr>
        <w:t xml:space="preserve"> </w:t>
      </w:r>
      <w:r>
        <w:rPr>
          <w:rFonts w:ascii="LM Roman 10" w:hAnsi="LM Roman 10" w:cs="Times New Roman"/>
          <w:sz w:val="20"/>
          <w:szCs w:val="20"/>
        </w:rPr>
        <w:t xml:space="preserve">stats </w:t>
      </w:r>
      <w:r w:rsidRPr="00073221">
        <w:rPr>
          <w:rFonts w:ascii="LM Roman 10" w:hAnsi="LM Roman 10" w:cs="Times New Roman"/>
          <w:sz w:val="20"/>
          <w:szCs w:val="20"/>
        </w:rPr>
        <w:t xml:space="preserve">are involved in damage calculation, while Speed generally determines which Pokémon attacks first each turn. There are 18 </w:t>
      </w:r>
      <w:r w:rsidR="00723093">
        <w:rPr>
          <w:rFonts w:ascii="LM Roman 10" w:hAnsi="LM Roman 10" w:cs="Times New Roman"/>
          <w:sz w:val="20"/>
          <w:szCs w:val="20"/>
        </w:rPr>
        <w:t xml:space="preserve">different </w:t>
      </w:r>
      <w:r w:rsidRPr="00073221">
        <w:rPr>
          <w:rFonts w:ascii="LM Roman 10" w:hAnsi="LM Roman 10" w:cs="Times New Roman"/>
          <w:sz w:val="20"/>
          <w:szCs w:val="20"/>
        </w:rPr>
        <w:t>elemental types</w:t>
      </w:r>
      <w:r w:rsidR="00723093">
        <w:rPr>
          <w:rFonts w:ascii="LM Roman 10" w:hAnsi="LM Roman 10" w:cs="Times New Roman"/>
          <w:sz w:val="20"/>
          <w:szCs w:val="20"/>
        </w:rPr>
        <w:t xml:space="preserve"> that interact with one another,</w:t>
      </w:r>
      <w:r w:rsidR="00B4768F">
        <w:rPr>
          <w:rFonts w:ascii="LM Roman 10" w:hAnsi="LM Roman 10" w:cs="Times New Roman"/>
          <w:sz w:val="20"/>
          <w:szCs w:val="20"/>
        </w:rPr>
        <w:t xml:space="preserve"> </w:t>
      </w:r>
      <w:r w:rsidRPr="00073221">
        <w:rPr>
          <w:rFonts w:ascii="LM Roman 10" w:hAnsi="LM Roman 10" w:cs="Times New Roman"/>
          <w:sz w:val="20"/>
          <w:szCs w:val="20"/>
        </w:rPr>
        <w:t>and all Pokémons have at least one and at most two</w:t>
      </w:r>
      <w:r>
        <w:rPr>
          <w:rFonts w:ascii="LM Roman 10" w:hAnsi="LM Roman 10" w:cs="Times New Roman"/>
          <w:sz w:val="20"/>
          <w:szCs w:val="20"/>
        </w:rPr>
        <w:t xml:space="preserve"> types</w:t>
      </w:r>
      <w:r w:rsidRPr="00073221">
        <w:rPr>
          <w:rFonts w:ascii="LM Roman 10" w:hAnsi="LM Roman 10" w:cs="Times New Roman"/>
          <w:sz w:val="20"/>
          <w:szCs w:val="20"/>
        </w:rPr>
        <w:t xml:space="preserve">. </w:t>
      </w:r>
    </w:p>
    <w:p w14:paraId="02BE3A97" w14:textId="3EB9C1AB" w:rsidR="00EA4B41" w:rsidRDefault="0037617D" w:rsidP="005D41E9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 w:rsidRPr="00073221">
        <w:rPr>
          <w:rFonts w:ascii="LM Roman 10" w:hAnsi="LM Roman 10" w:cs="Times New Roman"/>
          <w:sz w:val="20"/>
          <w:szCs w:val="20"/>
        </w:rPr>
        <w:t xml:space="preserve">This project attempts to utilize machine learning </w:t>
      </w:r>
      <w:r w:rsidR="004E1A5C">
        <w:rPr>
          <w:rFonts w:ascii="LM Roman 10" w:hAnsi="LM Roman 10" w:cs="Times New Roman"/>
          <w:sz w:val="20"/>
          <w:szCs w:val="20"/>
        </w:rPr>
        <w:t xml:space="preserve">tools </w:t>
      </w:r>
      <w:r w:rsidRPr="00073221">
        <w:rPr>
          <w:rFonts w:ascii="LM Roman 10" w:hAnsi="LM Roman 10" w:cs="Times New Roman"/>
          <w:sz w:val="20"/>
          <w:szCs w:val="20"/>
        </w:rPr>
        <w:t xml:space="preserve">to predict </w:t>
      </w:r>
      <w:r w:rsidR="006C439A" w:rsidRPr="00073221">
        <w:rPr>
          <w:rFonts w:ascii="LM Roman 10" w:hAnsi="LM Roman 10" w:cs="Times New Roman"/>
          <w:sz w:val="20"/>
          <w:szCs w:val="20"/>
        </w:rPr>
        <w:t xml:space="preserve">the </w:t>
      </w:r>
      <w:r w:rsidRPr="00073221">
        <w:rPr>
          <w:rFonts w:ascii="LM Roman 10" w:hAnsi="LM Roman 10" w:cs="Times New Roman"/>
          <w:sz w:val="20"/>
          <w:szCs w:val="20"/>
        </w:rPr>
        <w:t xml:space="preserve">win rate 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(0-1) </w:t>
      </w:r>
      <w:r w:rsidRPr="00073221">
        <w:rPr>
          <w:rFonts w:ascii="LM Roman 10" w:hAnsi="LM Roman 10" w:cs="Times New Roman"/>
          <w:sz w:val="20"/>
          <w:szCs w:val="20"/>
        </w:rPr>
        <w:t xml:space="preserve">of a given </w:t>
      </w:r>
      <w:r w:rsidRPr="00073221">
        <w:rPr>
          <w:rFonts w:ascii="LM Roman 10" w:hAnsi="LM Roman 10" w:cs="Times New Roman"/>
          <w:sz w:val="20"/>
          <w:szCs w:val="20"/>
        </w:rPr>
        <w:t>Pokémon</w:t>
      </w:r>
      <w:r w:rsidR="00454CF6" w:rsidRPr="00073221">
        <w:rPr>
          <w:rFonts w:ascii="LM Roman 10" w:hAnsi="LM Roman 10" w:cs="Times New Roman"/>
          <w:sz w:val="20"/>
          <w:szCs w:val="20"/>
        </w:rPr>
        <w:t xml:space="preserve">. </w:t>
      </w:r>
      <w:r w:rsidR="006C439A" w:rsidRPr="00073221">
        <w:rPr>
          <w:rFonts w:ascii="LM Roman 10" w:hAnsi="LM Roman 10" w:cs="Times New Roman"/>
          <w:sz w:val="20"/>
          <w:szCs w:val="20"/>
        </w:rPr>
        <w:t xml:space="preserve">To solve this regression problem, </w:t>
      </w:r>
      <w:r w:rsidR="00454CF6" w:rsidRPr="00073221">
        <w:rPr>
          <w:rFonts w:ascii="LM Roman 10" w:hAnsi="LM Roman 10" w:cs="Times New Roman"/>
          <w:sz w:val="20"/>
          <w:szCs w:val="20"/>
        </w:rPr>
        <w:t>i</w:t>
      </w:r>
      <w:r w:rsidR="006C439A" w:rsidRPr="00073221">
        <w:rPr>
          <w:rFonts w:ascii="LM Roman 10" w:hAnsi="LM Roman 10" w:cs="Times New Roman"/>
          <w:sz w:val="20"/>
          <w:szCs w:val="20"/>
        </w:rPr>
        <w:t xml:space="preserve">t 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uses two datasets </w:t>
      </w:r>
      <w:r w:rsidR="00A03657" w:rsidRPr="00073221">
        <w:rPr>
          <w:rFonts w:ascii="LM Roman 10" w:hAnsi="LM Roman 10" w:cs="Times New Roman"/>
          <w:sz w:val="20"/>
          <w:szCs w:val="20"/>
        </w:rPr>
        <w:t xml:space="preserve">published by </w:t>
      </w:r>
      <w:r w:rsidR="00FC6197" w:rsidRPr="00073221">
        <w:rPr>
          <w:rFonts w:ascii="LM Roman 10" w:hAnsi="LM Roman 10" w:cs="Times New Roman"/>
          <w:sz w:val="20"/>
          <w:szCs w:val="20"/>
        </w:rPr>
        <w:t xml:space="preserve">the </w:t>
      </w:r>
      <w:proofErr w:type="spellStart"/>
      <w:r w:rsidR="00A03657" w:rsidRPr="00073221">
        <w:rPr>
          <w:rFonts w:ascii="LM Roman 10" w:hAnsi="LM Roman 10" w:cs="Times New Roman"/>
          <w:sz w:val="20"/>
          <w:szCs w:val="20"/>
        </w:rPr>
        <w:t>Weedle’s</w:t>
      </w:r>
      <w:proofErr w:type="spellEnd"/>
      <w:r w:rsidR="00A03657" w:rsidRPr="00073221">
        <w:rPr>
          <w:rFonts w:ascii="LM Roman 10" w:hAnsi="LM Roman 10" w:cs="Times New Roman"/>
          <w:sz w:val="20"/>
          <w:szCs w:val="20"/>
        </w:rPr>
        <w:t xml:space="preserve"> Cave project on Kaggle</w:t>
      </w:r>
      <w:r w:rsidR="00D44CB6">
        <w:rPr>
          <w:rFonts w:ascii="LM Roman 10" w:hAnsi="LM Roman 10" w:cs="Times New Roman"/>
          <w:sz w:val="20"/>
          <w:szCs w:val="20"/>
          <w:vertAlign w:val="superscript"/>
        </w:rPr>
        <w:t>2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: </w:t>
      </w:r>
      <w:r w:rsidR="00A03657" w:rsidRPr="00073221">
        <w:rPr>
          <w:rFonts w:ascii="LM Roman 10" w:hAnsi="LM Roman 10" w:cs="Times New Roman"/>
          <w:i/>
          <w:iCs/>
          <w:sz w:val="20"/>
          <w:szCs w:val="20"/>
        </w:rPr>
        <w:t>Pokémon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 and </w:t>
      </w:r>
      <w:r w:rsidR="00A03657" w:rsidRPr="00073221">
        <w:rPr>
          <w:rFonts w:ascii="LM Roman 10" w:hAnsi="LM Roman 10" w:cs="Times New Roman"/>
          <w:i/>
          <w:iCs/>
          <w:sz w:val="20"/>
          <w:szCs w:val="20"/>
        </w:rPr>
        <w:t>Combat</w:t>
      </w:r>
      <w:r w:rsidR="008C79F0" w:rsidRPr="00073221">
        <w:rPr>
          <w:rFonts w:ascii="LM Roman 10" w:hAnsi="LM Roman 10" w:cs="Times New Roman"/>
          <w:sz w:val="20"/>
          <w:szCs w:val="20"/>
        </w:rPr>
        <w:t>.</w:t>
      </w:r>
      <w:r w:rsidR="00A50810">
        <w:rPr>
          <w:rFonts w:ascii="LM Roman 10" w:hAnsi="LM Roman 10" w:cs="Times New Roman"/>
          <w:sz w:val="20"/>
          <w:szCs w:val="20"/>
        </w:rPr>
        <w:t xml:space="preserve"> </w:t>
      </w:r>
      <w:r w:rsidR="00454CF6" w:rsidRPr="00073221">
        <w:rPr>
          <w:rFonts w:ascii="LM Roman 10" w:hAnsi="LM Roman 10" w:cs="Times New Roman"/>
          <w:i/>
          <w:iCs/>
          <w:sz w:val="20"/>
          <w:szCs w:val="20"/>
        </w:rPr>
        <w:t>Pokémon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454CF6" w:rsidRPr="00073221">
        <w:rPr>
          <w:rFonts w:ascii="LM Roman 10" w:hAnsi="LM Roman 10" w:cs="Times New Roman"/>
          <w:sz w:val="20"/>
          <w:szCs w:val="20"/>
        </w:rPr>
        <w:t xml:space="preserve">dataset 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contains </w:t>
      </w:r>
      <w:r w:rsidR="00926217" w:rsidRPr="00073221">
        <w:rPr>
          <w:rFonts w:ascii="LM Roman 10" w:hAnsi="LM Roman 10" w:cs="Times New Roman"/>
          <w:sz w:val="20"/>
          <w:szCs w:val="20"/>
        </w:rPr>
        <w:t xml:space="preserve">12 features </w:t>
      </w:r>
      <w:r w:rsidR="008C79F0" w:rsidRPr="00073221">
        <w:rPr>
          <w:rFonts w:ascii="LM Roman 10" w:hAnsi="LM Roman 10" w:cs="Times New Roman"/>
          <w:sz w:val="20"/>
          <w:szCs w:val="20"/>
        </w:rPr>
        <w:t xml:space="preserve">of 800 </w:t>
      </w:r>
      <w:r w:rsidR="008C79F0" w:rsidRPr="00073221">
        <w:rPr>
          <w:rFonts w:ascii="LM Roman 10" w:hAnsi="LM Roman 10" w:cs="Times New Roman"/>
          <w:sz w:val="20"/>
          <w:szCs w:val="20"/>
        </w:rPr>
        <w:t>Pokémon</w:t>
      </w:r>
      <w:r w:rsidR="008C79F0" w:rsidRPr="00073221">
        <w:rPr>
          <w:rFonts w:ascii="LM Roman 10" w:hAnsi="LM Roman 10" w:cs="Times New Roman"/>
          <w:sz w:val="20"/>
          <w:szCs w:val="20"/>
        </w:rPr>
        <w:t>s</w:t>
      </w:r>
      <w:r w:rsidR="00A03657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5E160B" w:rsidRPr="00073221">
        <w:rPr>
          <w:rFonts w:ascii="LM Roman 10" w:hAnsi="LM Roman 10" w:cs="Times New Roman"/>
          <w:sz w:val="20"/>
          <w:szCs w:val="20"/>
        </w:rPr>
        <w:t xml:space="preserve">collected from </w:t>
      </w:r>
      <w:r w:rsidR="00770AFE" w:rsidRPr="00073221">
        <w:rPr>
          <w:rFonts w:ascii="LM Roman 10" w:hAnsi="LM Roman 10" w:cs="Times New Roman"/>
          <w:sz w:val="20"/>
          <w:szCs w:val="20"/>
        </w:rPr>
        <w:t>the actual game</w:t>
      </w:r>
      <w:r w:rsidR="00926217" w:rsidRPr="00073221">
        <w:rPr>
          <w:rFonts w:ascii="LM Roman 10" w:hAnsi="LM Roman 10" w:cs="Times New Roman"/>
          <w:sz w:val="20"/>
          <w:szCs w:val="20"/>
        </w:rPr>
        <w:t xml:space="preserve">, including their unique ID, name, </w:t>
      </w:r>
      <w:r w:rsidR="00FC6197" w:rsidRPr="00073221">
        <w:rPr>
          <w:rFonts w:ascii="LM Roman 10" w:hAnsi="LM Roman 10" w:cs="Times New Roman"/>
          <w:sz w:val="20"/>
          <w:szCs w:val="20"/>
        </w:rPr>
        <w:t>type 1, type 2</w:t>
      </w:r>
      <w:r w:rsidR="00926217" w:rsidRPr="00073221">
        <w:rPr>
          <w:rFonts w:ascii="LM Roman 10" w:hAnsi="LM Roman 10" w:cs="Times New Roman"/>
          <w:sz w:val="20"/>
          <w:szCs w:val="20"/>
        </w:rPr>
        <w:t xml:space="preserve">, six base stats (HP, Attack, </w:t>
      </w:r>
      <w:proofErr w:type="spellStart"/>
      <w:r w:rsidR="00926217" w:rsidRPr="00073221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="00926217" w:rsidRPr="00073221">
        <w:rPr>
          <w:rFonts w:ascii="LM Roman 10" w:hAnsi="LM Roman 10" w:cs="Times New Roman"/>
          <w:sz w:val="20"/>
          <w:szCs w:val="20"/>
        </w:rPr>
        <w:t xml:space="preserve">, Special Attack, Special </w:t>
      </w:r>
      <w:proofErr w:type="spellStart"/>
      <w:r w:rsidR="00926217" w:rsidRPr="00073221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="00926217" w:rsidRPr="00073221">
        <w:rPr>
          <w:rFonts w:ascii="LM Roman 10" w:hAnsi="LM Roman 10" w:cs="Times New Roman"/>
          <w:sz w:val="20"/>
          <w:szCs w:val="20"/>
        </w:rPr>
        <w:t xml:space="preserve"> and Speed), </w:t>
      </w:r>
      <w:r w:rsidR="00D06C8A">
        <w:rPr>
          <w:rFonts w:ascii="LM Roman 10" w:hAnsi="LM Roman 10" w:cs="Times New Roman"/>
          <w:sz w:val="20"/>
          <w:szCs w:val="20"/>
        </w:rPr>
        <w:t>game generation</w:t>
      </w:r>
      <w:r w:rsidR="00FC6197" w:rsidRPr="00073221">
        <w:rPr>
          <w:rFonts w:ascii="LM Roman 10" w:hAnsi="LM Roman 10" w:cs="Times New Roman"/>
          <w:sz w:val="20"/>
          <w:szCs w:val="20"/>
        </w:rPr>
        <w:t xml:space="preserve"> (1</w:t>
      </w:r>
      <w:r w:rsidR="00FC6197" w:rsidRPr="00073221">
        <w:rPr>
          <w:rFonts w:ascii="LM Roman 10" w:hAnsi="LM Roman 10" w:cs="Times New Roman"/>
          <w:sz w:val="20"/>
          <w:szCs w:val="20"/>
          <w:vertAlign w:val="superscript"/>
        </w:rPr>
        <w:t>st</w:t>
      </w:r>
      <w:r w:rsidR="00FC6197" w:rsidRPr="00073221">
        <w:rPr>
          <w:rFonts w:ascii="LM Roman 10" w:hAnsi="LM Roman 10" w:cs="Times New Roman"/>
          <w:sz w:val="20"/>
          <w:szCs w:val="20"/>
        </w:rPr>
        <w:t>-6</w:t>
      </w:r>
      <w:r w:rsidR="00FC6197" w:rsidRPr="00073221">
        <w:rPr>
          <w:rFonts w:ascii="LM Roman 10" w:hAnsi="LM Roman 10" w:cs="Times New Roman"/>
          <w:sz w:val="20"/>
          <w:szCs w:val="20"/>
          <w:vertAlign w:val="superscript"/>
        </w:rPr>
        <w:t>th</w:t>
      </w:r>
      <w:r w:rsidR="00FC6197" w:rsidRPr="00073221">
        <w:rPr>
          <w:rFonts w:ascii="LM Roman 10" w:hAnsi="LM Roman 10" w:cs="Times New Roman"/>
          <w:sz w:val="20"/>
          <w:szCs w:val="20"/>
        </w:rPr>
        <w:t>)</w:t>
      </w:r>
      <w:r w:rsidR="00926217" w:rsidRPr="00073221">
        <w:rPr>
          <w:rFonts w:ascii="LM Roman 10" w:hAnsi="LM Roman 10" w:cs="Times New Roman"/>
          <w:sz w:val="20"/>
          <w:szCs w:val="20"/>
        </w:rPr>
        <w:t xml:space="preserve">, and whether </w:t>
      </w:r>
      <w:r w:rsidR="00A03657" w:rsidRPr="00073221">
        <w:rPr>
          <w:rFonts w:ascii="LM Roman 10" w:hAnsi="LM Roman 10" w:cs="Times New Roman"/>
          <w:sz w:val="20"/>
          <w:szCs w:val="20"/>
        </w:rPr>
        <w:t xml:space="preserve">they are </w:t>
      </w:r>
      <w:r w:rsidR="00EA4B41" w:rsidRPr="00073221">
        <w:rPr>
          <w:rFonts w:ascii="LM Roman 10" w:hAnsi="LM Roman 10" w:cs="Times New Roman"/>
          <w:sz w:val="20"/>
          <w:szCs w:val="20"/>
        </w:rPr>
        <w:t>L</w:t>
      </w:r>
      <w:r w:rsidR="00926217" w:rsidRPr="00073221">
        <w:rPr>
          <w:rFonts w:ascii="LM Roman 10" w:hAnsi="LM Roman 10" w:cs="Times New Roman"/>
          <w:sz w:val="20"/>
          <w:szCs w:val="20"/>
        </w:rPr>
        <w:t>egendary.</w:t>
      </w:r>
      <w:r w:rsidR="00D06C8A">
        <w:rPr>
          <w:rFonts w:ascii="LM Roman 10" w:hAnsi="LM Roman 10" w:cs="Times New Roman"/>
          <w:sz w:val="20"/>
          <w:szCs w:val="20"/>
        </w:rPr>
        <w:t xml:space="preserve"> </w:t>
      </w:r>
      <w:r w:rsidR="00454CF6" w:rsidRPr="00073221">
        <w:rPr>
          <w:rFonts w:ascii="LM Roman 10" w:hAnsi="LM Roman 10" w:cs="Times New Roman"/>
          <w:i/>
          <w:iCs/>
          <w:sz w:val="20"/>
          <w:szCs w:val="20"/>
        </w:rPr>
        <w:t>Combat</w:t>
      </w:r>
      <w:r w:rsidR="00454CF6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4F3477" w:rsidRPr="00073221">
        <w:rPr>
          <w:rFonts w:ascii="LM Roman 10" w:hAnsi="LM Roman 10" w:cs="Times New Roman"/>
          <w:sz w:val="20"/>
          <w:szCs w:val="20"/>
        </w:rPr>
        <w:t>dataset</w:t>
      </w:r>
      <w:r w:rsidR="00926217" w:rsidRPr="00073221">
        <w:rPr>
          <w:rFonts w:ascii="LM Roman 10" w:hAnsi="LM Roman 10" w:cs="Times New Roman"/>
          <w:sz w:val="20"/>
          <w:szCs w:val="20"/>
        </w:rPr>
        <w:t xml:space="preserve"> contains </w:t>
      </w:r>
      <w:r w:rsidR="00A03657" w:rsidRPr="00073221">
        <w:rPr>
          <w:rFonts w:ascii="LM Roman 10" w:hAnsi="LM Roman 10" w:cs="Times New Roman"/>
          <w:sz w:val="20"/>
          <w:szCs w:val="20"/>
        </w:rPr>
        <w:t xml:space="preserve">datapoints of 50,000 </w:t>
      </w:r>
      <w:r w:rsidR="00A03657" w:rsidRPr="00073221">
        <w:rPr>
          <w:rFonts w:ascii="LM Roman 10" w:hAnsi="LM Roman 10" w:cs="Times New Roman"/>
          <w:sz w:val="20"/>
          <w:szCs w:val="20"/>
        </w:rPr>
        <w:t>Pokémon</w:t>
      </w:r>
      <w:r w:rsidR="00A03657" w:rsidRPr="00073221">
        <w:rPr>
          <w:rFonts w:ascii="LM Roman 10" w:hAnsi="LM Roman 10" w:cs="Times New Roman"/>
          <w:sz w:val="20"/>
          <w:szCs w:val="20"/>
        </w:rPr>
        <w:t xml:space="preserve"> battles </w:t>
      </w:r>
      <w:r w:rsidR="005E160B" w:rsidRPr="00073221">
        <w:rPr>
          <w:rFonts w:ascii="LM Roman 10" w:hAnsi="LM Roman 10" w:cs="Times New Roman"/>
          <w:sz w:val="20"/>
          <w:szCs w:val="20"/>
        </w:rPr>
        <w:t xml:space="preserve">generated </w:t>
      </w:r>
      <w:r w:rsidR="00BC6CFF" w:rsidRPr="00073221">
        <w:rPr>
          <w:rFonts w:ascii="LM Roman 10" w:hAnsi="LM Roman 10" w:cs="Times New Roman"/>
          <w:sz w:val="20"/>
          <w:szCs w:val="20"/>
        </w:rPr>
        <w:t>through</w:t>
      </w:r>
      <w:r w:rsidR="005E160B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826729" w:rsidRPr="00073221">
        <w:rPr>
          <w:rFonts w:ascii="LM Roman 10" w:hAnsi="LM Roman 10" w:cs="Times New Roman"/>
          <w:sz w:val="20"/>
          <w:szCs w:val="20"/>
        </w:rPr>
        <w:t>a custom algorithm across three columns</w:t>
      </w:r>
      <w:r w:rsidR="004E1A5C">
        <w:rPr>
          <w:rFonts w:ascii="LM Roman 10" w:hAnsi="LM Roman 10" w:cs="Times New Roman"/>
          <w:sz w:val="20"/>
          <w:szCs w:val="20"/>
        </w:rPr>
        <w:t>:</w:t>
      </w:r>
      <w:r w:rsidR="006C439A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D06C8A">
        <w:rPr>
          <w:rFonts w:ascii="LM Roman 10" w:hAnsi="LM Roman 10" w:cs="Times New Roman"/>
          <w:sz w:val="20"/>
          <w:szCs w:val="20"/>
        </w:rPr>
        <w:t>ID</w:t>
      </w:r>
      <w:r w:rsidR="004E1A5C">
        <w:rPr>
          <w:rFonts w:ascii="LM Roman 10" w:hAnsi="LM Roman 10" w:cs="Times New Roman"/>
          <w:sz w:val="20"/>
          <w:szCs w:val="20"/>
        </w:rPr>
        <w:t>’</w:t>
      </w:r>
      <w:r w:rsidR="00D06C8A">
        <w:rPr>
          <w:rFonts w:ascii="LM Roman 10" w:hAnsi="LM Roman 10" w:cs="Times New Roman"/>
          <w:sz w:val="20"/>
          <w:szCs w:val="20"/>
        </w:rPr>
        <w:t xml:space="preserve">s of </w:t>
      </w:r>
      <w:r w:rsidR="004E1A5C">
        <w:rPr>
          <w:rFonts w:ascii="LM Roman 10" w:hAnsi="LM Roman 10" w:cs="Times New Roman"/>
          <w:sz w:val="20"/>
          <w:szCs w:val="20"/>
        </w:rPr>
        <w:t xml:space="preserve">(1) </w:t>
      </w:r>
      <w:r w:rsidR="004F3477" w:rsidRPr="00073221">
        <w:rPr>
          <w:rFonts w:ascii="LM Roman 10" w:hAnsi="LM Roman 10" w:cs="Times New Roman"/>
          <w:sz w:val="20"/>
          <w:szCs w:val="20"/>
        </w:rPr>
        <w:t>Pokémon</w:t>
      </w:r>
      <w:r w:rsidR="004E1A5C">
        <w:rPr>
          <w:rFonts w:ascii="LM Roman 10" w:hAnsi="LM Roman 10" w:cs="Times New Roman"/>
          <w:sz w:val="20"/>
          <w:szCs w:val="20"/>
        </w:rPr>
        <w:t>s</w:t>
      </w:r>
      <w:r w:rsidR="004F3477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826729" w:rsidRPr="00073221">
        <w:rPr>
          <w:rFonts w:ascii="LM Roman 10" w:hAnsi="LM Roman 10" w:cs="Times New Roman"/>
          <w:sz w:val="20"/>
          <w:szCs w:val="20"/>
        </w:rPr>
        <w:t xml:space="preserve">that </w:t>
      </w:r>
      <w:r w:rsidR="004F3477" w:rsidRPr="00073221">
        <w:rPr>
          <w:rFonts w:ascii="LM Roman 10" w:hAnsi="LM Roman 10" w:cs="Times New Roman"/>
          <w:sz w:val="20"/>
          <w:szCs w:val="20"/>
        </w:rPr>
        <w:t xml:space="preserve">attacked first, </w:t>
      </w:r>
      <w:r w:rsidR="004E1A5C">
        <w:rPr>
          <w:rFonts w:ascii="LM Roman 10" w:hAnsi="LM Roman 10" w:cs="Times New Roman"/>
          <w:sz w:val="20"/>
          <w:szCs w:val="20"/>
        </w:rPr>
        <w:t>(2) those</w:t>
      </w:r>
      <w:r w:rsidR="00826729" w:rsidRPr="00073221">
        <w:rPr>
          <w:rFonts w:ascii="LM Roman 10" w:hAnsi="LM Roman 10" w:cs="Times New Roman"/>
          <w:sz w:val="20"/>
          <w:szCs w:val="20"/>
        </w:rPr>
        <w:t xml:space="preserve"> that </w:t>
      </w:r>
      <w:r w:rsidR="004F3477" w:rsidRPr="00073221">
        <w:rPr>
          <w:rFonts w:ascii="LM Roman 10" w:hAnsi="LM Roman 10" w:cs="Times New Roman"/>
          <w:sz w:val="20"/>
          <w:szCs w:val="20"/>
        </w:rPr>
        <w:t xml:space="preserve">attacked </w:t>
      </w:r>
      <w:r w:rsidR="004E1A5C">
        <w:rPr>
          <w:rFonts w:ascii="LM Roman 10" w:hAnsi="LM Roman 10" w:cs="Times New Roman"/>
          <w:sz w:val="20"/>
          <w:szCs w:val="20"/>
        </w:rPr>
        <w:t>after, and</w:t>
      </w:r>
      <w:r w:rsidR="004F3477" w:rsidRPr="00073221">
        <w:rPr>
          <w:rFonts w:ascii="LM Roman 10" w:hAnsi="LM Roman 10" w:cs="Times New Roman"/>
          <w:sz w:val="20"/>
          <w:szCs w:val="20"/>
        </w:rPr>
        <w:t xml:space="preserve"> </w:t>
      </w:r>
      <w:r w:rsidR="004E1A5C">
        <w:rPr>
          <w:rFonts w:ascii="LM Roman 10" w:hAnsi="LM Roman 10" w:cs="Times New Roman"/>
          <w:sz w:val="20"/>
          <w:szCs w:val="20"/>
        </w:rPr>
        <w:t xml:space="preserve">(3) </w:t>
      </w:r>
      <w:r w:rsidR="004F3477" w:rsidRPr="00073221">
        <w:rPr>
          <w:rFonts w:ascii="LM Roman 10" w:hAnsi="LM Roman 10" w:cs="Times New Roman"/>
          <w:sz w:val="20"/>
          <w:szCs w:val="20"/>
        </w:rPr>
        <w:t>the winner</w:t>
      </w:r>
      <w:r w:rsidR="004E1A5C">
        <w:rPr>
          <w:rFonts w:ascii="LM Roman 10" w:hAnsi="LM Roman 10" w:cs="Times New Roman"/>
          <w:sz w:val="20"/>
          <w:szCs w:val="20"/>
        </w:rPr>
        <w:t>s</w:t>
      </w:r>
      <w:r w:rsidR="00FD0A3F">
        <w:rPr>
          <w:rFonts w:ascii="LM Roman 10" w:hAnsi="LM Roman 10" w:cs="Times New Roman"/>
          <w:sz w:val="20"/>
          <w:szCs w:val="20"/>
        </w:rPr>
        <w:t>.</w:t>
      </w:r>
      <w:r w:rsidR="00D06C8A">
        <w:rPr>
          <w:rFonts w:ascii="LM Roman 10" w:hAnsi="LM Roman 10" w:cs="Times New Roman"/>
          <w:sz w:val="20"/>
          <w:szCs w:val="20"/>
        </w:rPr>
        <w:t xml:space="preserve"> </w:t>
      </w:r>
      <w:r w:rsidR="00FD0A3F">
        <w:rPr>
          <w:rFonts w:ascii="LM Roman 10" w:hAnsi="LM Roman 10" w:cs="Times New Roman"/>
          <w:sz w:val="20"/>
          <w:szCs w:val="20"/>
        </w:rPr>
        <w:t xml:space="preserve">It 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was </w:t>
      </w:r>
      <w:r w:rsidR="004E1A5C">
        <w:rPr>
          <w:rFonts w:ascii="LM Roman 10" w:hAnsi="LM Roman 10" w:cs="Times New Roman"/>
          <w:sz w:val="20"/>
          <w:szCs w:val="20"/>
        </w:rPr>
        <w:t xml:space="preserve">further 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feature engineered </w:t>
      </w:r>
      <w:r w:rsidR="004E1A5C">
        <w:rPr>
          <w:rFonts w:ascii="LM Roman 10" w:hAnsi="LM Roman 10" w:cs="Times New Roman"/>
          <w:sz w:val="20"/>
          <w:szCs w:val="20"/>
        </w:rPr>
        <w:t xml:space="preserve">for this project by </w:t>
      </w:r>
      <w:r w:rsidR="00CF0EA0" w:rsidRPr="00073221">
        <w:rPr>
          <w:rFonts w:ascii="LM Roman 10" w:hAnsi="LM Roman 10" w:cs="Times New Roman"/>
          <w:sz w:val="20"/>
          <w:szCs w:val="20"/>
        </w:rPr>
        <w:t>count</w:t>
      </w:r>
      <w:r w:rsidR="004E1A5C">
        <w:rPr>
          <w:rFonts w:ascii="LM Roman 10" w:hAnsi="LM Roman 10" w:cs="Times New Roman"/>
          <w:sz w:val="20"/>
          <w:szCs w:val="20"/>
        </w:rPr>
        <w:t>ing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 the total number of wins and total number of battles for each </w:t>
      </w:r>
      <w:r w:rsidR="00CF0EA0" w:rsidRPr="00D06C8A">
        <w:rPr>
          <w:rFonts w:ascii="LM Roman 10" w:hAnsi="LM Roman 10" w:cs="Times New Roman"/>
          <w:sz w:val="20"/>
          <w:szCs w:val="20"/>
        </w:rPr>
        <w:t>Pokémon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, </w:t>
      </w:r>
      <w:r w:rsidR="004E1A5C">
        <w:rPr>
          <w:rFonts w:ascii="LM Roman 10" w:hAnsi="LM Roman 10" w:cs="Times New Roman"/>
          <w:sz w:val="20"/>
          <w:szCs w:val="20"/>
        </w:rPr>
        <w:t xml:space="preserve">then 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dividing the two </w:t>
      </w:r>
      <w:r w:rsidR="0097420E">
        <w:rPr>
          <w:rFonts w:ascii="LM Roman 10" w:hAnsi="LM Roman 10" w:cs="Times New Roman"/>
          <w:sz w:val="20"/>
          <w:szCs w:val="20"/>
        </w:rPr>
        <w:t xml:space="preserve">(not included as features) 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to arrive at </w:t>
      </w:r>
      <w:r w:rsidR="004E1A5C">
        <w:rPr>
          <w:rFonts w:ascii="LM Roman 10" w:hAnsi="LM Roman 10" w:cs="Times New Roman"/>
          <w:sz w:val="20"/>
          <w:szCs w:val="20"/>
        </w:rPr>
        <w:t>the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 target variable</w:t>
      </w:r>
      <w:r w:rsidR="0026783E">
        <w:rPr>
          <w:rFonts w:ascii="LM Roman 10" w:hAnsi="LM Roman 10" w:cs="Times New Roman"/>
          <w:sz w:val="20"/>
          <w:szCs w:val="20"/>
        </w:rPr>
        <w:t>:</w:t>
      </w:r>
      <w:r w:rsidR="00CF0EA0" w:rsidRPr="00073221">
        <w:rPr>
          <w:rFonts w:ascii="LM Roman 10" w:hAnsi="LM Roman 10" w:cs="Times New Roman"/>
          <w:sz w:val="20"/>
          <w:szCs w:val="20"/>
        </w:rPr>
        <w:t xml:space="preserve"> win rate.</w:t>
      </w:r>
    </w:p>
    <w:p w14:paraId="03A87C27" w14:textId="7B9B98D3" w:rsidR="009672A9" w:rsidRPr="00073221" w:rsidRDefault="00B4768F" w:rsidP="00574AFD">
      <w:pPr>
        <w:spacing w:after="100"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t>There are several</w:t>
      </w:r>
      <w:r w:rsidR="009672A9">
        <w:rPr>
          <w:rFonts w:ascii="LM Roman 10" w:hAnsi="LM Roman 10" w:cs="Times New Roman"/>
          <w:sz w:val="20"/>
          <w:szCs w:val="20"/>
        </w:rPr>
        <w:t xml:space="preserve"> </w:t>
      </w:r>
      <w:r w:rsidR="004E1A5C">
        <w:rPr>
          <w:rFonts w:ascii="LM Roman 10" w:hAnsi="LM Roman 10" w:cs="Times New Roman"/>
          <w:sz w:val="20"/>
          <w:szCs w:val="20"/>
        </w:rPr>
        <w:t xml:space="preserve">public </w:t>
      </w:r>
      <w:r w:rsidR="009672A9">
        <w:rPr>
          <w:rFonts w:ascii="LM Roman 10" w:hAnsi="LM Roman 10" w:cs="Times New Roman"/>
          <w:sz w:val="20"/>
          <w:szCs w:val="20"/>
        </w:rPr>
        <w:t xml:space="preserve">projects based on these datasets. J. </w:t>
      </w:r>
      <w:proofErr w:type="spellStart"/>
      <w:r w:rsidR="009672A9">
        <w:rPr>
          <w:rFonts w:ascii="LM Roman 10" w:hAnsi="LM Roman 10" w:cs="Times New Roman"/>
          <w:sz w:val="20"/>
          <w:szCs w:val="20"/>
        </w:rPr>
        <w:t>Bouchet</w:t>
      </w:r>
      <w:proofErr w:type="spellEnd"/>
      <w:r w:rsidR="009672A9">
        <w:rPr>
          <w:rFonts w:ascii="LM Roman 10" w:hAnsi="LM Roman 10" w:cs="Times New Roman"/>
          <w:sz w:val="20"/>
          <w:szCs w:val="20"/>
        </w:rPr>
        <w:t xml:space="preserve"> </w:t>
      </w:r>
      <w:r w:rsidR="00ED65DE">
        <w:rPr>
          <w:rFonts w:ascii="LM Roman 10" w:hAnsi="LM Roman 10" w:cs="Times New Roman"/>
          <w:sz w:val="20"/>
          <w:szCs w:val="20"/>
        </w:rPr>
        <w:t>trained</w:t>
      </w:r>
      <w:r w:rsidR="009672A9">
        <w:rPr>
          <w:rFonts w:ascii="LM Roman 10" w:hAnsi="LM Roman 10" w:cs="Times New Roman"/>
          <w:sz w:val="20"/>
          <w:szCs w:val="20"/>
        </w:rPr>
        <w:t xml:space="preserve"> a model to predict battle outcomes based on stat differences of winning and losing </w:t>
      </w:r>
      <w:proofErr w:type="gramStart"/>
      <w:r w:rsidR="009672A9" w:rsidRPr="00073221">
        <w:rPr>
          <w:rFonts w:ascii="LM Roman 10" w:hAnsi="LM Roman 10" w:cs="Times New Roman"/>
          <w:sz w:val="20"/>
          <w:szCs w:val="20"/>
        </w:rPr>
        <w:t>Pokémon</w:t>
      </w:r>
      <w:r w:rsidR="00ED65DE">
        <w:rPr>
          <w:rFonts w:ascii="LM Roman 10" w:hAnsi="LM Roman 10" w:cs="Times New Roman"/>
          <w:sz w:val="20"/>
          <w:szCs w:val="20"/>
        </w:rPr>
        <w:t>s</w:t>
      </w:r>
      <w:r w:rsidR="00390275">
        <w:rPr>
          <w:rFonts w:ascii="LM Roman 10" w:hAnsi="LM Roman 10" w:cs="Times New Roman"/>
          <w:sz w:val="20"/>
          <w:szCs w:val="20"/>
        </w:rPr>
        <w:t xml:space="preserve">, </w:t>
      </w:r>
      <w:r w:rsidR="00644A4D">
        <w:rPr>
          <w:rFonts w:ascii="LM Roman 10" w:hAnsi="LM Roman 10" w:cs="Times New Roman"/>
          <w:sz w:val="20"/>
          <w:szCs w:val="20"/>
        </w:rPr>
        <w:t>and</w:t>
      </w:r>
      <w:proofErr w:type="gramEnd"/>
      <w:r w:rsidR="00644A4D">
        <w:rPr>
          <w:rFonts w:ascii="LM Roman 10" w:hAnsi="LM Roman 10" w:cs="Times New Roman"/>
          <w:sz w:val="20"/>
          <w:szCs w:val="20"/>
        </w:rPr>
        <w:t xml:space="preserve"> </w:t>
      </w:r>
      <w:r w:rsidR="00644A4D">
        <w:rPr>
          <w:rFonts w:ascii="LM Roman 10" w:hAnsi="LM Roman 10" w:cs="Times New Roman"/>
          <w:sz w:val="20"/>
          <w:szCs w:val="20"/>
        </w:rPr>
        <w:t>scored an</w:t>
      </w:r>
      <w:r w:rsidR="00644A4D">
        <w:rPr>
          <w:rFonts w:ascii="LM Roman 10" w:hAnsi="LM Roman 10" w:cs="Times New Roman"/>
          <w:sz w:val="20"/>
          <w:szCs w:val="20"/>
        </w:rPr>
        <w:t xml:space="preserve"> average of 91%</w:t>
      </w:r>
      <w:r w:rsidR="00644A4D">
        <w:rPr>
          <w:rFonts w:ascii="LM Roman 10" w:hAnsi="LM Roman 10" w:cs="Times New Roman"/>
          <w:sz w:val="20"/>
          <w:szCs w:val="20"/>
        </w:rPr>
        <w:t xml:space="preserve"> </w:t>
      </w:r>
      <w:r w:rsidR="00390275">
        <w:rPr>
          <w:rFonts w:ascii="LM Roman 10" w:hAnsi="LM Roman 10" w:cs="Times New Roman"/>
          <w:sz w:val="20"/>
          <w:szCs w:val="20"/>
        </w:rPr>
        <w:t>with 5-fold cross-validation</w:t>
      </w:r>
      <w:r w:rsidR="00644A4D">
        <w:rPr>
          <w:rFonts w:ascii="LM Roman 10" w:hAnsi="LM Roman 10" w:cs="Times New Roman"/>
          <w:sz w:val="20"/>
          <w:szCs w:val="20"/>
        </w:rPr>
        <w:t>.</w:t>
      </w:r>
      <w:r w:rsidR="00D44CB6">
        <w:rPr>
          <w:rFonts w:ascii="LM Roman 10" w:hAnsi="LM Roman 10" w:cs="Times New Roman"/>
          <w:sz w:val="20"/>
          <w:szCs w:val="20"/>
          <w:vertAlign w:val="superscript"/>
        </w:rPr>
        <w:t>3</w:t>
      </w:r>
      <w:r w:rsidR="00390275">
        <w:rPr>
          <w:rFonts w:ascii="LM Roman 10" w:hAnsi="LM Roman 10" w:cs="Times New Roman"/>
          <w:sz w:val="20"/>
          <w:szCs w:val="20"/>
        </w:rPr>
        <w:t xml:space="preserve"> </w:t>
      </w:r>
      <w:r w:rsidR="003A6804">
        <w:rPr>
          <w:rFonts w:ascii="LM Roman 10" w:hAnsi="LM Roman 10" w:cs="Times New Roman"/>
          <w:sz w:val="20"/>
          <w:szCs w:val="20"/>
        </w:rPr>
        <w:t xml:space="preserve">V. Liao </w:t>
      </w:r>
      <w:r>
        <w:rPr>
          <w:rFonts w:ascii="LM Roman 10" w:hAnsi="LM Roman 10" w:cs="Times New Roman"/>
          <w:sz w:val="20"/>
          <w:szCs w:val="20"/>
        </w:rPr>
        <w:t xml:space="preserve">also created a model to </w:t>
      </w:r>
      <w:r>
        <w:rPr>
          <w:rFonts w:ascii="LM Roman 10" w:hAnsi="LM Roman 10" w:cs="Times New Roman"/>
          <w:sz w:val="20"/>
          <w:szCs w:val="20"/>
        </w:rPr>
        <w:t>predict battle outcomes, and demonstrated a peak accuracy of 96% using the random forest model.</w:t>
      </w:r>
      <w:r w:rsidR="00D44CB6">
        <w:rPr>
          <w:rFonts w:ascii="LM Roman 10" w:hAnsi="LM Roman 10" w:cs="Times New Roman"/>
          <w:sz w:val="20"/>
          <w:szCs w:val="20"/>
          <w:vertAlign w:val="superscript"/>
        </w:rPr>
        <w:t>4</w:t>
      </w:r>
    </w:p>
    <w:p w14:paraId="46FB9E24" w14:textId="77777777" w:rsidR="00073221" w:rsidRPr="00073221" w:rsidRDefault="00073221" w:rsidP="005D41E9">
      <w:pPr>
        <w:spacing w:line="240" w:lineRule="auto"/>
        <w:ind w:firstLine="360"/>
        <w:rPr>
          <w:rFonts w:ascii="LM Roman 10" w:hAnsi="LM Roman 10" w:cs="Times New Roman"/>
          <w:b/>
          <w:bCs/>
          <w:sz w:val="2"/>
          <w:szCs w:val="2"/>
        </w:rPr>
      </w:pPr>
    </w:p>
    <w:p w14:paraId="051B9A4E" w14:textId="1E2B86E1" w:rsidR="00EA4B41" w:rsidRDefault="00EA4B41" w:rsidP="00EA4B41">
      <w:pPr>
        <w:rPr>
          <w:rFonts w:ascii="LM Roman 10" w:hAnsi="LM Roman 10" w:cs="Times New Roman"/>
          <w:b/>
          <w:bCs/>
          <w:sz w:val="20"/>
          <w:szCs w:val="20"/>
        </w:rPr>
      </w:pPr>
      <w:r w:rsidRPr="00073221">
        <w:rPr>
          <w:rFonts w:ascii="LM Roman 10" w:hAnsi="LM Roman 10" w:cs="Times New Roman"/>
          <w:b/>
          <w:bCs/>
          <w:sz w:val="20"/>
          <w:szCs w:val="20"/>
        </w:rPr>
        <w:t>2</w:t>
      </w:r>
      <w:r w:rsidRPr="00073221">
        <w:rPr>
          <w:rFonts w:ascii="LM Roman 10" w:hAnsi="LM Roman 10" w:cs="Times New Roman"/>
          <w:b/>
          <w:bCs/>
          <w:sz w:val="20"/>
          <w:szCs w:val="20"/>
        </w:rPr>
        <w:t xml:space="preserve">   </w:t>
      </w:r>
      <w:r w:rsidRPr="00073221">
        <w:rPr>
          <w:rFonts w:ascii="LM Roman 10" w:hAnsi="LM Roman 10" w:cs="Times New Roman"/>
          <w:b/>
          <w:bCs/>
          <w:sz w:val="20"/>
          <w:szCs w:val="20"/>
        </w:rPr>
        <w:t>Exploratory Data Analysis</w:t>
      </w:r>
    </w:p>
    <w:p w14:paraId="2BEB1946" w14:textId="7068E654" w:rsidR="00BE30AE" w:rsidRDefault="00BE30AE" w:rsidP="00BE30AE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t xml:space="preserve">As </w:t>
      </w:r>
      <w:r>
        <w:rPr>
          <w:rFonts w:ascii="LM Roman 10" w:hAnsi="LM Roman 10" w:cs="Times New Roman"/>
          <w:sz w:val="20"/>
          <w:szCs w:val="20"/>
        </w:rPr>
        <w:t>shown</w:t>
      </w:r>
      <w:r>
        <w:rPr>
          <w:rFonts w:ascii="LM Roman 10" w:hAnsi="LM Roman 10" w:cs="Times New Roman"/>
          <w:sz w:val="20"/>
          <w:szCs w:val="20"/>
        </w:rPr>
        <w:t xml:space="preserve"> </w:t>
      </w:r>
      <w:r w:rsidR="00574AFD">
        <w:rPr>
          <w:rFonts w:ascii="LM Roman 10" w:hAnsi="LM Roman 10" w:cs="Times New Roman"/>
          <w:sz w:val="20"/>
          <w:szCs w:val="20"/>
        </w:rPr>
        <w:t>below in</w:t>
      </w:r>
      <w:r>
        <w:rPr>
          <w:rFonts w:ascii="LM Roman 10" w:hAnsi="LM Roman 10" w:cs="Times New Roman"/>
          <w:sz w:val="20"/>
          <w:szCs w:val="20"/>
        </w:rPr>
        <w:t xml:space="preserve"> Figure 1, </w:t>
      </w:r>
      <w:r w:rsidR="00574AFD">
        <w:rPr>
          <w:rFonts w:ascii="LM Roman 10" w:hAnsi="LM Roman 10" w:cs="Times New Roman"/>
          <w:sz w:val="20"/>
          <w:szCs w:val="20"/>
        </w:rPr>
        <w:t xml:space="preserve">the target variable win rate is rather evenly and symmetrically distributed with a mean value of 0.50 and median value of 0.49. </w:t>
      </w:r>
    </w:p>
    <w:p w14:paraId="2A0AD96E" w14:textId="5EBD8403" w:rsidR="00BE30AE" w:rsidRDefault="00BE30AE" w:rsidP="00574AFD">
      <w:pPr>
        <w:spacing w:after="100" w:line="240" w:lineRule="auto"/>
        <w:rPr>
          <w:rFonts w:ascii="LM Roman 10" w:hAnsi="LM Roman 10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9EA086" wp14:editId="380F6023">
            <wp:extent cx="3093801" cy="230833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10256" r="8103"/>
                    <a:stretch/>
                  </pic:blipFill>
                  <pic:spPr bwMode="auto">
                    <a:xfrm>
                      <a:off x="0" y="0"/>
                      <a:ext cx="3093801" cy="230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9A771" w14:textId="7BF4AF0C" w:rsidR="00574AFD" w:rsidRPr="00F31F87" w:rsidRDefault="00574AFD" w:rsidP="00EF1433">
      <w:pPr>
        <w:spacing w:after="240" w:line="240" w:lineRule="auto"/>
        <w:jc w:val="center"/>
        <w:rPr>
          <w:rFonts w:ascii="LM Roman 10" w:hAnsi="LM Roman 10" w:cs="Times New Roman"/>
          <w:spacing w:val="-4"/>
          <w:sz w:val="20"/>
          <w:szCs w:val="20"/>
        </w:rPr>
      </w:pPr>
      <w:r w:rsidRPr="00F31F87">
        <w:rPr>
          <w:rFonts w:ascii="LM Roman 10" w:hAnsi="LM Roman 10" w:cs="Times New Roman"/>
          <w:b/>
          <w:bCs/>
          <w:spacing w:val="-4"/>
          <w:sz w:val="16"/>
          <w:szCs w:val="16"/>
        </w:rPr>
        <w:t xml:space="preserve">Figure </w:t>
      </w:r>
      <w:r>
        <w:rPr>
          <w:rFonts w:ascii="LM Roman 10" w:hAnsi="LM Roman 10" w:cs="Times New Roman"/>
          <w:b/>
          <w:bCs/>
          <w:spacing w:val="-4"/>
          <w:sz w:val="16"/>
          <w:szCs w:val="16"/>
        </w:rPr>
        <w:t>1</w:t>
      </w:r>
      <w:r w:rsidRPr="00F31F87">
        <w:rPr>
          <w:rFonts w:ascii="LM Roman 10" w:hAnsi="LM Roman 10" w:cs="Times New Roman"/>
          <w:b/>
          <w:bCs/>
          <w:spacing w:val="-4"/>
          <w:sz w:val="16"/>
          <w:szCs w:val="16"/>
        </w:rPr>
        <w:t>.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 xml:space="preserve"> </w:t>
      </w:r>
      <w:r>
        <w:rPr>
          <w:rFonts w:ascii="LM Roman 10" w:hAnsi="LM Roman 10" w:cs="Times New Roman"/>
          <w:spacing w:val="-4"/>
          <w:sz w:val="16"/>
          <w:szCs w:val="16"/>
        </w:rPr>
        <w:t>Histogram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 xml:space="preserve"> showing </w:t>
      </w:r>
      <w:r>
        <w:rPr>
          <w:rFonts w:ascii="LM Roman 10" w:hAnsi="LM Roman 10" w:cs="Times New Roman"/>
          <w:spacing w:val="-4"/>
          <w:sz w:val="16"/>
          <w:szCs w:val="16"/>
        </w:rPr>
        <w:t>distribution of win rate.</w:t>
      </w:r>
    </w:p>
    <w:p w14:paraId="12329539" w14:textId="74CC653A" w:rsidR="00AB11CD" w:rsidRDefault="005D41E9" w:rsidP="00C7759F">
      <w:pPr>
        <w:spacing w:before="100" w:after="200"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t>A</w:t>
      </w:r>
      <w:r w:rsidR="00897093">
        <w:rPr>
          <w:rFonts w:ascii="LM Roman 10" w:hAnsi="LM Roman 10" w:cs="Times New Roman"/>
          <w:sz w:val="20"/>
          <w:szCs w:val="20"/>
        </w:rPr>
        <w:t xml:space="preserve">s </w:t>
      </w:r>
      <w:r w:rsidR="00A7061E">
        <w:rPr>
          <w:rFonts w:ascii="LM Roman 10" w:hAnsi="LM Roman 10" w:cs="Times New Roman"/>
          <w:sz w:val="20"/>
          <w:szCs w:val="20"/>
        </w:rPr>
        <w:t>illustrated by</w:t>
      </w:r>
      <w:r w:rsidR="00897093">
        <w:rPr>
          <w:rFonts w:ascii="LM Roman 10" w:hAnsi="LM Roman 10" w:cs="Times New Roman"/>
          <w:sz w:val="20"/>
          <w:szCs w:val="20"/>
        </w:rPr>
        <w:t xml:space="preserve"> Figure </w:t>
      </w:r>
      <w:r w:rsidR="00574AFD">
        <w:rPr>
          <w:rFonts w:ascii="LM Roman 10" w:hAnsi="LM Roman 10" w:cs="Times New Roman"/>
          <w:sz w:val="20"/>
          <w:szCs w:val="20"/>
        </w:rPr>
        <w:t>2</w:t>
      </w:r>
      <w:r w:rsidR="00897093">
        <w:rPr>
          <w:rFonts w:ascii="LM Roman 10" w:hAnsi="LM Roman 10" w:cs="Times New Roman"/>
          <w:sz w:val="20"/>
          <w:szCs w:val="20"/>
        </w:rPr>
        <w:t xml:space="preserve">, Speed </w:t>
      </w:r>
      <w:r w:rsidR="00D06C8A">
        <w:rPr>
          <w:rFonts w:ascii="LM Roman 10" w:hAnsi="LM Roman 10" w:cs="Times New Roman"/>
          <w:sz w:val="20"/>
          <w:szCs w:val="20"/>
        </w:rPr>
        <w:t>is</w:t>
      </w:r>
      <w:r w:rsidR="00897093">
        <w:rPr>
          <w:rFonts w:ascii="LM Roman 10" w:hAnsi="LM Roman 10" w:cs="Times New Roman"/>
          <w:sz w:val="20"/>
          <w:szCs w:val="20"/>
        </w:rPr>
        <w:t xml:space="preserve"> the </w:t>
      </w:r>
      <w:r>
        <w:rPr>
          <w:rFonts w:ascii="LM Roman 10" w:hAnsi="LM Roman 10" w:cs="Times New Roman"/>
          <w:sz w:val="20"/>
          <w:szCs w:val="20"/>
        </w:rPr>
        <w:t xml:space="preserve">feature with the strongest correlation to win rate with a 0.94 Pearson correlation coefficient, contrary to the initial expectation that </w:t>
      </w:r>
      <w:proofErr w:type="gramStart"/>
      <w:r>
        <w:rPr>
          <w:rFonts w:ascii="LM Roman 10" w:hAnsi="LM Roman 10" w:cs="Times New Roman"/>
          <w:sz w:val="20"/>
          <w:szCs w:val="20"/>
        </w:rPr>
        <w:t>Attack</w:t>
      </w:r>
      <w:proofErr w:type="gramEnd"/>
      <w:r>
        <w:rPr>
          <w:rFonts w:ascii="LM Roman 10" w:hAnsi="LM Roman 10" w:cs="Times New Roman"/>
          <w:sz w:val="20"/>
          <w:szCs w:val="20"/>
        </w:rPr>
        <w:t xml:space="preserve"> and Special Attack would be. This makes sense, as being able to </w:t>
      </w:r>
      <w:r w:rsidR="00C43515">
        <w:rPr>
          <w:rFonts w:ascii="LM Roman 10" w:hAnsi="LM Roman 10" w:cs="Times New Roman"/>
          <w:sz w:val="20"/>
          <w:szCs w:val="20"/>
        </w:rPr>
        <w:t xml:space="preserve">consistently </w:t>
      </w:r>
      <w:r>
        <w:rPr>
          <w:rFonts w:ascii="LM Roman 10" w:hAnsi="LM Roman 10" w:cs="Times New Roman"/>
          <w:sz w:val="20"/>
          <w:szCs w:val="20"/>
        </w:rPr>
        <w:t xml:space="preserve">hit first </w:t>
      </w:r>
      <w:r w:rsidR="00C43515">
        <w:rPr>
          <w:rFonts w:ascii="LM Roman 10" w:hAnsi="LM Roman 10" w:cs="Times New Roman"/>
          <w:sz w:val="20"/>
          <w:szCs w:val="20"/>
        </w:rPr>
        <w:t xml:space="preserve">each turn </w:t>
      </w:r>
      <w:r w:rsidR="0097420E">
        <w:rPr>
          <w:rFonts w:ascii="LM Roman 10" w:hAnsi="LM Roman 10" w:cs="Times New Roman"/>
          <w:sz w:val="20"/>
          <w:szCs w:val="20"/>
        </w:rPr>
        <w:t>often</w:t>
      </w:r>
      <w:r w:rsidR="00FD0A3F">
        <w:rPr>
          <w:rFonts w:ascii="LM Roman 10" w:hAnsi="LM Roman 10" w:cs="Times New Roman"/>
          <w:sz w:val="20"/>
          <w:szCs w:val="20"/>
        </w:rPr>
        <w:t xml:space="preserve"> translates to </w:t>
      </w:r>
      <w:r>
        <w:rPr>
          <w:rFonts w:ascii="LM Roman 10" w:hAnsi="LM Roman 10" w:cs="Times New Roman"/>
          <w:sz w:val="20"/>
          <w:szCs w:val="20"/>
        </w:rPr>
        <w:t xml:space="preserve">an extra </w:t>
      </w:r>
      <w:r w:rsidR="00AE01A4">
        <w:rPr>
          <w:rFonts w:ascii="LM Roman 10" w:hAnsi="LM Roman 10" w:cs="Times New Roman"/>
          <w:sz w:val="20"/>
          <w:szCs w:val="20"/>
        </w:rPr>
        <w:t xml:space="preserve">turn before the opponent faints </w:t>
      </w:r>
      <w:r w:rsidR="00EF1433">
        <w:rPr>
          <w:rFonts w:ascii="LM Roman 10" w:hAnsi="LM Roman 10" w:cs="Times New Roman"/>
          <w:sz w:val="20"/>
          <w:szCs w:val="20"/>
        </w:rPr>
        <w:t xml:space="preserve">when </w:t>
      </w:r>
      <w:r w:rsidR="00AE01A4">
        <w:rPr>
          <w:rFonts w:ascii="LM Roman 10" w:hAnsi="LM Roman 10" w:cs="Times New Roman"/>
          <w:sz w:val="20"/>
          <w:szCs w:val="20"/>
        </w:rPr>
        <w:t>exchanging blows</w:t>
      </w:r>
      <w:r w:rsidR="00C43515">
        <w:rPr>
          <w:rFonts w:ascii="LM Roman 10" w:hAnsi="LM Roman 10" w:cs="Times New Roman"/>
          <w:sz w:val="20"/>
          <w:szCs w:val="20"/>
        </w:rPr>
        <w:t xml:space="preserve"> in order</w:t>
      </w:r>
      <w:r w:rsidR="00AE01A4">
        <w:rPr>
          <w:rFonts w:ascii="LM Roman 10" w:hAnsi="LM Roman 10" w:cs="Times New Roman"/>
          <w:sz w:val="20"/>
          <w:szCs w:val="20"/>
        </w:rPr>
        <w:t xml:space="preserve">, or a </w:t>
      </w:r>
      <w:r w:rsidR="009672A9">
        <w:rPr>
          <w:rFonts w:ascii="LM Roman 10" w:hAnsi="LM Roman 10" w:cs="Times New Roman"/>
          <w:sz w:val="20"/>
          <w:szCs w:val="20"/>
        </w:rPr>
        <w:t>single</w:t>
      </w:r>
      <w:r w:rsidR="00AE01A4">
        <w:rPr>
          <w:rFonts w:ascii="LM Roman 10" w:hAnsi="LM Roman 10" w:cs="Times New Roman"/>
          <w:sz w:val="20"/>
          <w:szCs w:val="20"/>
        </w:rPr>
        <w:t>-hit KO</w:t>
      </w:r>
      <w:r w:rsidR="00574AFD">
        <w:rPr>
          <w:rFonts w:ascii="LM Roman 10" w:hAnsi="LM Roman 10" w:cs="Times New Roman"/>
          <w:sz w:val="20"/>
          <w:szCs w:val="20"/>
        </w:rPr>
        <w:t xml:space="preserve"> during the first turn</w:t>
      </w:r>
      <w:r w:rsidR="00EF1433">
        <w:rPr>
          <w:rFonts w:ascii="LM Roman 10" w:hAnsi="LM Roman 10" w:cs="Times New Roman"/>
          <w:sz w:val="20"/>
          <w:szCs w:val="20"/>
        </w:rPr>
        <w:t xml:space="preserve"> of the battle</w:t>
      </w:r>
      <w:r w:rsidR="00574AFD">
        <w:rPr>
          <w:rFonts w:ascii="LM Roman 10" w:hAnsi="LM Roman 10" w:cs="Times New Roman"/>
          <w:sz w:val="20"/>
          <w:szCs w:val="20"/>
        </w:rPr>
        <w:t xml:space="preserve">. </w:t>
      </w:r>
    </w:p>
    <w:p w14:paraId="0FD84688" w14:textId="2F8B861B" w:rsidR="00AB11CD" w:rsidRDefault="005D41E9" w:rsidP="00C04FC7">
      <w:pPr>
        <w:spacing w:line="240" w:lineRule="auto"/>
        <w:rPr>
          <w:rFonts w:ascii="LM Roman 10" w:hAnsi="LM Roman 10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6A48856" wp14:editId="4FF99DDF">
            <wp:extent cx="3091815" cy="22463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11060" r="7402" b="1501"/>
                    <a:stretch/>
                  </pic:blipFill>
                  <pic:spPr bwMode="auto">
                    <a:xfrm>
                      <a:off x="0" y="0"/>
                      <a:ext cx="3091815" cy="22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4AA0" w14:textId="45318A89" w:rsidR="005D41E9" w:rsidRPr="005D41E9" w:rsidRDefault="005D41E9" w:rsidP="00723093">
      <w:pPr>
        <w:spacing w:after="200" w:line="240" w:lineRule="auto"/>
        <w:jc w:val="center"/>
        <w:rPr>
          <w:rFonts w:ascii="LM Roman 10" w:hAnsi="LM Roman 10" w:cs="Times New Roman"/>
          <w:sz w:val="16"/>
          <w:szCs w:val="16"/>
        </w:rPr>
      </w:pPr>
      <w:r w:rsidRPr="005D41E9">
        <w:rPr>
          <w:rFonts w:ascii="LM Roman 10" w:hAnsi="LM Roman 10" w:cs="Times New Roman"/>
          <w:b/>
          <w:bCs/>
          <w:sz w:val="16"/>
          <w:szCs w:val="16"/>
        </w:rPr>
        <w:t xml:space="preserve">Figure </w:t>
      </w:r>
      <w:r w:rsidR="00574AFD">
        <w:rPr>
          <w:rFonts w:ascii="LM Roman 10" w:hAnsi="LM Roman 10" w:cs="Times New Roman"/>
          <w:b/>
          <w:bCs/>
          <w:sz w:val="16"/>
          <w:szCs w:val="16"/>
        </w:rPr>
        <w:t>2</w:t>
      </w:r>
      <w:r w:rsidRPr="005D41E9">
        <w:rPr>
          <w:rFonts w:ascii="LM Roman 10" w:hAnsi="LM Roman 10" w:cs="Times New Roman"/>
          <w:b/>
          <w:bCs/>
          <w:sz w:val="16"/>
          <w:szCs w:val="16"/>
        </w:rPr>
        <w:t>.</w:t>
      </w:r>
      <w:r w:rsidRPr="005D41E9">
        <w:rPr>
          <w:rFonts w:ascii="LM Roman 10" w:hAnsi="LM Roman 10" w:cs="Times New Roman"/>
          <w:sz w:val="16"/>
          <w:szCs w:val="16"/>
        </w:rPr>
        <w:t xml:space="preserve"> Scatter </w:t>
      </w:r>
      <w:r w:rsidR="00C04FC7">
        <w:rPr>
          <w:rFonts w:ascii="LM Roman 10" w:hAnsi="LM Roman 10" w:cs="Times New Roman"/>
          <w:sz w:val="16"/>
          <w:szCs w:val="16"/>
        </w:rPr>
        <w:t>plot showing speed stat against win rate.</w:t>
      </w:r>
    </w:p>
    <w:p w14:paraId="76998815" w14:textId="45D3838C" w:rsidR="000C1720" w:rsidRDefault="00C04FC7" w:rsidP="00C43515">
      <w:pPr>
        <w:spacing w:after="200"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lastRenderedPageBreak/>
        <w:t xml:space="preserve">As shown in </w:t>
      </w:r>
      <w:r w:rsidR="00FD0A3F">
        <w:rPr>
          <w:rFonts w:ascii="LM Roman 10" w:hAnsi="LM Roman 10" w:cs="Times New Roman"/>
          <w:sz w:val="20"/>
          <w:szCs w:val="20"/>
        </w:rPr>
        <w:t>F</w:t>
      </w:r>
      <w:r>
        <w:rPr>
          <w:rFonts w:ascii="LM Roman 10" w:hAnsi="LM Roman 10" w:cs="Times New Roman"/>
          <w:sz w:val="20"/>
          <w:szCs w:val="20"/>
        </w:rPr>
        <w:t xml:space="preserve">igure </w:t>
      </w:r>
      <w:r w:rsidR="00574AFD">
        <w:rPr>
          <w:rFonts w:ascii="LM Roman 10" w:hAnsi="LM Roman 10" w:cs="Times New Roman"/>
          <w:sz w:val="20"/>
          <w:szCs w:val="20"/>
        </w:rPr>
        <w:t>3</w:t>
      </w:r>
      <w:r w:rsidR="00FD0A3F">
        <w:rPr>
          <w:rFonts w:ascii="LM Roman 10" w:hAnsi="LM Roman 10" w:cs="Times New Roman"/>
          <w:sz w:val="20"/>
          <w:szCs w:val="20"/>
        </w:rPr>
        <w:t xml:space="preserve">, there seems to be no meaningful power inflation of </w:t>
      </w:r>
      <w:r w:rsidR="00FD0A3F" w:rsidRPr="00073221">
        <w:rPr>
          <w:rFonts w:ascii="LM Roman 10" w:hAnsi="LM Roman 10" w:cs="Times New Roman"/>
          <w:sz w:val="20"/>
          <w:szCs w:val="20"/>
        </w:rPr>
        <w:t>Pokémon</w:t>
      </w:r>
      <w:r w:rsidR="00FD0A3F">
        <w:rPr>
          <w:rFonts w:ascii="LM Roman 10" w:hAnsi="LM Roman 10" w:cs="Times New Roman"/>
          <w:sz w:val="20"/>
          <w:szCs w:val="20"/>
        </w:rPr>
        <w:t xml:space="preserve">s </w:t>
      </w:r>
      <w:r w:rsidR="000C1720">
        <w:rPr>
          <w:rFonts w:ascii="LM Roman 10" w:hAnsi="LM Roman 10" w:cs="Times New Roman"/>
          <w:sz w:val="20"/>
          <w:szCs w:val="20"/>
        </w:rPr>
        <w:t>over the release of newer games, with the win rates evenly distributed across the six generations.</w:t>
      </w:r>
      <w:r w:rsidR="00032E43">
        <w:rPr>
          <w:rFonts w:ascii="LM Roman 10" w:hAnsi="LM Roman 10" w:cs="Times New Roman"/>
          <w:sz w:val="20"/>
          <w:szCs w:val="20"/>
        </w:rPr>
        <w:t xml:space="preserve"> This illustrates that the series have maintained the balance of </w:t>
      </w:r>
      <w:r w:rsidR="00032E43" w:rsidRPr="00073221">
        <w:rPr>
          <w:rFonts w:ascii="LM Roman 10" w:hAnsi="LM Roman 10" w:cs="Times New Roman"/>
          <w:sz w:val="20"/>
          <w:szCs w:val="20"/>
        </w:rPr>
        <w:t>Pokémon</w:t>
      </w:r>
      <w:r w:rsidR="00032E43">
        <w:rPr>
          <w:rFonts w:ascii="LM Roman 10" w:hAnsi="LM Roman 10" w:cs="Times New Roman"/>
          <w:sz w:val="20"/>
          <w:szCs w:val="20"/>
        </w:rPr>
        <w:t>s</w:t>
      </w:r>
      <w:r w:rsidR="00032E43">
        <w:rPr>
          <w:rFonts w:ascii="LM Roman 10" w:hAnsi="LM Roman 10" w:cs="Times New Roman"/>
          <w:sz w:val="20"/>
          <w:szCs w:val="20"/>
        </w:rPr>
        <w:t xml:space="preserve"> relatively well since its first game.</w:t>
      </w:r>
    </w:p>
    <w:p w14:paraId="133DB6D5" w14:textId="13B4569E" w:rsidR="00C04FC7" w:rsidRDefault="00C04FC7" w:rsidP="00723093">
      <w:pPr>
        <w:spacing w:after="100" w:line="240" w:lineRule="auto"/>
        <w:rPr>
          <w:rFonts w:ascii="LM Roman 10" w:hAnsi="LM Roman 10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5F4D8A3" wp14:editId="1D8AA00E">
            <wp:extent cx="3069250" cy="2145665"/>
            <wp:effectExtent l="0" t="0" r="0" b="698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6" t="8660" r="8786" b="4990"/>
                    <a:stretch/>
                  </pic:blipFill>
                  <pic:spPr bwMode="auto">
                    <a:xfrm>
                      <a:off x="0" y="0"/>
                      <a:ext cx="3088110" cy="21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4518" w14:textId="32149653" w:rsidR="00C04FC7" w:rsidRPr="00F31F87" w:rsidRDefault="00FD0A3F" w:rsidP="00FD0A3F">
      <w:pPr>
        <w:spacing w:after="200" w:line="240" w:lineRule="auto"/>
        <w:jc w:val="center"/>
        <w:rPr>
          <w:rFonts w:ascii="LM Roman 10" w:hAnsi="LM Roman 10" w:cs="Times New Roman"/>
          <w:spacing w:val="-4"/>
          <w:sz w:val="20"/>
          <w:szCs w:val="20"/>
        </w:rPr>
      </w:pPr>
      <w:r w:rsidRPr="00F31F87">
        <w:rPr>
          <w:rFonts w:ascii="LM Roman 10" w:hAnsi="LM Roman 10" w:cs="Times New Roman"/>
          <w:b/>
          <w:bCs/>
          <w:spacing w:val="-4"/>
          <w:sz w:val="16"/>
          <w:szCs w:val="16"/>
        </w:rPr>
        <w:t xml:space="preserve">Figure </w:t>
      </w:r>
      <w:r w:rsidR="00574AFD">
        <w:rPr>
          <w:rFonts w:ascii="LM Roman 10" w:hAnsi="LM Roman 10" w:cs="Times New Roman"/>
          <w:b/>
          <w:bCs/>
          <w:spacing w:val="-4"/>
          <w:sz w:val="16"/>
          <w:szCs w:val="16"/>
        </w:rPr>
        <w:t>3</w:t>
      </w:r>
      <w:r w:rsidRPr="00F31F87">
        <w:rPr>
          <w:rFonts w:ascii="LM Roman 10" w:hAnsi="LM Roman 10" w:cs="Times New Roman"/>
          <w:b/>
          <w:bCs/>
          <w:spacing w:val="-4"/>
          <w:sz w:val="16"/>
          <w:szCs w:val="16"/>
        </w:rPr>
        <w:t>.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 xml:space="preserve"> </w:t>
      </w:r>
      <w:r w:rsidR="00F31F87" w:rsidRPr="00F31F87">
        <w:rPr>
          <w:rFonts w:ascii="LM Roman 10" w:hAnsi="LM Roman 10" w:cs="Times New Roman"/>
          <w:spacing w:val="-4"/>
          <w:sz w:val="16"/>
          <w:szCs w:val="16"/>
        </w:rPr>
        <w:t>Box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 xml:space="preserve"> plot </w:t>
      </w:r>
      <w:r w:rsidR="00F31F87" w:rsidRPr="00F31F87">
        <w:rPr>
          <w:rFonts w:ascii="LM Roman 10" w:hAnsi="LM Roman 10" w:cs="Times New Roman"/>
          <w:spacing w:val="-4"/>
          <w:sz w:val="16"/>
          <w:szCs w:val="16"/>
        </w:rPr>
        <w:t>showing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 xml:space="preserve"> </w:t>
      </w:r>
      <w:r w:rsidR="00F31F87" w:rsidRPr="00F31F87">
        <w:rPr>
          <w:rFonts w:ascii="LM Roman 10" w:hAnsi="LM Roman 10" w:cs="Times New Roman"/>
          <w:spacing w:val="-4"/>
          <w:sz w:val="16"/>
          <w:szCs w:val="16"/>
        </w:rPr>
        <w:t xml:space="preserve">win rate of </w:t>
      </w:r>
      <w:r w:rsidR="00F31F87" w:rsidRPr="00F31F87">
        <w:rPr>
          <w:rFonts w:ascii="LM Roman 10" w:hAnsi="LM Roman 10" w:cs="Times New Roman"/>
          <w:spacing w:val="-4"/>
          <w:sz w:val="16"/>
          <w:szCs w:val="16"/>
        </w:rPr>
        <w:t xml:space="preserve">Pokémons </w:t>
      </w:r>
      <w:r w:rsidR="00F31F87" w:rsidRPr="00F31F87">
        <w:rPr>
          <w:rFonts w:ascii="LM Roman 10" w:hAnsi="LM Roman 10" w:cs="Times New Roman"/>
          <w:spacing w:val="-4"/>
          <w:sz w:val="16"/>
          <w:szCs w:val="16"/>
        </w:rPr>
        <w:t>from each generation</w:t>
      </w:r>
      <w:r w:rsidR="00F31F87">
        <w:rPr>
          <w:rFonts w:ascii="LM Roman 10" w:hAnsi="LM Roman 10" w:cs="Times New Roman"/>
          <w:spacing w:val="-4"/>
          <w:sz w:val="16"/>
          <w:szCs w:val="16"/>
        </w:rPr>
        <w:t>.</w:t>
      </w:r>
    </w:p>
    <w:p w14:paraId="69E8DFAE" w14:textId="380E3DA3" w:rsidR="005E160B" w:rsidRDefault="00C43515" w:rsidP="00EE4E1A">
      <w:pPr>
        <w:spacing w:after="100"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t xml:space="preserve">Lastly, </w:t>
      </w:r>
      <w:r w:rsidR="00A7061E">
        <w:rPr>
          <w:rFonts w:ascii="LM Roman 10" w:hAnsi="LM Roman 10" w:cs="Times New Roman"/>
          <w:sz w:val="20"/>
          <w:szCs w:val="20"/>
        </w:rPr>
        <w:t xml:space="preserve">Figure </w:t>
      </w:r>
      <w:r w:rsidR="00574AFD">
        <w:rPr>
          <w:rFonts w:ascii="LM Roman 10" w:hAnsi="LM Roman 10" w:cs="Times New Roman"/>
          <w:sz w:val="20"/>
          <w:szCs w:val="20"/>
        </w:rPr>
        <w:t>4</w:t>
      </w:r>
      <w:r w:rsidR="00A7061E">
        <w:rPr>
          <w:rFonts w:ascii="LM Roman 10" w:hAnsi="LM Roman 10" w:cs="Times New Roman"/>
          <w:sz w:val="20"/>
          <w:szCs w:val="20"/>
        </w:rPr>
        <w:t xml:space="preserve"> shows that Legendary </w:t>
      </w:r>
      <w:r w:rsidR="009672A9" w:rsidRPr="00073221">
        <w:rPr>
          <w:rFonts w:ascii="LM Roman 10" w:hAnsi="LM Roman 10" w:cs="Times New Roman"/>
          <w:sz w:val="20"/>
          <w:szCs w:val="20"/>
        </w:rPr>
        <w:t>Pokémon</w:t>
      </w:r>
      <w:r w:rsidR="009672A9">
        <w:rPr>
          <w:rFonts w:ascii="LM Roman 10" w:hAnsi="LM Roman 10" w:cs="Times New Roman"/>
          <w:sz w:val="20"/>
          <w:szCs w:val="20"/>
        </w:rPr>
        <w:t>s</w:t>
      </w:r>
      <w:r w:rsidR="009672A9">
        <w:rPr>
          <w:rFonts w:ascii="LM Roman 10" w:hAnsi="LM Roman 10" w:cs="Times New Roman"/>
          <w:sz w:val="20"/>
          <w:szCs w:val="20"/>
        </w:rPr>
        <w:t xml:space="preserve"> </w:t>
      </w:r>
      <w:r w:rsidR="00EE4E1A">
        <w:rPr>
          <w:rFonts w:ascii="LM Roman 10" w:hAnsi="LM Roman 10" w:cs="Times New Roman"/>
          <w:sz w:val="20"/>
          <w:szCs w:val="20"/>
        </w:rPr>
        <w:t>are more likely to</w:t>
      </w:r>
      <w:r w:rsidR="009672A9">
        <w:rPr>
          <w:rFonts w:ascii="LM Roman 10" w:hAnsi="LM Roman 10" w:cs="Times New Roman"/>
          <w:sz w:val="20"/>
          <w:szCs w:val="20"/>
        </w:rPr>
        <w:t xml:space="preserve"> show higher win rate </w:t>
      </w:r>
      <w:r w:rsidR="002542A3">
        <w:rPr>
          <w:rFonts w:ascii="LM Roman 10" w:hAnsi="LM Roman 10" w:cs="Times New Roman"/>
          <w:sz w:val="20"/>
          <w:szCs w:val="20"/>
        </w:rPr>
        <w:t xml:space="preserve">(clustered in range above 0.5) </w:t>
      </w:r>
      <w:r w:rsidR="009672A9">
        <w:rPr>
          <w:rFonts w:ascii="LM Roman 10" w:hAnsi="LM Roman 10" w:cs="Times New Roman"/>
          <w:sz w:val="20"/>
          <w:szCs w:val="20"/>
        </w:rPr>
        <w:t>than non-Legendary ones.</w:t>
      </w:r>
      <w:r w:rsidR="00032E43">
        <w:rPr>
          <w:rFonts w:ascii="LM Roman 10" w:hAnsi="LM Roman 10" w:cs="Times New Roman"/>
          <w:sz w:val="20"/>
          <w:szCs w:val="20"/>
        </w:rPr>
        <w:t xml:space="preserve"> </w:t>
      </w:r>
      <w:r w:rsidR="009672A9">
        <w:rPr>
          <w:rFonts w:ascii="LM Roman 10" w:hAnsi="LM Roman 10" w:cs="Times New Roman"/>
          <w:sz w:val="20"/>
          <w:szCs w:val="20"/>
        </w:rPr>
        <w:t xml:space="preserve">This </w:t>
      </w:r>
      <w:r w:rsidR="002542A3">
        <w:rPr>
          <w:rFonts w:ascii="LM Roman 10" w:hAnsi="LM Roman 10" w:cs="Times New Roman"/>
          <w:sz w:val="20"/>
          <w:szCs w:val="20"/>
        </w:rPr>
        <w:t>could</w:t>
      </w:r>
      <w:r w:rsidR="009672A9">
        <w:rPr>
          <w:rFonts w:ascii="LM Roman 10" w:hAnsi="LM Roman 10" w:cs="Times New Roman"/>
          <w:sz w:val="20"/>
          <w:szCs w:val="20"/>
        </w:rPr>
        <w:t xml:space="preserve"> be attributable to the fact that they are a unique class of </w:t>
      </w:r>
      <w:r w:rsidR="009672A9" w:rsidRPr="00073221">
        <w:rPr>
          <w:rFonts w:ascii="LM Roman 10" w:hAnsi="LM Roman 10" w:cs="Times New Roman"/>
          <w:sz w:val="20"/>
          <w:szCs w:val="20"/>
        </w:rPr>
        <w:t>Pokémon</w:t>
      </w:r>
      <w:r w:rsidR="009672A9">
        <w:rPr>
          <w:rFonts w:ascii="LM Roman 10" w:hAnsi="LM Roman 10" w:cs="Times New Roman"/>
          <w:sz w:val="20"/>
          <w:szCs w:val="20"/>
        </w:rPr>
        <w:t>s</w:t>
      </w:r>
      <w:r w:rsidR="009672A9">
        <w:rPr>
          <w:rFonts w:ascii="LM Roman 10" w:hAnsi="LM Roman 10" w:cs="Times New Roman"/>
          <w:sz w:val="20"/>
          <w:szCs w:val="20"/>
        </w:rPr>
        <w:t xml:space="preserve"> that represent each game </w:t>
      </w:r>
      <w:r>
        <w:rPr>
          <w:rFonts w:ascii="LM Roman 10" w:hAnsi="LM Roman 10" w:cs="Times New Roman"/>
          <w:sz w:val="20"/>
          <w:szCs w:val="20"/>
        </w:rPr>
        <w:t>title</w:t>
      </w:r>
      <w:r w:rsidR="009672A9">
        <w:rPr>
          <w:rFonts w:ascii="LM Roman 10" w:hAnsi="LM Roman 10" w:cs="Times New Roman"/>
          <w:sz w:val="20"/>
          <w:szCs w:val="20"/>
        </w:rPr>
        <w:t xml:space="preserve"> and tend to have above-average base stats</w:t>
      </w:r>
      <w:r w:rsidR="002542A3">
        <w:rPr>
          <w:rFonts w:ascii="LM Roman 10" w:hAnsi="LM Roman 10" w:cs="Times New Roman"/>
          <w:sz w:val="20"/>
          <w:szCs w:val="20"/>
        </w:rPr>
        <w:t>.</w:t>
      </w:r>
      <w:r w:rsidR="00F31F87">
        <w:rPr>
          <w:noProof/>
        </w:rPr>
        <w:drawing>
          <wp:inline distT="0" distB="0" distL="0" distR="0" wp14:anchorId="3308A469" wp14:editId="1913F0F5">
            <wp:extent cx="3075276" cy="24262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t="5712" r="8445"/>
                    <a:stretch/>
                  </pic:blipFill>
                  <pic:spPr bwMode="auto">
                    <a:xfrm>
                      <a:off x="0" y="0"/>
                      <a:ext cx="3098374" cy="24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A39D" w14:textId="5A1D7B31" w:rsidR="00F31F87" w:rsidRDefault="00F31F87" w:rsidP="00F31F87">
      <w:pPr>
        <w:spacing w:after="200" w:line="240" w:lineRule="auto"/>
        <w:jc w:val="center"/>
        <w:rPr>
          <w:rFonts w:ascii="LM Roman 10" w:hAnsi="LM Roman 10" w:cs="Times New Roman"/>
          <w:sz w:val="20"/>
          <w:szCs w:val="20"/>
        </w:rPr>
      </w:pPr>
      <w:r w:rsidRPr="005D41E9">
        <w:rPr>
          <w:rFonts w:ascii="LM Roman 10" w:hAnsi="LM Roman 10" w:cs="Times New Roman"/>
          <w:b/>
          <w:bCs/>
          <w:sz w:val="16"/>
          <w:szCs w:val="16"/>
        </w:rPr>
        <w:t xml:space="preserve">Figure </w:t>
      </w:r>
      <w:r w:rsidR="00574AFD">
        <w:rPr>
          <w:rFonts w:ascii="LM Roman 10" w:hAnsi="LM Roman 10" w:cs="Times New Roman"/>
          <w:b/>
          <w:bCs/>
          <w:sz w:val="16"/>
          <w:szCs w:val="16"/>
        </w:rPr>
        <w:t>4</w:t>
      </w:r>
      <w:r w:rsidRPr="005D41E9">
        <w:rPr>
          <w:rFonts w:ascii="LM Roman 10" w:hAnsi="LM Roman 10" w:cs="Times New Roman"/>
          <w:b/>
          <w:bCs/>
          <w:sz w:val="16"/>
          <w:szCs w:val="16"/>
        </w:rPr>
        <w:t>.</w:t>
      </w:r>
      <w:r w:rsidRPr="005D41E9">
        <w:rPr>
          <w:rFonts w:ascii="LM Roman 10" w:hAnsi="LM Roman 10" w:cs="Times New Roman"/>
          <w:sz w:val="16"/>
          <w:szCs w:val="16"/>
        </w:rPr>
        <w:t xml:space="preserve"> </w:t>
      </w:r>
      <w:r>
        <w:rPr>
          <w:rFonts w:ascii="LM Roman 10" w:hAnsi="LM Roman 10" w:cs="Times New Roman"/>
          <w:sz w:val="16"/>
          <w:szCs w:val="16"/>
        </w:rPr>
        <w:t xml:space="preserve">Violin </w:t>
      </w:r>
      <w:r>
        <w:rPr>
          <w:rFonts w:ascii="LM Roman 10" w:hAnsi="LM Roman 10" w:cs="Times New Roman"/>
          <w:sz w:val="16"/>
          <w:szCs w:val="16"/>
        </w:rPr>
        <w:t xml:space="preserve">plot </w:t>
      </w:r>
      <w:r>
        <w:rPr>
          <w:rFonts w:ascii="LM Roman 10" w:hAnsi="LM Roman 10" w:cs="Times New Roman"/>
          <w:sz w:val="16"/>
          <w:szCs w:val="16"/>
        </w:rPr>
        <w:t>comparing</w:t>
      </w:r>
      <w:r>
        <w:rPr>
          <w:rFonts w:ascii="LM Roman 10" w:hAnsi="LM Roman 10" w:cs="Times New Roman"/>
          <w:sz w:val="16"/>
          <w:szCs w:val="16"/>
        </w:rPr>
        <w:t xml:space="preserve"> </w:t>
      </w:r>
      <w:r>
        <w:rPr>
          <w:rFonts w:ascii="LM Roman 10" w:hAnsi="LM Roman 10" w:cs="Times New Roman"/>
          <w:sz w:val="16"/>
          <w:szCs w:val="16"/>
        </w:rPr>
        <w:t>win rate of Legendary vs.</w:t>
      </w:r>
      <w:r>
        <w:rPr>
          <w:rFonts w:ascii="LM Roman 10" w:hAnsi="LM Roman 10" w:cs="Times New Roman"/>
          <w:sz w:val="16"/>
          <w:szCs w:val="16"/>
        </w:rPr>
        <w:br/>
        <w:t xml:space="preserve">non-Legendary </w:t>
      </w:r>
      <w:r w:rsidRPr="00F31F87">
        <w:rPr>
          <w:rFonts w:ascii="LM Roman 10" w:hAnsi="LM Roman 10" w:cs="Times New Roman"/>
          <w:spacing w:val="-4"/>
          <w:sz w:val="16"/>
          <w:szCs w:val="16"/>
        </w:rPr>
        <w:t>Pokémons</w:t>
      </w:r>
      <w:r>
        <w:rPr>
          <w:rFonts w:ascii="LM Roman 10" w:hAnsi="LM Roman 10" w:cs="Times New Roman"/>
          <w:sz w:val="16"/>
          <w:szCs w:val="16"/>
        </w:rPr>
        <w:t>.</w:t>
      </w:r>
    </w:p>
    <w:p w14:paraId="38ABD818" w14:textId="77777777" w:rsidR="00BE30AE" w:rsidRPr="0097420E" w:rsidRDefault="00BE30AE" w:rsidP="005A2A9B">
      <w:pPr>
        <w:rPr>
          <w:rFonts w:ascii="LM Roman 10" w:hAnsi="LM Roman 10" w:cs="Times New Roman"/>
          <w:b/>
          <w:bCs/>
          <w:sz w:val="2"/>
          <w:szCs w:val="2"/>
        </w:rPr>
      </w:pPr>
    </w:p>
    <w:p w14:paraId="79ED686C" w14:textId="2A91DBD9" w:rsidR="005A2A9B" w:rsidRPr="00073221" w:rsidRDefault="005A2A9B" w:rsidP="005A2A9B">
      <w:pPr>
        <w:rPr>
          <w:rFonts w:ascii="LM Roman 10" w:hAnsi="LM Roman 10" w:cs="Times New Roman"/>
          <w:b/>
          <w:bCs/>
          <w:sz w:val="20"/>
          <w:szCs w:val="20"/>
        </w:rPr>
      </w:pPr>
      <w:r w:rsidRPr="00073221">
        <w:rPr>
          <w:rFonts w:ascii="LM Roman 10" w:hAnsi="LM Roman 10" w:cs="Times New Roman"/>
          <w:b/>
          <w:bCs/>
          <w:sz w:val="20"/>
          <w:szCs w:val="20"/>
        </w:rPr>
        <w:t>3</w:t>
      </w:r>
      <w:r w:rsidRPr="00073221">
        <w:rPr>
          <w:rFonts w:ascii="LM Roman 10" w:hAnsi="LM Roman 10" w:cs="Times New Roman"/>
          <w:b/>
          <w:bCs/>
          <w:sz w:val="20"/>
          <w:szCs w:val="20"/>
        </w:rPr>
        <w:t xml:space="preserve">   </w:t>
      </w:r>
      <w:proofErr w:type="spellStart"/>
      <w:r w:rsidRPr="00073221">
        <w:rPr>
          <w:rFonts w:ascii="LM Roman 10" w:hAnsi="LM Roman 10" w:cs="Times New Roman"/>
          <w:b/>
          <w:bCs/>
          <w:sz w:val="20"/>
          <w:szCs w:val="20"/>
        </w:rPr>
        <w:t>Preprocessing</w:t>
      </w:r>
      <w:proofErr w:type="spellEnd"/>
    </w:p>
    <w:p w14:paraId="0AAEF429" w14:textId="06ED425E" w:rsidR="00843C27" w:rsidRPr="00DD27DC" w:rsidRDefault="005A2A9B" w:rsidP="00C7759F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 w:rsidRPr="00073221">
        <w:rPr>
          <w:rFonts w:ascii="LM Roman 10" w:hAnsi="LM Roman 10" w:cs="Times New Roman"/>
          <w:sz w:val="20"/>
          <w:szCs w:val="20"/>
        </w:rPr>
        <w:t xml:space="preserve">A basic split of 60%/20%/20% </w:t>
      </w:r>
      <w:r w:rsidR="00590FF2" w:rsidRPr="00073221">
        <w:rPr>
          <w:rFonts w:ascii="LM Roman 10" w:hAnsi="LM Roman 10" w:cs="Times New Roman"/>
          <w:sz w:val="20"/>
          <w:szCs w:val="20"/>
        </w:rPr>
        <w:t xml:space="preserve">was used </w:t>
      </w:r>
      <w:r w:rsidRPr="00073221">
        <w:rPr>
          <w:rFonts w:ascii="LM Roman 10" w:hAnsi="LM Roman 10" w:cs="Times New Roman"/>
          <w:sz w:val="20"/>
          <w:szCs w:val="20"/>
        </w:rPr>
        <w:t xml:space="preserve">across train/test/validation </w:t>
      </w:r>
      <w:r w:rsidR="00590FF2" w:rsidRPr="00073221">
        <w:rPr>
          <w:rFonts w:ascii="LM Roman 10" w:hAnsi="LM Roman 10" w:cs="Times New Roman"/>
          <w:sz w:val="20"/>
          <w:szCs w:val="20"/>
        </w:rPr>
        <w:t>sets, as the data is independently and identically distributed</w:t>
      </w:r>
      <w:r w:rsidR="00590FF2" w:rsidRPr="00DD27DC">
        <w:rPr>
          <w:rFonts w:ascii="LM Roman 10" w:hAnsi="LM Roman 10" w:cs="Times New Roman"/>
          <w:sz w:val="20"/>
          <w:szCs w:val="20"/>
        </w:rPr>
        <w:t xml:space="preserve"> without any group structure or time-series property. Given </w:t>
      </w:r>
      <w:r w:rsidR="00073221" w:rsidRPr="00DD27DC">
        <w:rPr>
          <w:rFonts w:ascii="LM Roman 10" w:hAnsi="LM Roman 10" w:cs="Times New Roman"/>
          <w:sz w:val="20"/>
          <w:szCs w:val="20"/>
        </w:rPr>
        <w:t>the</w:t>
      </w:r>
      <w:r w:rsidR="00590FF2" w:rsidRPr="00DD27DC">
        <w:rPr>
          <w:rFonts w:ascii="LM Roman 10" w:hAnsi="LM Roman 10" w:cs="Times New Roman"/>
          <w:sz w:val="20"/>
          <w:szCs w:val="20"/>
        </w:rPr>
        <w:t xml:space="preserve"> large number of datapoints (800 in </w:t>
      </w:r>
      <w:r w:rsidR="00590FF2" w:rsidRPr="00DD27DC">
        <w:rPr>
          <w:rFonts w:ascii="LM Roman 10" w:hAnsi="LM Roman 10" w:cs="Times New Roman"/>
          <w:i/>
          <w:iCs/>
          <w:sz w:val="20"/>
          <w:szCs w:val="20"/>
        </w:rPr>
        <w:t>Pokémon</w:t>
      </w:r>
      <w:r w:rsidR="00590FF2" w:rsidRPr="00DD27DC">
        <w:rPr>
          <w:rFonts w:ascii="LM Roman 10" w:hAnsi="LM Roman 10" w:cs="Times New Roman"/>
          <w:sz w:val="20"/>
          <w:szCs w:val="20"/>
        </w:rPr>
        <w:t xml:space="preserve">, 50,000 in </w:t>
      </w:r>
      <w:r w:rsidR="00590FF2" w:rsidRPr="00DD27DC">
        <w:rPr>
          <w:rFonts w:ascii="LM Roman 10" w:hAnsi="LM Roman 10" w:cs="Times New Roman"/>
          <w:i/>
          <w:iCs/>
          <w:sz w:val="20"/>
          <w:szCs w:val="20"/>
        </w:rPr>
        <w:t>Combat</w:t>
      </w:r>
      <w:r w:rsidR="00590FF2" w:rsidRPr="00DD27DC">
        <w:rPr>
          <w:rFonts w:ascii="LM Roman 10" w:hAnsi="LM Roman 10" w:cs="Times New Roman"/>
          <w:sz w:val="20"/>
          <w:szCs w:val="20"/>
        </w:rPr>
        <w:t>), k-fold split</w:t>
      </w:r>
      <w:r w:rsidR="00073221" w:rsidRPr="00DD27DC">
        <w:rPr>
          <w:rFonts w:ascii="LM Roman 10" w:hAnsi="LM Roman 10" w:cs="Times New Roman"/>
          <w:sz w:val="20"/>
          <w:szCs w:val="20"/>
        </w:rPr>
        <w:t xml:space="preserve"> was not </w:t>
      </w:r>
      <w:r w:rsidR="000000E5" w:rsidRPr="00DD27DC">
        <w:rPr>
          <w:rFonts w:ascii="LM Roman 10" w:hAnsi="LM Roman 10" w:cs="Times New Roman"/>
          <w:sz w:val="20"/>
          <w:szCs w:val="20"/>
        </w:rPr>
        <w:t>deployed</w:t>
      </w:r>
      <w:r w:rsidR="00073221" w:rsidRPr="00DD27DC">
        <w:rPr>
          <w:rFonts w:ascii="LM Roman 10" w:hAnsi="LM Roman 10" w:cs="Times New Roman"/>
          <w:sz w:val="20"/>
          <w:szCs w:val="20"/>
        </w:rPr>
        <w:t xml:space="preserve"> as </w:t>
      </w:r>
      <w:r w:rsidR="000000E5" w:rsidRPr="00DD27DC">
        <w:rPr>
          <w:rFonts w:ascii="LM Roman 10" w:hAnsi="LM Roman 10" w:cs="Times New Roman"/>
          <w:sz w:val="20"/>
          <w:szCs w:val="20"/>
        </w:rPr>
        <w:t xml:space="preserve">it is more computationally heavy </w:t>
      </w:r>
      <w:r w:rsidR="0027020C" w:rsidRPr="00DD27DC">
        <w:rPr>
          <w:rFonts w:ascii="LM Roman 10" w:hAnsi="LM Roman 10" w:cs="Times New Roman"/>
          <w:sz w:val="20"/>
          <w:szCs w:val="20"/>
        </w:rPr>
        <w:t xml:space="preserve">than basic split </w:t>
      </w:r>
      <w:r w:rsidR="000000E5" w:rsidRPr="00DD27DC">
        <w:rPr>
          <w:rFonts w:ascii="LM Roman 10" w:hAnsi="LM Roman 10" w:cs="Times New Roman"/>
          <w:sz w:val="20"/>
          <w:szCs w:val="20"/>
        </w:rPr>
        <w:t>while achieving similar results when datasets are sufficiently large.</w:t>
      </w:r>
    </w:p>
    <w:p w14:paraId="5717C8F2" w14:textId="39F84CF3" w:rsidR="0027020C" w:rsidRPr="00DD27DC" w:rsidRDefault="0027020C" w:rsidP="00C7759F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proofErr w:type="spellStart"/>
      <w:r w:rsidRPr="00DD27DC">
        <w:rPr>
          <w:rFonts w:ascii="LM Roman 10" w:hAnsi="LM Roman 10" w:cs="Times New Roman"/>
          <w:sz w:val="20"/>
          <w:szCs w:val="20"/>
        </w:rPr>
        <w:t>OneHotEncoder</w:t>
      </w:r>
      <w:proofErr w:type="spellEnd"/>
      <w:r w:rsidRPr="00DD27DC">
        <w:rPr>
          <w:rFonts w:ascii="LM Roman 10" w:hAnsi="LM Roman 10" w:cs="Times New Roman"/>
          <w:sz w:val="20"/>
          <w:szCs w:val="20"/>
        </w:rPr>
        <w:t xml:space="preserve"> was used for the four categorical features (type 1, type 2, generation and Legendary) as none of these are ordinal or have a clear hierarchy. Type 1 </w:t>
      </w:r>
      <w:r w:rsidR="00A331F1" w:rsidRPr="00DD27DC">
        <w:rPr>
          <w:rFonts w:ascii="LM Roman 10" w:hAnsi="LM Roman 10" w:cs="Times New Roman"/>
          <w:sz w:val="20"/>
          <w:szCs w:val="20"/>
        </w:rPr>
        <w:t xml:space="preserve">is encoded into 18 features since 18 types exist, and type 2 into 19 features since not having a secondary type should be regarded as a feature on its own. Generation is encoded into six features given there are six generations, and Legendary into two given it is a Boolean. </w:t>
      </w:r>
    </w:p>
    <w:p w14:paraId="42C1B0CA" w14:textId="090278B4" w:rsidR="00A52BBE" w:rsidRPr="00007D16" w:rsidRDefault="00A331F1" w:rsidP="00C7759F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proofErr w:type="spellStart"/>
      <w:r w:rsidRPr="00DD27DC">
        <w:rPr>
          <w:rFonts w:ascii="LM Roman 10" w:hAnsi="LM Roman 10" w:cs="Times New Roman"/>
          <w:sz w:val="20"/>
          <w:szCs w:val="20"/>
        </w:rPr>
        <w:t>MinMaxScaler</w:t>
      </w:r>
      <w:proofErr w:type="spellEnd"/>
      <w:r w:rsidRPr="00DD27DC">
        <w:rPr>
          <w:rFonts w:ascii="LM Roman 10" w:hAnsi="LM Roman 10" w:cs="Times New Roman"/>
          <w:sz w:val="20"/>
          <w:szCs w:val="20"/>
        </w:rPr>
        <w:t xml:space="preserve"> was used for all other 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continuous </w:t>
      </w:r>
      <w:r w:rsidRPr="00DD27DC">
        <w:rPr>
          <w:rFonts w:ascii="LM Roman 10" w:hAnsi="LM Roman 10" w:cs="Times New Roman"/>
          <w:sz w:val="20"/>
          <w:szCs w:val="20"/>
        </w:rPr>
        <w:t xml:space="preserve">features (HP, Attack, </w:t>
      </w:r>
      <w:proofErr w:type="spellStart"/>
      <w:r w:rsidRPr="00DD27DC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Pr="00DD27DC">
        <w:rPr>
          <w:rFonts w:ascii="LM Roman 10" w:hAnsi="LM Roman 10" w:cs="Times New Roman"/>
          <w:sz w:val="20"/>
          <w:szCs w:val="20"/>
        </w:rPr>
        <w:t xml:space="preserve">, Special Attack, Special </w:t>
      </w:r>
      <w:proofErr w:type="spellStart"/>
      <w:r w:rsidRPr="00DD27DC">
        <w:rPr>
          <w:rFonts w:ascii="LM Roman 10" w:hAnsi="LM Roman 10" w:cs="Times New Roman"/>
          <w:sz w:val="20"/>
          <w:szCs w:val="20"/>
        </w:rPr>
        <w:t>Defense</w:t>
      </w:r>
      <w:proofErr w:type="spellEnd"/>
      <w:r w:rsidRPr="00DD27DC">
        <w:rPr>
          <w:rFonts w:ascii="LM Roman 10" w:hAnsi="LM Roman 10" w:cs="Times New Roman"/>
          <w:sz w:val="20"/>
          <w:szCs w:val="20"/>
        </w:rPr>
        <w:t>, Speed)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 </w:t>
      </w:r>
      <w:r w:rsidR="00A52BBE" w:rsidRPr="00DD27DC">
        <w:rPr>
          <w:rFonts w:ascii="LM Roman 10" w:hAnsi="LM Roman 10" w:cs="Times New Roman"/>
          <w:sz w:val="20"/>
          <w:szCs w:val="20"/>
        </w:rPr>
        <w:t xml:space="preserve">as 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the six base stats have </w:t>
      </w:r>
      <w:r w:rsidR="00A52BBE" w:rsidRPr="00DD27DC">
        <w:rPr>
          <w:rFonts w:ascii="LM Roman 10" w:hAnsi="LM Roman 10" w:cs="Times New Roman"/>
          <w:sz w:val="20"/>
          <w:szCs w:val="20"/>
        </w:rPr>
        <w:t xml:space="preserve">a hard range limit 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of </w:t>
      </w:r>
      <w:r w:rsidR="00A52BBE" w:rsidRPr="00DD27DC">
        <w:rPr>
          <w:rFonts w:ascii="LM Roman 10" w:hAnsi="LM Roman 10" w:cs="Times New Roman"/>
          <w:sz w:val="20"/>
          <w:szCs w:val="20"/>
        </w:rPr>
        <w:t xml:space="preserve">0 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to </w:t>
      </w:r>
      <w:r w:rsidR="00A52BBE" w:rsidRPr="00DD27DC">
        <w:rPr>
          <w:rFonts w:ascii="LM Roman 10" w:hAnsi="LM Roman 10" w:cs="Times New Roman"/>
          <w:sz w:val="20"/>
          <w:szCs w:val="20"/>
        </w:rPr>
        <w:t>255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 – </w:t>
      </w:r>
      <w:r w:rsidR="003738EB" w:rsidRPr="00DD27DC">
        <w:rPr>
          <w:rFonts w:ascii="LM Roman 10" w:hAnsi="LM Roman 10" w:cs="Times New Roman"/>
          <w:sz w:val="20"/>
          <w:szCs w:val="20"/>
        </w:rPr>
        <w:t xml:space="preserve">255 is the maximum value representable by an </w:t>
      </w:r>
      <w:r w:rsidR="007905FA" w:rsidRPr="00DD27DC">
        <w:rPr>
          <w:rFonts w:ascii="LM Roman 10" w:hAnsi="LM Roman 10" w:cs="Times New Roman"/>
          <w:sz w:val="20"/>
          <w:szCs w:val="20"/>
        </w:rPr>
        <w:t>eight-digit binary number</w:t>
      </w:r>
      <w:r w:rsidR="003738EB" w:rsidRPr="00DD27DC">
        <w:rPr>
          <w:rFonts w:ascii="LM Roman 10" w:hAnsi="LM Roman 10" w:cs="Times New Roman"/>
          <w:sz w:val="20"/>
          <w:szCs w:val="20"/>
        </w:rPr>
        <w:t xml:space="preserve">, which was the hardware limitation of the first </w:t>
      </w:r>
      <w:r w:rsidR="003738EB" w:rsidRPr="00DD27DC">
        <w:rPr>
          <w:rFonts w:ascii="LM Roman 10" w:hAnsi="LM Roman 10" w:cs="Times New Roman"/>
          <w:sz w:val="20"/>
          <w:szCs w:val="20"/>
        </w:rPr>
        <w:t>Pokémon</w:t>
      </w:r>
      <w:r w:rsidR="003738EB" w:rsidRPr="00DD27DC">
        <w:rPr>
          <w:rFonts w:ascii="LM Roman 10" w:hAnsi="LM Roman 10" w:cs="Times New Roman"/>
          <w:sz w:val="20"/>
          <w:szCs w:val="20"/>
        </w:rPr>
        <w:t xml:space="preserve"> games and a convention kept until today. </w:t>
      </w:r>
      <w:r w:rsidR="007905FA" w:rsidRPr="00DD27DC">
        <w:rPr>
          <w:rFonts w:ascii="LM Roman 10" w:hAnsi="LM Roman 10" w:cs="Times New Roman"/>
          <w:sz w:val="20"/>
          <w:szCs w:val="20"/>
        </w:rPr>
        <w:t xml:space="preserve">As a result, there are a total of </w:t>
      </w:r>
      <w:r w:rsidR="00007D16">
        <w:rPr>
          <w:rFonts w:ascii="LM Roman 10" w:hAnsi="LM Roman 10" w:cs="Times New Roman"/>
          <w:sz w:val="20"/>
          <w:szCs w:val="20"/>
        </w:rPr>
        <w:t>51</w:t>
      </w:r>
      <w:r w:rsidR="009672A9" w:rsidRPr="00DD27DC">
        <w:rPr>
          <w:rFonts w:ascii="LM Roman 10" w:hAnsi="LM Roman 10" w:cs="Times New Roman"/>
          <w:sz w:val="20"/>
          <w:szCs w:val="20"/>
        </w:rPr>
        <w:t xml:space="preserve"> features</w:t>
      </w:r>
      <w:r w:rsidR="00007D16">
        <w:rPr>
          <w:rFonts w:ascii="LM Roman 10" w:hAnsi="LM Roman 10" w:cs="Times New Roman"/>
          <w:sz w:val="20"/>
          <w:szCs w:val="20"/>
        </w:rPr>
        <w:t xml:space="preserve"> after </w:t>
      </w:r>
      <w:proofErr w:type="spellStart"/>
      <w:r w:rsidR="00007D16">
        <w:rPr>
          <w:rFonts w:ascii="LM Roman 10" w:hAnsi="LM Roman 10" w:cs="Times New Roman"/>
          <w:sz w:val="20"/>
          <w:szCs w:val="20"/>
        </w:rPr>
        <w:t>preprocessing</w:t>
      </w:r>
      <w:proofErr w:type="spellEnd"/>
      <w:r w:rsidR="00007D16">
        <w:rPr>
          <w:rFonts w:ascii="LM Roman 10" w:hAnsi="LM Roman 10" w:cs="Times New Roman"/>
          <w:sz w:val="20"/>
          <w:szCs w:val="20"/>
        </w:rPr>
        <w:t>: original 1</w:t>
      </w:r>
      <w:r w:rsidR="00C308A6">
        <w:rPr>
          <w:rFonts w:ascii="LM Roman 10" w:hAnsi="LM Roman 10" w:cs="Times New Roman"/>
          <w:sz w:val="20"/>
          <w:szCs w:val="20"/>
        </w:rPr>
        <w:t>4</w:t>
      </w:r>
      <w:r w:rsidR="00007D16">
        <w:rPr>
          <w:rFonts w:ascii="LM Roman 10" w:hAnsi="LM Roman 10" w:cs="Times New Roman"/>
          <w:sz w:val="20"/>
          <w:szCs w:val="20"/>
        </w:rPr>
        <w:t xml:space="preserve"> </w:t>
      </w:r>
      <w:r w:rsidR="00C308A6">
        <w:rPr>
          <w:rFonts w:ascii="LM Roman 10" w:hAnsi="LM Roman 10" w:cs="Times New Roman"/>
          <w:sz w:val="20"/>
          <w:szCs w:val="20"/>
        </w:rPr>
        <w:t xml:space="preserve">from </w:t>
      </w:r>
      <w:proofErr w:type="spellStart"/>
      <w:r w:rsidR="00C308A6">
        <w:rPr>
          <w:rFonts w:ascii="LM Roman 10" w:hAnsi="LM Roman 10" w:cs="Times New Roman"/>
          <w:sz w:val="20"/>
          <w:szCs w:val="20"/>
        </w:rPr>
        <w:t>X_train</w:t>
      </w:r>
      <w:proofErr w:type="spellEnd"/>
      <w:r w:rsidR="00007D16">
        <w:rPr>
          <w:rFonts w:ascii="LM Roman 10" w:hAnsi="LM Roman 10" w:cs="Times New Roman"/>
          <w:sz w:val="20"/>
          <w:szCs w:val="20"/>
        </w:rPr>
        <w:t xml:space="preserve">, less unique ID and </w:t>
      </w:r>
      <w:proofErr w:type="gramStart"/>
      <w:r w:rsidR="00007D16">
        <w:rPr>
          <w:rFonts w:ascii="LM Roman 10" w:hAnsi="LM Roman 10" w:cs="Times New Roman"/>
          <w:sz w:val="20"/>
          <w:szCs w:val="20"/>
        </w:rPr>
        <w:t xml:space="preserve">name, </w:t>
      </w:r>
      <w:r w:rsidR="00C308A6">
        <w:rPr>
          <w:rFonts w:ascii="LM Roman 10" w:hAnsi="LM Roman 10" w:cs="Times New Roman"/>
          <w:sz w:val="20"/>
          <w:szCs w:val="20"/>
        </w:rPr>
        <w:t xml:space="preserve"> less</w:t>
      </w:r>
      <w:proofErr w:type="gramEnd"/>
      <w:r w:rsidR="00C308A6">
        <w:rPr>
          <w:rFonts w:ascii="LM Roman 10" w:hAnsi="LM Roman 10" w:cs="Times New Roman"/>
          <w:sz w:val="20"/>
          <w:szCs w:val="20"/>
        </w:rPr>
        <w:t xml:space="preserve"> total win and battle count created (directly involved in calculating win rate), </w:t>
      </w:r>
      <w:r w:rsidR="00007D16">
        <w:rPr>
          <w:rFonts w:ascii="LM Roman 10" w:hAnsi="LM Roman 10" w:cs="Times New Roman"/>
          <w:sz w:val="20"/>
          <w:szCs w:val="20"/>
        </w:rPr>
        <w:t xml:space="preserve">plus the extra 17+18+5+1 from </w:t>
      </w:r>
      <w:proofErr w:type="spellStart"/>
      <w:r w:rsidR="00007D16">
        <w:rPr>
          <w:rFonts w:ascii="LM Roman 10" w:hAnsi="LM Roman 10" w:cs="Times New Roman"/>
          <w:sz w:val="20"/>
          <w:szCs w:val="20"/>
        </w:rPr>
        <w:t>OneHotEncoder</w:t>
      </w:r>
      <w:proofErr w:type="spellEnd"/>
      <w:r w:rsidR="00007D16">
        <w:rPr>
          <w:rFonts w:ascii="LM Roman 10" w:hAnsi="LM Roman 10" w:cs="Times New Roman"/>
          <w:sz w:val="20"/>
          <w:szCs w:val="20"/>
        </w:rPr>
        <w:t xml:space="preserve">. </w:t>
      </w:r>
    </w:p>
    <w:p w14:paraId="7FCACF5A" w14:textId="59A083CE" w:rsidR="00EF1433" w:rsidRPr="00DD27DC" w:rsidRDefault="00C308A6" w:rsidP="00C7759F">
      <w:pPr>
        <w:spacing w:line="240" w:lineRule="auto"/>
        <w:ind w:firstLine="360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</w:rPr>
        <w:t xml:space="preserve">The project aims to further explore correlations between first and second attack </w:t>
      </w:r>
      <w:r w:rsidRPr="00C308A6">
        <w:rPr>
          <w:rFonts w:ascii="LM Roman 10" w:hAnsi="LM Roman 10" w:cs="Times New Roman"/>
          <w:sz w:val="20"/>
          <w:szCs w:val="20"/>
        </w:rPr>
        <w:t>Pokémon</w:t>
      </w:r>
      <w:r>
        <w:rPr>
          <w:rFonts w:ascii="LM Roman 10" w:hAnsi="LM Roman 10" w:cs="Times New Roman"/>
          <w:sz w:val="20"/>
          <w:szCs w:val="20"/>
        </w:rPr>
        <w:t xml:space="preserve"> columns from </w:t>
      </w:r>
      <w:r w:rsidRPr="00DD27DC">
        <w:rPr>
          <w:rFonts w:ascii="LM Roman 10" w:hAnsi="LM Roman 10" w:cs="Times New Roman"/>
          <w:i/>
          <w:iCs/>
          <w:sz w:val="20"/>
          <w:szCs w:val="20"/>
        </w:rPr>
        <w:t>Combat</w:t>
      </w:r>
      <w:r w:rsidRPr="00C308A6">
        <w:rPr>
          <w:rFonts w:ascii="LM Roman 10" w:hAnsi="LM Roman 10" w:cs="Times New Roman"/>
          <w:sz w:val="20"/>
          <w:szCs w:val="20"/>
        </w:rPr>
        <w:t xml:space="preserve"> </w:t>
      </w:r>
      <w:r>
        <w:rPr>
          <w:rFonts w:ascii="LM Roman 10" w:hAnsi="LM Roman 10" w:cs="Times New Roman"/>
          <w:sz w:val="20"/>
          <w:szCs w:val="20"/>
        </w:rPr>
        <w:t>dataset with win rate. A</w:t>
      </w:r>
      <w:r w:rsidR="00EF1433">
        <w:rPr>
          <w:rFonts w:ascii="LM Roman 10" w:hAnsi="LM Roman 10" w:cs="Times New Roman"/>
          <w:sz w:val="20"/>
          <w:szCs w:val="20"/>
        </w:rPr>
        <w:t xml:space="preserve">lthough it is possible for a slower </w:t>
      </w:r>
      <w:r w:rsidR="00EF1433" w:rsidRPr="00DD27DC">
        <w:rPr>
          <w:rFonts w:ascii="LM Roman 10" w:hAnsi="LM Roman 10" w:cs="Times New Roman"/>
          <w:sz w:val="20"/>
          <w:szCs w:val="20"/>
        </w:rPr>
        <w:t>Pokémon</w:t>
      </w:r>
      <w:r w:rsidR="00EF1433">
        <w:rPr>
          <w:rFonts w:ascii="LM Roman 10" w:hAnsi="LM Roman 10" w:cs="Times New Roman"/>
          <w:sz w:val="20"/>
          <w:szCs w:val="20"/>
        </w:rPr>
        <w:t xml:space="preserve"> to strike first through in-game mechanics such as pr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iority </w:t>
      </w:r>
      <w:r w:rsidR="00EF1433">
        <w:rPr>
          <w:rFonts w:ascii="LM Roman 10" w:hAnsi="LM Roman 10" w:cs="Times New Roman"/>
          <w:sz w:val="20"/>
          <w:szCs w:val="20"/>
        </w:rPr>
        <w:t>m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oves, </w:t>
      </w:r>
      <w:r w:rsidR="00EF1433">
        <w:rPr>
          <w:rFonts w:ascii="LM Roman 10" w:hAnsi="LM Roman 10" w:cs="Times New Roman"/>
          <w:sz w:val="20"/>
          <w:szCs w:val="20"/>
        </w:rPr>
        <w:t>h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old </w:t>
      </w:r>
      <w:r w:rsidR="00EF1433">
        <w:rPr>
          <w:rFonts w:ascii="LM Roman 10" w:hAnsi="LM Roman 10" w:cs="Times New Roman"/>
          <w:sz w:val="20"/>
          <w:szCs w:val="20"/>
        </w:rPr>
        <w:t>i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tems, </w:t>
      </w:r>
      <w:r w:rsidR="00EF1433">
        <w:rPr>
          <w:rFonts w:ascii="LM Roman 10" w:hAnsi="LM Roman 10" w:cs="Times New Roman"/>
          <w:sz w:val="20"/>
          <w:szCs w:val="20"/>
        </w:rPr>
        <w:t>s</w:t>
      </w:r>
      <w:r w:rsidR="00EF1433" w:rsidRPr="00EF1433">
        <w:rPr>
          <w:rFonts w:ascii="LM Roman 10" w:hAnsi="LM Roman 10" w:cs="Times New Roman"/>
          <w:sz w:val="20"/>
          <w:szCs w:val="20"/>
        </w:rPr>
        <w:t>witch</w:t>
      </w:r>
      <w:r>
        <w:rPr>
          <w:rFonts w:ascii="LM Roman 10" w:hAnsi="LM Roman 10" w:cs="Times New Roman"/>
          <w:sz w:val="20"/>
          <w:szCs w:val="20"/>
        </w:rPr>
        <w:t>-ins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 and </w:t>
      </w:r>
      <w:r w:rsidR="00EF1433">
        <w:rPr>
          <w:rFonts w:ascii="LM Roman 10" w:hAnsi="LM Roman 10" w:cs="Times New Roman"/>
          <w:sz w:val="20"/>
          <w:szCs w:val="20"/>
        </w:rPr>
        <w:t>en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vironment </w:t>
      </w:r>
      <w:r w:rsidR="00EF1433">
        <w:rPr>
          <w:rFonts w:ascii="LM Roman 10" w:hAnsi="LM Roman 10" w:cs="Times New Roman"/>
          <w:sz w:val="20"/>
          <w:szCs w:val="20"/>
        </w:rPr>
        <w:t>e</w:t>
      </w:r>
      <w:r w:rsidR="00EF1433" w:rsidRPr="00EF1433">
        <w:rPr>
          <w:rFonts w:ascii="LM Roman 10" w:hAnsi="LM Roman 10" w:cs="Times New Roman"/>
          <w:sz w:val="20"/>
          <w:szCs w:val="20"/>
        </w:rPr>
        <w:t>ffects</w:t>
      </w:r>
      <w:r w:rsidR="007976C3">
        <w:rPr>
          <w:rFonts w:ascii="LM Roman 10" w:hAnsi="LM Roman 10" w:cs="Times New Roman"/>
          <w:sz w:val="20"/>
          <w:szCs w:val="20"/>
        </w:rPr>
        <w:t xml:space="preserve"> (with caveats of their own)</w:t>
      </w:r>
      <w:r w:rsidR="00EF1433">
        <w:rPr>
          <w:rFonts w:ascii="LM Roman 10" w:hAnsi="LM Roman 10" w:cs="Times New Roman"/>
          <w:sz w:val="20"/>
          <w:szCs w:val="20"/>
        </w:rPr>
        <w:t xml:space="preserve">, </w:t>
      </w:r>
      <w:r w:rsidR="00EF1433" w:rsidRPr="00EF1433">
        <w:rPr>
          <w:rFonts w:ascii="LM Roman 10" w:hAnsi="LM Roman 10" w:cs="Times New Roman"/>
          <w:sz w:val="20"/>
          <w:szCs w:val="20"/>
        </w:rPr>
        <w:t xml:space="preserve">there are no details </w:t>
      </w:r>
      <w:r>
        <w:rPr>
          <w:rFonts w:ascii="LM Roman 10" w:hAnsi="LM Roman 10" w:cs="Times New Roman"/>
          <w:sz w:val="20"/>
          <w:szCs w:val="20"/>
        </w:rPr>
        <w:t>of</w:t>
      </w:r>
      <w:r w:rsidR="00EF1433">
        <w:rPr>
          <w:rFonts w:ascii="LM Roman 10" w:hAnsi="LM Roman 10" w:cs="Times New Roman"/>
          <w:sz w:val="20"/>
          <w:szCs w:val="20"/>
        </w:rPr>
        <w:t xml:space="preserve"> these mechanics specified in </w:t>
      </w:r>
      <w:r w:rsidR="00EF1433" w:rsidRPr="00EF1433">
        <w:rPr>
          <w:rFonts w:ascii="LM Roman 10" w:hAnsi="LM Roman 10" w:cs="Times New Roman"/>
          <w:sz w:val="20"/>
          <w:szCs w:val="20"/>
        </w:rPr>
        <w:t>the datasets</w:t>
      </w:r>
      <w:r>
        <w:rPr>
          <w:rFonts w:ascii="LM Roman 10" w:hAnsi="LM Roman 10" w:cs="Times New Roman"/>
          <w:sz w:val="20"/>
          <w:szCs w:val="20"/>
        </w:rPr>
        <w:t xml:space="preserve"> – however, it is expected that having a higher Speed stat would still substantial</w:t>
      </w:r>
      <w:r w:rsidR="007976C3">
        <w:rPr>
          <w:rFonts w:ascii="LM Roman 10" w:hAnsi="LM Roman 10" w:cs="Times New Roman"/>
          <w:sz w:val="20"/>
          <w:szCs w:val="20"/>
        </w:rPr>
        <w:t xml:space="preserve">ly affect </w:t>
      </w:r>
      <w:r>
        <w:rPr>
          <w:rFonts w:ascii="LM Roman 10" w:hAnsi="LM Roman 10" w:cs="Times New Roman"/>
          <w:sz w:val="20"/>
          <w:szCs w:val="20"/>
        </w:rPr>
        <w:t xml:space="preserve">win rate even if </w:t>
      </w:r>
      <w:r w:rsidR="007976C3">
        <w:rPr>
          <w:rFonts w:ascii="LM Roman 10" w:hAnsi="LM Roman 10" w:cs="Times New Roman"/>
          <w:sz w:val="20"/>
          <w:szCs w:val="20"/>
        </w:rPr>
        <w:t>a</w:t>
      </w:r>
      <w:r>
        <w:rPr>
          <w:rFonts w:ascii="LM Roman 10" w:hAnsi="LM Roman 10" w:cs="Times New Roman"/>
          <w:sz w:val="20"/>
          <w:szCs w:val="20"/>
        </w:rPr>
        <w:t xml:space="preserve"> </w:t>
      </w:r>
      <w:r w:rsidRPr="00DD27DC">
        <w:rPr>
          <w:rFonts w:ascii="LM Roman 10" w:hAnsi="LM Roman 10" w:cs="Times New Roman"/>
          <w:sz w:val="20"/>
          <w:szCs w:val="20"/>
        </w:rPr>
        <w:t>Pokémon</w:t>
      </w:r>
      <w:r>
        <w:rPr>
          <w:rFonts w:ascii="LM Roman 10" w:hAnsi="LM Roman 10" w:cs="Times New Roman"/>
          <w:sz w:val="20"/>
          <w:szCs w:val="20"/>
        </w:rPr>
        <w:t xml:space="preserve"> did not hit first during the first turn of the game, </w:t>
      </w:r>
      <w:r w:rsidR="007976C3">
        <w:rPr>
          <w:rFonts w:ascii="LM Roman 10" w:hAnsi="LM Roman 10" w:cs="Times New Roman"/>
          <w:sz w:val="20"/>
          <w:szCs w:val="20"/>
        </w:rPr>
        <w:t xml:space="preserve">as faster </w:t>
      </w:r>
      <w:r w:rsidR="007976C3" w:rsidRPr="00DD27DC">
        <w:rPr>
          <w:rFonts w:ascii="LM Roman 10" w:hAnsi="LM Roman 10" w:cs="Times New Roman"/>
          <w:sz w:val="20"/>
          <w:szCs w:val="20"/>
        </w:rPr>
        <w:t>Pokémon</w:t>
      </w:r>
      <w:r w:rsidR="007976C3">
        <w:rPr>
          <w:rFonts w:ascii="LM Roman 10" w:hAnsi="LM Roman 10" w:cs="Times New Roman"/>
          <w:sz w:val="20"/>
          <w:szCs w:val="20"/>
        </w:rPr>
        <w:t>s are still likely to move first more consistently throughout the rest of the game.</w:t>
      </w:r>
    </w:p>
    <w:p w14:paraId="43642186" w14:textId="1AFC708E" w:rsidR="0027020C" w:rsidRPr="00C308A6" w:rsidRDefault="0027020C" w:rsidP="00C308A6">
      <w:pPr>
        <w:spacing w:line="240" w:lineRule="auto"/>
        <w:rPr>
          <w:rFonts w:ascii="LM Roman 10" w:hAnsi="LM Roman 10" w:cs="Times New Roman"/>
          <w:sz w:val="2"/>
          <w:szCs w:val="2"/>
        </w:rPr>
      </w:pPr>
    </w:p>
    <w:p w14:paraId="1C45785D" w14:textId="04715BE7" w:rsidR="00AE01A4" w:rsidRPr="00DD27DC" w:rsidRDefault="00AE01A4" w:rsidP="00AE01A4">
      <w:pPr>
        <w:rPr>
          <w:rFonts w:ascii="LM Roman 10" w:hAnsi="LM Roman 10" w:cs="Times New Roman"/>
          <w:b/>
          <w:bCs/>
          <w:sz w:val="20"/>
          <w:szCs w:val="20"/>
        </w:rPr>
      </w:pPr>
      <w:r w:rsidRPr="00DD27DC">
        <w:rPr>
          <w:rFonts w:ascii="LM Roman 10" w:hAnsi="LM Roman 10" w:cs="Times New Roman"/>
          <w:b/>
          <w:bCs/>
          <w:sz w:val="20"/>
          <w:szCs w:val="20"/>
        </w:rPr>
        <w:t>4</w:t>
      </w:r>
      <w:r w:rsidRPr="00DD27DC">
        <w:rPr>
          <w:rFonts w:ascii="LM Roman 10" w:hAnsi="LM Roman 10" w:cs="Times New Roman"/>
          <w:b/>
          <w:bCs/>
          <w:sz w:val="20"/>
          <w:szCs w:val="20"/>
        </w:rPr>
        <w:t xml:space="preserve">   </w:t>
      </w:r>
      <w:r w:rsidRPr="00DD27DC">
        <w:rPr>
          <w:rFonts w:ascii="LM Roman 10" w:hAnsi="LM Roman 10" w:cs="Times New Roman"/>
          <w:b/>
          <w:bCs/>
          <w:sz w:val="20"/>
          <w:szCs w:val="20"/>
        </w:rPr>
        <w:t>References</w:t>
      </w:r>
    </w:p>
    <w:p w14:paraId="11937615" w14:textId="00588831" w:rsidR="00D44CB6" w:rsidRDefault="00D44CB6" w:rsidP="007976C3">
      <w:pPr>
        <w:spacing w:line="216" w:lineRule="auto"/>
        <w:ind w:left="144" w:hanging="144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  <w:vertAlign w:val="superscript"/>
        </w:rPr>
        <w:t>1</w:t>
      </w:r>
      <w:r w:rsidRPr="00DD27DC">
        <w:rPr>
          <w:rFonts w:ascii="LM Roman 10" w:hAnsi="LM Roman 10" w:cs="Times New Roman"/>
          <w:sz w:val="20"/>
          <w:szCs w:val="20"/>
        </w:rPr>
        <w:t xml:space="preserve"> The Pokémon Company. (2022, March). Pokémon in Figures. Retrieved October </w:t>
      </w:r>
      <w:r>
        <w:rPr>
          <w:rFonts w:ascii="LM Roman 10" w:hAnsi="LM Roman 10" w:cs="Times New Roman"/>
          <w:sz w:val="20"/>
          <w:szCs w:val="20"/>
        </w:rPr>
        <w:t xml:space="preserve">21, </w:t>
      </w:r>
      <w:r w:rsidRPr="00DD27DC">
        <w:rPr>
          <w:rFonts w:ascii="LM Roman 10" w:hAnsi="LM Roman 10" w:cs="Times New Roman"/>
          <w:sz w:val="20"/>
          <w:szCs w:val="20"/>
        </w:rPr>
        <w:t xml:space="preserve">2022, from </w:t>
      </w:r>
      <w:hyperlink r:id="rId9" w:history="1">
        <w:r w:rsidRPr="00DD27DC">
          <w:rPr>
            <w:rStyle w:val="Hyperlink"/>
            <w:rFonts w:ascii="LM Roman 10" w:hAnsi="LM Roman 10" w:cs="Times New Roman"/>
            <w:sz w:val="20"/>
            <w:szCs w:val="20"/>
          </w:rPr>
          <w:t>https://corporate.pokemon.co.jp/en/aboutus/figures/</w:t>
        </w:r>
      </w:hyperlink>
    </w:p>
    <w:p w14:paraId="106CEF70" w14:textId="01C760AE" w:rsidR="00843C27" w:rsidRDefault="00D44CB6" w:rsidP="007976C3">
      <w:pPr>
        <w:spacing w:line="216" w:lineRule="auto"/>
        <w:ind w:left="144" w:hanging="144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  <w:vertAlign w:val="superscript"/>
        </w:rPr>
        <w:t>2</w:t>
      </w:r>
      <w:r w:rsidR="00DD27DC" w:rsidRPr="00DD27DC">
        <w:rPr>
          <w:rFonts w:ascii="LM Roman 10" w:hAnsi="LM Roman 10" w:cs="Times New Roman"/>
          <w:sz w:val="20"/>
          <w:szCs w:val="20"/>
        </w:rPr>
        <w:t xml:space="preserve"> </w:t>
      </w:r>
      <w:proofErr w:type="spellStart"/>
      <w:r w:rsidRPr="00D44CB6">
        <w:rPr>
          <w:rFonts w:ascii="LM Roman 10" w:hAnsi="LM Roman 10" w:cs="Times New Roman"/>
          <w:sz w:val="20"/>
          <w:szCs w:val="20"/>
        </w:rPr>
        <w:t>Weedle's</w:t>
      </w:r>
      <w:proofErr w:type="spellEnd"/>
      <w:r w:rsidRPr="00D44CB6">
        <w:rPr>
          <w:rFonts w:ascii="LM Roman 10" w:hAnsi="LM Roman 10" w:cs="Times New Roman"/>
          <w:sz w:val="20"/>
          <w:szCs w:val="20"/>
        </w:rPr>
        <w:t xml:space="preserve"> Cave. (2017). Pokemon- </w:t>
      </w:r>
      <w:proofErr w:type="spellStart"/>
      <w:r w:rsidRPr="00D44CB6">
        <w:rPr>
          <w:rFonts w:ascii="LM Roman 10" w:hAnsi="LM Roman 10" w:cs="Times New Roman"/>
          <w:sz w:val="20"/>
          <w:szCs w:val="20"/>
        </w:rPr>
        <w:t>Weedle's</w:t>
      </w:r>
      <w:proofErr w:type="spellEnd"/>
      <w:r w:rsidRPr="00D44CB6">
        <w:rPr>
          <w:rFonts w:ascii="LM Roman 10" w:hAnsi="LM Roman 10" w:cs="Times New Roman"/>
          <w:sz w:val="20"/>
          <w:szCs w:val="20"/>
        </w:rPr>
        <w:t xml:space="preserve"> Cave. Retrieved October 21, 2022, from </w:t>
      </w:r>
      <w:hyperlink r:id="rId10" w:history="1">
        <w:r w:rsidRPr="00286A2F">
          <w:rPr>
            <w:rStyle w:val="Hyperlink"/>
            <w:rFonts w:ascii="LM Roman 10" w:hAnsi="LM Roman 10" w:cs="Times New Roman"/>
            <w:sz w:val="20"/>
            <w:szCs w:val="20"/>
          </w:rPr>
          <w:t>https://www.kaggle.com/datasets/terminus7/pokemon-challenge</w:t>
        </w:r>
      </w:hyperlink>
      <w:r>
        <w:rPr>
          <w:rFonts w:ascii="LM Roman 10" w:hAnsi="LM Roman 10" w:cs="Times New Roman"/>
          <w:sz w:val="20"/>
          <w:szCs w:val="20"/>
        </w:rPr>
        <w:t xml:space="preserve"> </w:t>
      </w:r>
    </w:p>
    <w:p w14:paraId="1DC98155" w14:textId="5E0AD625" w:rsidR="00750F6E" w:rsidRDefault="00D44CB6" w:rsidP="007976C3">
      <w:pPr>
        <w:spacing w:line="216" w:lineRule="auto"/>
        <w:ind w:left="144" w:hanging="144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  <w:vertAlign w:val="superscript"/>
        </w:rPr>
        <w:t>3</w:t>
      </w:r>
      <w:r w:rsidR="00DD27DC" w:rsidRPr="00DD27DC">
        <w:rPr>
          <w:rFonts w:ascii="LM Roman 10" w:hAnsi="LM Roman 10" w:cs="Times New Roman"/>
          <w:sz w:val="20"/>
          <w:szCs w:val="20"/>
        </w:rPr>
        <w:t xml:space="preserve"> </w:t>
      </w:r>
      <w:proofErr w:type="spellStart"/>
      <w:r w:rsidR="00750F6E" w:rsidRPr="00750F6E">
        <w:rPr>
          <w:rFonts w:ascii="LM Roman 10" w:hAnsi="LM Roman 10" w:cs="Times New Roman"/>
          <w:sz w:val="20"/>
          <w:szCs w:val="20"/>
        </w:rPr>
        <w:t>Bouchet</w:t>
      </w:r>
      <w:proofErr w:type="spellEnd"/>
      <w:r w:rsidR="00750F6E" w:rsidRPr="00750F6E">
        <w:rPr>
          <w:rFonts w:ascii="LM Roman 10" w:hAnsi="LM Roman 10" w:cs="Times New Roman"/>
          <w:sz w:val="20"/>
          <w:szCs w:val="20"/>
        </w:rPr>
        <w:t xml:space="preserve">, J. (2017, September 27). Pokemon Battles. Retrieved October 21, 2022, from </w:t>
      </w:r>
      <w:hyperlink r:id="rId11" w:history="1">
        <w:r w:rsidR="00750F6E" w:rsidRPr="00286A2F">
          <w:rPr>
            <w:rStyle w:val="Hyperlink"/>
            <w:rFonts w:ascii="LM Roman 10" w:hAnsi="LM Roman 10" w:cs="Times New Roman"/>
            <w:sz w:val="20"/>
            <w:szCs w:val="20"/>
          </w:rPr>
          <w:t>https://www.kaggle.com/code/jonathanbouchet/pokemon-battles</w:t>
        </w:r>
      </w:hyperlink>
      <w:r w:rsidR="00750F6E">
        <w:rPr>
          <w:rFonts w:ascii="LM Roman 10" w:hAnsi="LM Roman 10" w:cs="Times New Roman"/>
          <w:sz w:val="20"/>
          <w:szCs w:val="20"/>
        </w:rPr>
        <w:t xml:space="preserve"> </w:t>
      </w:r>
    </w:p>
    <w:p w14:paraId="19D2EBFD" w14:textId="01AAF694" w:rsidR="00D44CB6" w:rsidRDefault="00D44CB6" w:rsidP="007976C3">
      <w:pPr>
        <w:spacing w:line="216" w:lineRule="auto"/>
        <w:ind w:left="144" w:hanging="144"/>
        <w:rPr>
          <w:rFonts w:ascii="LM Roman 10" w:hAnsi="LM Roman 10" w:cs="Times New Roman"/>
          <w:sz w:val="20"/>
          <w:szCs w:val="20"/>
        </w:rPr>
      </w:pPr>
      <w:r>
        <w:rPr>
          <w:rFonts w:ascii="LM Roman 10" w:hAnsi="LM Roman 10" w:cs="Times New Roman"/>
          <w:sz w:val="20"/>
          <w:szCs w:val="20"/>
          <w:vertAlign w:val="superscript"/>
        </w:rPr>
        <w:t>4</w:t>
      </w:r>
      <w:r w:rsidR="00DD27DC" w:rsidRPr="00DD27DC">
        <w:rPr>
          <w:rFonts w:ascii="LM Roman 10" w:hAnsi="LM Roman 10" w:cs="Times New Roman"/>
          <w:sz w:val="20"/>
          <w:szCs w:val="20"/>
        </w:rPr>
        <w:t xml:space="preserve"> </w:t>
      </w:r>
      <w:r w:rsidR="00750F6E" w:rsidRPr="00750F6E">
        <w:rPr>
          <w:rFonts w:ascii="LM Roman 10" w:hAnsi="LM Roman 10" w:cs="Times New Roman"/>
          <w:sz w:val="20"/>
          <w:szCs w:val="20"/>
        </w:rPr>
        <w:t xml:space="preserve">Liao, V. (2017, December 18). Visualizing Data and Predicting Pokemon Fights. Retrieved October 21, 2022, from </w:t>
      </w:r>
      <w:hyperlink r:id="rId12" w:history="1">
        <w:r w:rsidR="00750F6E" w:rsidRPr="00286A2F">
          <w:rPr>
            <w:rStyle w:val="Hyperlink"/>
            <w:rFonts w:ascii="LM Roman 10" w:hAnsi="LM Roman 10" w:cs="Times New Roman"/>
            <w:sz w:val="20"/>
            <w:szCs w:val="20"/>
          </w:rPr>
          <w:t>https://www.kaggle.com/code/vforvince1/visualizing-data-and-predicting-pokemon-fights/notebook</w:t>
        </w:r>
      </w:hyperlink>
    </w:p>
    <w:sectPr w:rsidR="00D44CB6" w:rsidSect="009B27CF">
      <w:type w:val="continuous"/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A"/>
    <w:rsid w:val="000000E5"/>
    <w:rsid w:val="00007D16"/>
    <w:rsid w:val="00014EB8"/>
    <w:rsid w:val="00032E43"/>
    <w:rsid w:val="00063FC8"/>
    <w:rsid w:val="00067173"/>
    <w:rsid w:val="00073221"/>
    <w:rsid w:val="000C1720"/>
    <w:rsid w:val="001D533E"/>
    <w:rsid w:val="00245ED5"/>
    <w:rsid w:val="002542A3"/>
    <w:rsid w:val="0026783E"/>
    <w:rsid w:val="0027020C"/>
    <w:rsid w:val="0033574A"/>
    <w:rsid w:val="003738EB"/>
    <w:rsid w:val="0037617D"/>
    <w:rsid w:val="00390275"/>
    <w:rsid w:val="003A6804"/>
    <w:rsid w:val="00454CF6"/>
    <w:rsid w:val="004E1A5C"/>
    <w:rsid w:val="004E5B40"/>
    <w:rsid w:val="004F3477"/>
    <w:rsid w:val="00574AFD"/>
    <w:rsid w:val="00590FF2"/>
    <w:rsid w:val="005A213A"/>
    <w:rsid w:val="005A2A9B"/>
    <w:rsid w:val="005D18DC"/>
    <w:rsid w:val="005D41E9"/>
    <w:rsid w:val="005E160B"/>
    <w:rsid w:val="00644A4D"/>
    <w:rsid w:val="006A7B33"/>
    <w:rsid w:val="006C439A"/>
    <w:rsid w:val="00723093"/>
    <w:rsid w:val="00750F6E"/>
    <w:rsid w:val="00770AFE"/>
    <w:rsid w:val="007905FA"/>
    <w:rsid w:val="007976C3"/>
    <w:rsid w:val="00826729"/>
    <w:rsid w:val="00843C27"/>
    <w:rsid w:val="008741BA"/>
    <w:rsid w:val="00897093"/>
    <w:rsid w:val="008C79F0"/>
    <w:rsid w:val="008D49F7"/>
    <w:rsid w:val="00926217"/>
    <w:rsid w:val="009672A9"/>
    <w:rsid w:val="0097420E"/>
    <w:rsid w:val="009B27CF"/>
    <w:rsid w:val="00A03657"/>
    <w:rsid w:val="00A331F1"/>
    <w:rsid w:val="00A50810"/>
    <w:rsid w:val="00A52BBE"/>
    <w:rsid w:val="00A7061E"/>
    <w:rsid w:val="00A819F1"/>
    <w:rsid w:val="00AB11CD"/>
    <w:rsid w:val="00AE01A4"/>
    <w:rsid w:val="00B4768F"/>
    <w:rsid w:val="00BA7B3D"/>
    <w:rsid w:val="00BC6CFF"/>
    <w:rsid w:val="00BE30AE"/>
    <w:rsid w:val="00C04FC7"/>
    <w:rsid w:val="00C308A6"/>
    <w:rsid w:val="00C43515"/>
    <w:rsid w:val="00C7759F"/>
    <w:rsid w:val="00C77802"/>
    <w:rsid w:val="00CF0EA0"/>
    <w:rsid w:val="00D06C8A"/>
    <w:rsid w:val="00D44CB6"/>
    <w:rsid w:val="00DD27DC"/>
    <w:rsid w:val="00E23E96"/>
    <w:rsid w:val="00EA4B41"/>
    <w:rsid w:val="00EC2E1E"/>
    <w:rsid w:val="00ED65DE"/>
    <w:rsid w:val="00EE4E1A"/>
    <w:rsid w:val="00EF1433"/>
    <w:rsid w:val="00F31F87"/>
    <w:rsid w:val="00FC6197"/>
    <w:rsid w:val="00F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5C4E"/>
  <w15:chartTrackingRefBased/>
  <w15:docId w15:val="{043BEF9F-3A48-4AAC-A9B1-C7CA8C0E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B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3FC8"/>
  </w:style>
  <w:style w:type="character" w:customStyle="1" w:styleId="DateChar">
    <w:name w:val="Date Char"/>
    <w:basedOn w:val="DefaultParagraphFont"/>
    <w:link w:val="Date"/>
    <w:uiPriority w:val="99"/>
    <w:semiHidden/>
    <w:rsid w:val="00063FC8"/>
  </w:style>
  <w:style w:type="character" w:styleId="Hyperlink">
    <w:name w:val="Hyperlink"/>
    <w:basedOn w:val="DefaultParagraphFont"/>
    <w:uiPriority w:val="99"/>
    <w:unhideWhenUsed/>
    <w:rsid w:val="0084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C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code/vforvince1/visualizing-data-and-predicting-pokemon-fights/not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jonathanbouchet/pokemon-battl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terminus7/pokemon-challenge" TargetMode="External"/><Relationship Id="rId4" Type="http://schemas.openxmlformats.org/officeDocument/2006/relationships/hyperlink" Target="https://github.com/taemin-huh/data1030-project/" TargetMode="External"/><Relationship Id="rId9" Type="http://schemas.openxmlformats.org/officeDocument/2006/relationships/hyperlink" Target="https://corporate.pokemon.co.jp/en/aboutus/fig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 Taemin</dc:creator>
  <cp:keywords/>
  <dc:description/>
  <cp:lastModifiedBy>Huh Taemin</cp:lastModifiedBy>
  <cp:revision>26</cp:revision>
  <dcterms:created xsi:type="dcterms:W3CDTF">2022-10-20T23:46:00Z</dcterms:created>
  <dcterms:modified xsi:type="dcterms:W3CDTF">2022-10-21T20:46:00Z</dcterms:modified>
</cp:coreProperties>
</file>