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56500"/>
            <wp:wrapNone/>
            <wp:docPr id="1" name="Lab object 1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5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491998</wp:posOffset>
            </wp:positionV>
            <wp:extent cx="2184959" cy="314782"/>
            <wp:wrapNone/>
            <wp:docPr id="2" name="Lab object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4959" cy="31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96" w:lineRule="exact"/>
                        </w:pPr>
                        <w:r>
                          <w:rPr>
                            <w:rFonts w:ascii="Arial" w:hAnsi="Arial" w:eastAsia="Arial"/>
                            <w:sz w:val="36"/>
                            <w:szCs w:val="36"/>
                            <w:color w:val="334D80"/>
                            <w:fitText w:val="3441" w:id="2000"/>
                            <w:b/>
                          </w:rPr>
                          <w:t xml:space="preserve">Layout preservation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1006475</wp:posOffset>
            </wp:positionV>
            <wp:extent cx="1962150" cy="174498"/>
            <wp:wrapNone/>
            <wp:docPr id="3" name="Lab object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2150" cy="17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00000"/>
                            <w:fitText w:val="3090" w:id="3000"/>
                          </w:rPr>
                          <w:t xml:space="preserve">Original text stays inside its region.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1945323</wp:posOffset>
            </wp:positionV>
            <wp:extent cx="2127630" cy="191948"/>
            <wp:wrapNone/>
            <wp:docPr id="4" name="Lab object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7630" cy="19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00000"/>
                            <w:fitText w:val="3351" w:id="4000"/>
                          </w:rPr>
                          <w:t xml:space="preserve">A separate paragraph to compare.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8400" w:h="119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Lab editable output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