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6F" w:rsidRPr="008A56D9" w:rsidRDefault="004C756F">
      <w:pPr>
        <w:rPr>
          <w:i/>
        </w:rPr>
      </w:pPr>
    </w:p>
    <w:p w:rsidR="008A56D9" w:rsidRPr="008A56D9" w:rsidRDefault="008A56D9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θ,  &amp;if B≤G</m:t>
                  </m:r>
                </m:e>
                <m:e>
                  <m:r>
                    <w:rPr>
                      <w:rFonts w:ascii="Cambria Math" w:hAnsi="Cambria Math"/>
                    </w:rPr>
                    <m:t>360-θ,  &amp;if B&gt;G</m:t>
                  </m:r>
                </m:e>
              </m:eqArr>
            </m:e>
          </m:d>
        </m:oMath>
      </m:oMathPara>
    </w:p>
    <w:p w:rsidR="008A56D9" w:rsidRPr="0074293D" w:rsidRDefault="008A56D9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R-G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G-B</m:t>
                                  </m:r>
                                </m:e>
                              </m:d>
                            </m:e>
                          </m:d>
                        </m:e>
                      </m:rad>
                    </m:den>
                  </m:f>
                </m:e>
              </m:d>
            </m:e>
          </m:func>
        </m:oMath>
      </m:oMathPara>
    </w:p>
    <w:p w:rsidR="0074293D" w:rsidRPr="008A56D9" w:rsidRDefault="0074293D">
      <w:pPr>
        <w:rPr>
          <w:i/>
        </w:rPr>
      </w:pPr>
    </w:p>
    <w:p w:rsidR="008A56D9" w:rsidRPr="0074293D" w:rsidRDefault="008A56D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R+G+B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R,G,B</m:t>
                  </m:r>
                </m:e>
              </m:d>
            </m:e>
          </m:d>
        </m:oMath>
      </m:oMathPara>
    </w:p>
    <w:p w:rsidR="0074293D" w:rsidRPr="00732D66" w:rsidRDefault="0074293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R+G+B</m:t>
              </m:r>
            </m:e>
          </m:d>
        </m:oMath>
      </m:oMathPara>
    </w:p>
    <w:p w:rsidR="00732D66" w:rsidRDefault="00732D66"/>
    <w:p w:rsidR="00732D66" w:rsidRDefault="00732D66"/>
    <w:p w:rsidR="00732D66" w:rsidRPr="00732D66" w:rsidRDefault="00732D6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0°&lt;H≤120°                                     12</m:t>
          </m:r>
          <m:r>
            <m:rPr>
              <m:sty m:val="p"/>
            </m:rPr>
            <w:rPr>
              <w:rFonts w:ascii="Cambria Math" w:hAnsi="Cambria Math"/>
            </w:rPr>
            <m:t>0°&lt;H≤2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0°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0°&lt;H≤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ascii="Cambria Math" w:hAnsi="Cambria Math"/>
            </w:rPr>
            <m:t>0°</m:t>
          </m:r>
        </m:oMath>
      </m:oMathPara>
    </w:p>
    <w:p w:rsidR="00732D66" w:rsidRPr="00732D66" w:rsidRDefault="00732D6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H=H-120°                                       </m:t>
          </m:r>
          <m:r>
            <w:rPr>
              <w:rFonts w:ascii="Cambria Math" w:hAnsi="Cambria Math"/>
            </w:rPr>
            <m:t>H=H-2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0°</m:t>
          </m:r>
        </m:oMath>
      </m:oMathPara>
    </w:p>
    <w:p w:rsidR="00732D66" w:rsidRPr="00732D66" w:rsidRDefault="00732D6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1-S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1-S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1-S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732D66" w:rsidRPr="00732D66" w:rsidRDefault="00732D6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60°-H</m:t>
                          </m:r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60°-H</m:t>
                          </m:r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60°-H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732D66" w:rsidRPr="00732D66" w:rsidRDefault="00732D6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r+b</m:t>
              </m:r>
            </m:e>
          </m:d>
          <m:r>
            <w:rPr>
              <w:rFonts w:ascii="Cambria Math" w:hAnsi="Cambria Math"/>
            </w:rPr>
            <m:t xml:space="preserve">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                         </m:t>
          </m:r>
          <m:r>
            <w:rPr>
              <w:rFonts w:ascii="Cambria Math" w:hAnsi="Cambria Math" w:hint="eastAsia"/>
            </w:rPr>
            <m:t xml:space="preserve">  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32D66" w:rsidRPr="00B51318" w:rsidRDefault="00B5131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Then:R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3*</m:t>
          </m:r>
          <m:r>
            <w:rPr>
              <w:rFonts w:ascii="Cambria Math" w:hAnsi="Cambria Math"/>
            </w:rPr>
            <m:t>r*I;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3*</m:t>
          </m:r>
          <m:r>
            <w:rPr>
              <w:rFonts w:ascii="Cambria Math" w:hAnsi="Cambria Math"/>
            </w:rPr>
            <m:t>g*I;B=3*b*I</m:t>
          </m:r>
        </m:oMath>
      </m:oMathPara>
    </w:p>
    <w:p w:rsidR="00732D66" w:rsidRDefault="00732D66"/>
    <w:p w:rsidR="00B51318" w:rsidRPr="008A56D9" w:rsidRDefault="00B51318">
      <w:bookmarkStart w:id="0" w:name="_GoBack"/>
      <w:bookmarkEnd w:id="0"/>
    </w:p>
    <w:sectPr w:rsidR="00B51318" w:rsidRPr="008A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D9"/>
    <w:rsid w:val="004C756F"/>
    <w:rsid w:val="00732D66"/>
    <w:rsid w:val="0074293D"/>
    <w:rsid w:val="008A56D9"/>
    <w:rsid w:val="00B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5D03"/>
  <w15:chartTrackingRefBased/>
  <w15:docId w15:val="{E277A853-C663-454B-9900-E5912A1F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2019-12-06T14:06:00Z</dcterms:created>
  <dcterms:modified xsi:type="dcterms:W3CDTF">2019-12-06T14:53:00Z</dcterms:modified>
</cp:coreProperties>
</file>